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2" w:type="dxa"/>
        <w:tblInd w:w="-55" w:type="dxa"/>
        <w:tblLayout w:type="fixed"/>
        <w:tblCellMar>
          <w:left w:w="0" w:type="dxa"/>
          <w:right w:w="0" w:type="dxa"/>
        </w:tblCellMar>
        <w:tblLook w:val="0000" w:firstRow="0" w:lastRow="0" w:firstColumn="0" w:lastColumn="0" w:noHBand="0" w:noVBand="0"/>
      </w:tblPr>
      <w:tblGrid>
        <w:gridCol w:w="4323"/>
        <w:gridCol w:w="4889"/>
      </w:tblGrid>
      <w:tr w:rsidR="00755760" w14:paraId="0329F27B" w14:textId="77777777" w:rsidTr="132CC17B">
        <w:trPr>
          <w:cantSplit/>
        </w:trPr>
        <w:tc>
          <w:tcPr>
            <w:tcW w:w="432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29F276" w14:textId="1DA977B7" w:rsidR="00755760" w:rsidRDefault="007E3703" w:rsidP="00B42611">
            <w:pPr>
              <w:tabs>
                <w:tab w:val="left" w:pos="3721"/>
              </w:tabs>
              <w:jc w:val="center"/>
            </w:pPr>
            <w:r>
              <w:rPr>
                <w:szCs w:val="18"/>
              </w:rPr>
              <w:fldChar w:fldCharType="begin">
                <w:ffData>
                  <w:name w:val=""/>
                  <w:enabled/>
                  <w:calcOnExit w:val="0"/>
                  <w:textInput>
                    <w:default w:val="&lt;Benaming van de aanbestedende overheid&gt;"/>
                  </w:textInput>
                </w:ffData>
              </w:fldChar>
            </w:r>
            <w:r w:rsidR="00755760">
              <w:rPr>
                <w:szCs w:val="18"/>
              </w:rPr>
              <w:instrText xml:space="preserve"> FORMTEXT </w:instrText>
            </w:r>
            <w:r>
              <w:rPr>
                <w:szCs w:val="18"/>
              </w:rPr>
            </w:r>
            <w:r>
              <w:rPr>
                <w:szCs w:val="18"/>
              </w:rPr>
              <w:fldChar w:fldCharType="separate"/>
            </w:r>
            <w:r w:rsidR="0038740C" w:rsidRPr="132CC17B">
              <w:t>&lt;Benaming van de aanbestedende overheid&gt;</w:t>
            </w:r>
            <w:r>
              <w:rPr>
                <w:szCs w:val="18"/>
              </w:rPr>
              <w:fldChar w:fldCharType="end"/>
            </w:r>
            <w:r w:rsidR="00755760">
              <w:rPr>
                <w:szCs w:val="18"/>
              </w:rPr>
              <w:t xml:space="preserve"> </w:t>
            </w:r>
          </w:p>
          <w:p w14:paraId="0329F277" w14:textId="77777777" w:rsidR="00755760" w:rsidRDefault="007E3703" w:rsidP="00633E52">
            <w:pPr>
              <w:jc w:val="center"/>
              <w:rPr>
                <w:szCs w:val="18"/>
              </w:rPr>
            </w:pPr>
            <w:r>
              <w:rPr>
                <w:szCs w:val="18"/>
              </w:rPr>
              <w:fldChar w:fldCharType="begin">
                <w:ffData>
                  <w:name w:val=""/>
                  <w:enabled/>
                  <w:calcOnExit w:val="0"/>
                  <w:textInput>
                    <w:default w:val="&lt;Adres van de aanbestedende overheid&gt;"/>
                  </w:textInput>
                </w:ffData>
              </w:fldChar>
            </w:r>
            <w:r w:rsidR="00755760">
              <w:rPr>
                <w:szCs w:val="18"/>
              </w:rPr>
              <w:instrText xml:space="preserve"> FORMTEXT </w:instrText>
            </w:r>
            <w:r>
              <w:rPr>
                <w:szCs w:val="18"/>
              </w:rPr>
            </w:r>
            <w:r>
              <w:rPr>
                <w:szCs w:val="18"/>
              </w:rPr>
              <w:fldChar w:fldCharType="separate"/>
            </w:r>
            <w:r w:rsidR="0038740C">
              <w:rPr>
                <w:noProof/>
                <w:szCs w:val="18"/>
              </w:rPr>
              <w:t>&lt;Adres van de aanbestedende overheid&gt;</w:t>
            </w:r>
            <w:r>
              <w:rPr>
                <w:szCs w:val="18"/>
              </w:rPr>
              <w:fldChar w:fldCharType="end"/>
            </w:r>
            <w:r w:rsidR="00755760">
              <w:rPr>
                <w:szCs w:val="18"/>
              </w:rPr>
              <w:t xml:space="preserve"> </w:t>
            </w:r>
          </w:p>
          <w:p w14:paraId="0329F278" w14:textId="77777777" w:rsidR="00755760" w:rsidRDefault="007E3703" w:rsidP="00633E52">
            <w:pPr>
              <w:jc w:val="center"/>
              <w:rPr>
                <w:szCs w:val="18"/>
              </w:rPr>
            </w:pPr>
            <w:r>
              <w:rPr>
                <w:szCs w:val="18"/>
              </w:rPr>
              <w:fldChar w:fldCharType="begin">
                <w:ffData>
                  <w:name w:val="Tekstvak3"/>
                  <w:enabled/>
                  <w:calcOnExit w:val="0"/>
                  <w:textInput>
                    <w:default w:val="&lt;Contactpersoon van de aanbestedende overheid, zijn telefoonnummer, zijn faxnummer en zijn e-mailadres&gt;"/>
                  </w:textInput>
                </w:ffData>
              </w:fldChar>
            </w:r>
            <w:r w:rsidR="00755760">
              <w:rPr>
                <w:szCs w:val="18"/>
              </w:rPr>
              <w:instrText xml:space="preserve"> FORMTEXT </w:instrText>
            </w:r>
            <w:r>
              <w:rPr>
                <w:szCs w:val="18"/>
              </w:rPr>
            </w:r>
            <w:r>
              <w:rPr>
                <w:szCs w:val="18"/>
              </w:rPr>
              <w:fldChar w:fldCharType="separate"/>
            </w:r>
            <w:r w:rsidR="0038740C">
              <w:rPr>
                <w:noProof/>
                <w:szCs w:val="18"/>
              </w:rPr>
              <w:t>&lt;Contactpersoon van de aanbestedende overheid, zijn telefoonnummer, zijn faxnummer en zijn e-mailadres&gt;</w:t>
            </w:r>
            <w:r>
              <w:rPr>
                <w:szCs w:val="18"/>
              </w:rPr>
              <w:fldChar w:fldCharType="end"/>
            </w:r>
            <w:r w:rsidR="00755760">
              <w:rPr>
                <w:szCs w:val="18"/>
              </w:rPr>
              <w:t xml:space="preserve"> </w:t>
            </w:r>
          </w:p>
        </w:tc>
        <w:tc>
          <w:tcPr>
            <w:tcW w:w="4889" w:type="dxa"/>
          </w:tcPr>
          <w:p w14:paraId="0329F279" w14:textId="77777777" w:rsidR="00755760" w:rsidRDefault="00755760" w:rsidP="00633E52">
            <w:pPr>
              <w:jc w:val="right"/>
              <w:rPr>
                <w:szCs w:val="18"/>
              </w:rPr>
            </w:pPr>
          </w:p>
          <w:p w14:paraId="0329F27A" w14:textId="77777777" w:rsidR="00755760" w:rsidRDefault="00755760" w:rsidP="00633E52">
            <w:pPr>
              <w:jc w:val="right"/>
              <w:rPr>
                <w:szCs w:val="18"/>
              </w:rPr>
            </w:pPr>
          </w:p>
        </w:tc>
      </w:tr>
    </w:tbl>
    <w:p w14:paraId="0329F27C" w14:textId="77777777" w:rsidR="00755760" w:rsidRDefault="00755760" w:rsidP="00633E52">
      <w:pPr>
        <w:rPr>
          <w:szCs w:val="18"/>
        </w:rPr>
      </w:pPr>
    </w:p>
    <w:p w14:paraId="0329F27D" w14:textId="77777777" w:rsidR="00755760" w:rsidRDefault="00755760" w:rsidP="00633E52">
      <w:pPr>
        <w:rPr>
          <w:szCs w:val="18"/>
        </w:rPr>
      </w:pPr>
    </w:p>
    <w:p w14:paraId="0329F27E" w14:textId="77777777" w:rsidR="00755760" w:rsidRDefault="00755760">
      <w:pPr>
        <w:pStyle w:val="Title"/>
        <w:rPr>
          <w:szCs w:val="18"/>
        </w:rPr>
      </w:pPr>
      <w:r>
        <w:t xml:space="preserve">BESTEK </w:t>
      </w:r>
      <w:proofErr w:type="spellStart"/>
      <w:r>
        <w:t>nr</w:t>
      </w:r>
      <w:proofErr w:type="spellEnd"/>
      <w:r>
        <w:t xml:space="preserve"> </w:t>
      </w:r>
      <w:r w:rsidR="007E3703">
        <w:rPr>
          <w:szCs w:val="18"/>
        </w:rPr>
        <w:fldChar w:fldCharType="begin">
          <w:ffData>
            <w:name w:val="Tekstvak4"/>
            <w:enabled/>
            <w:calcOnExit w:val="0"/>
            <w:textInput>
              <w:default w:val="&lt;kennummer van het bestek&gt;"/>
            </w:textInput>
          </w:ffData>
        </w:fldChar>
      </w:r>
      <w:r>
        <w:rPr>
          <w:szCs w:val="18"/>
        </w:rPr>
        <w:instrText xml:space="preserve"> FORMTEXT </w:instrText>
      </w:r>
      <w:r w:rsidR="007E3703">
        <w:rPr>
          <w:szCs w:val="18"/>
        </w:rPr>
      </w:r>
      <w:r w:rsidR="007E3703">
        <w:rPr>
          <w:szCs w:val="18"/>
        </w:rPr>
        <w:fldChar w:fldCharType="separate"/>
      </w:r>
      <w:r w:rsidR="0038740C">
        <w:rPr>
          <w:noProof/>
          <w:szCs w:val="18"/>
        </w:rPr>
        <w:t>&lt;kennummer van het bestek&gt;</w:t>
      </w:r>
      <w:r w:rsidR="007E3703">
        <w:rPr>
          <w:szCs w:val="18"/>
        </w:rPr>
        <w:fldChar w:fldCharType="end"/>
      </w:r>
    </w:p>
    <w:p w14:paraId="0329F27F" w14:textId="4394B0DB" w:rsidR="00755760" w:rsidRDefault="008813D9">
      <w:pPr>
        <w:pStyle w:val="Title"/>
      </w:pPr>
      <w:r>
        <w:t>OPEN</w:t>
      </w:r>
      <w:r w:rsidR="00430484">
        <w:t>BARE PROCEDURE</w:t>
      </w:r>
      <w:r>
        <w:t xml:space="preserve"> </w:t>
      </w:r>
      <w:r w:rsidR="00755760">
        <w:t xml:space="preserve">VOOR DE INZAMELING VAN </w:t>
      </w:r>
      <w:r w:rsidR="006628B9">
        <w:t>PAPIER-KARTON</w:t>
      </w:r>
      <w:r w:rsidR="00755760">
        <w:t xml:space="preserve"> AFKOMSTIG VAN HUISHOUDELIJK GEBRUIK</w:t>
      </w:r>
    </w:p>
    <w:p w14:paraId="0329F280" w14:textId="77777777" w:rsidR="00C426D3" w:rsidRDefault="00C426D3">
      <w:pPr>
        <w:jc w:val="center"/>
        <w:rPr>
          <w:szCs w:val="18"/>
        </w:rPr>
        <w:sectPr w:rsidR="00C426D3" w:rsidSect="00D9674A">
          <w:headerReference w:type="default" r:id="rId13"/>
          <w:headerReference w:type="first" r:id="rId14"/>
          <w:footerReference w:type="first" r:id="rId15"/>
          <w:endnotePr>
            <w:numFmt w:val="decimal"/>
          </w:endnotePr>
          <w:pgSz w:w="11906" w:h="16838"/>
          <w:pgMar w:top="1427" w:right="1440" w:bottom="1157" w:left="1440" w:header="1160" w:footer="1157" w:gutter="0"/>
          <w:cols w:space="708"/>
          <w:noEndnote/>
          <w:titlePg/>
        </w:sectPr>
      </w:pPr>
    </w:p>
    <w:p w14:paraId="0329F281" w14:textId="77777777" w:rsidR="00755760" w:rsidRDefault="00C426D3">
      <w:pPr>
        <w:jc w:val="center"/>
        <w:rPr>
          <w:sz w:val="30"/>
          <w:szCs w:val="30"/>
        </w:rPr>
      </w:pPr>
      <w:r>
        <w:rPr>
          <w:szCs w:val="18"/>
        </w:rPr>
        <w:br w:type="page"/>
      </w:r>
      <w:r w:rsidR="00755760">
        <w:rPr>
          <w:sz w:val="30"/>
          <w:szCs w:val="30"/>
        </w:rPr>
        <w:lastRenderedPageBreak/>
        <w:t>INHOUDSTAFEL</w:t>
      </w:r>
    </w:p>
    <w:p w14:paraId="0329F282" w14:textId="77777777" w:rsidR="00755760" w:rsidRDefault="00755760"/>
    <w:p w14:paraId="27897B55" w14:textId="2A443333" w:rsidR="0038740C" w:rsidRDefault="007E3703">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b/>
        </w:rPr>
        <w:fldChar w:fldCharType="begin"/>
      </w:r>
      <w:r w:rsidR="00A6457C" w:rsidRPr="00F73FA1">
        <w:rPr>
          <w:lang w:val="nl-BE"/>
        </w:rPr>
        <w:instrText xml:space="preserve"> TOC \o "3-4" \t "Heading 1;1;Heading 2;2" </w:instrText>
      </w:r>
      <w:r>
        <w:rPr>
          <w:b/>
        </w:rPr>
        <w:fldChar w:fldCharType="separate"/>
      </w:r>
      <w:r w:rsidR="0038740C">
        <w:rPr>
          <w:noProof/>
        </w:rPr>
        <w:t>7.1.</w:t>
      </w:r>
      <w:r w:rsidR="0038740C">
        <w:rPr>
          <w:rFonts w:asciiTheme="minorHAnsi" w:eastAsiaTheme="minorEastAsia" w:hAnsiTheme="minorHAnsi" w:cstheme="minorBidi"/>
          <w:noProof/>
          <w:snapToGrid/>
          <w:kern w:val="2"/>
          <w:sz w:val="24"/>
          <w:szCs w:val="24"/>
          <w:lang w:val="nl-BE" w:eastAsia="nl-BE"/>
          <w14:ligatures w14:val="standardContextual"/>
        </w:rPr>
        <w:tab/>
      </w:r>
      <w:r w:rsidR="0038740C">
        <w:rPr>
          <w:noProof/>
        </w:rPr>
        <w:t>Wetgeving</w:t>
      </w:r>
      <w:r w:rsidR="0038740C">
        <w:rPr>
          <w:noProof/>
        </w:rPr>
        <w:tab/>
      </w:r>
      <w:r w:rsidR="0038740C">
        <w:rPr>
          <w:noProof/>
        </w:rPr>
        <w:fldChar w:fldCharType="begin"/>
      </w:r>
      <w:r w:rsidR="0038740C">
        <w:rPr>
          <w:noProof/>
        </w:rPr>
        <w:instrText xml:space="preserve"> PAGEREF _Toc204171529 \h </w:instrText>
      </w:r>
      <w:r w:rsidR="0038740C">
        <w:rPr>
          <w:noProof/>
        </w:rPr>
      </w:r>
      <w:r w:rsidR="0038740C">
        <w:rPr>
          <w:noProof/>
        </w:rPr>
        <w:fldChar w:fldCharType="separate"/>
      </w:r>
      <w:r w:rsidR="0091225A">
        <w:rPr>
          <w:noProof/>
        </w:rPr>
        <w:t>9</w:t>
      </w:r>
      <w:r w:rsidR="0038740C">
        <w:rPr>
          <w:noProof/>
        </w:rPr>
        <w:fldChar w:fldCharType="end"/>
      </w:r>
    </w:p>
    <w:p w14:paraId="604D3A7A" w14:textId="12489AC3"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7.2.</w:t>
      </w:r>
      <w:r>
        <w:rPr>
          <w:rFonts w:asciiTheme="minorHAnsi" w:eastAsiaTheme="minorEastAsia" w:hAnsiTheme="minorHAnsi" w:cstheme="minorBidi"/>
          <w:noProof/>
          <w:snapToGrid/>
          <w:kern w:val="2"/>
          <w:sz w:val="24"/>
          <w:szCs w:val="24"/>
          <w:lang w:val="nl-BE" w:eastAsia="nl-BE"/>
          <w14:ligatures w14:val="standardContextual"/>
        </w:rPr>
        <w:tab/>
      </w:r>
      <w:r>
        <w:rPr>
          <w:noProof/>
        </w:rPr>
        <w:t>Documenten betreffende de Opdracht</w:t>
      </w:r>
      <w:r>
        <w:rPr>
          <w:noProof/>
        </w:rPr>
        <w:tab/>
      </w:r>
      <w:r>
        <w:rPr>
          <w:noProof/>
        </w:rPr>
        <w:fldChar w:fldCharType="begin"/>
      </w:r>
      <w:r>
        <w:rPr>
          <w:noProof/>
        </w:rPr>
        <w:instrText xml:space="preserve"> PAGEREF _Toc204171530 \h </w:instrText>
      </w:r>
      <w:r>
        <w:rPr>
          <w:noProof/>
        </w:rPr>
      </w:r>
      <w:r>
        <w:rPr>
          <w:noProof/>
        </w:rPr>
        <w:fldChar w:fldCharType="separate"/>
      </w:r>
      <w:r w:rsidR="0091225A">
        <w:rPr>
          <w:noProof/>
        </w:rPr>
        <w:t>10</w:t>
      </w:r>
      <w:r>
        <w:rPr>
          <w:noProof/>
        </w:rPr>
        <w:fldChar w:fldCharType="end"/>
      </w:r>
    </w:p>
    <w:p w14:paraId="0DC948EB" w14:textId="10811366"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8.1.</w:t>
      </w:r>
      <w:r>
        <w:rPr>
          <w:rFonts w:asciiTheme="minorHAnsi" w:eastAsiaTheme="minorEastAsia" w:hAnsiTheme="minorHAnsi" w:cstheme="minorBidi"/>
          <w:noProof/>
          <w:snapToGrid/>
          <w:kern w:val="2"/>
          <w:sz w:val="24"/>
          <w:szCs w:val="24"/>
          <w:lang w:val="nl-BE" w:eastAsia="nl-BE"/>
          <w14:ligatures w14:val="standardContextual"/>
        </w:rPr>
        <w:tab/>
      </w:r>
      <w:r>
        <w:rPr>
          <w:noProof/>
        </w:rPr>
        <w:t>In de offerte te vermelden gegevens</w:t>
      </w:r>
      <w:r>
        <w:rPr>
          <w:noProof/>
        </w:rPr>
        <w:tab/>
      </w:r>
      <w:r>
        <w:rPr>
          <w:noProof/>
        </w:rPr>
        <w:fldChar w:fldCharType="begin"/>
      </w:r>
      <w:r>
        <w:rPr>
          <w:noProof/>
        </w:rPr>
        <w:instrText xml:space="preserve"> PAGEREF _Toc204171531 \h </w:instrText>
      </w:r>
      <w:r>
        <w:rPr>
          <w:noProof/>
        </w:rPr>
      </w:r>
      <w:r>
        <w:rPr>
          <w:noProof/>
        </w:rPr>
        <w:fldChar w:fldCharType="separate"/>
      </w:r>
      <w:r w:rsidR="0091225A">
        <w:rPr>
          <w:noProof/>
        </w:rPr>
        <w:t>10</w:t>
      </w:r>
      <w:r>
        <w:rPr>
          <w:noProof/>
        </w:rPr>
        <w:fldChar w:fldCharType="end"/>
      </w:r>
    </w:p>
    <w:p w14:paraId="7DFF16BD" w14:textId="0921096F"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8.3.</w:t>
      </w:r>
      <w:r>
        <w:rPr>
          <w:rFonts w:asciiTheme="minorHAnsi" w:eastAsiaTheme="minorEastAsia" w:hAnsiTheme="minorHAnsi" w:cstheme="minorBidi"/>
          <w:noProof/>
          <w:snapToGrid/>
          <w:kern w:val="2"/>
          <w:sz w:val="24"/>
          <w:szCs w:val="24"/>
          <w:lang w:val="nl-BE" w:eastAsia="nl-BE"/>
          <w14:ligatures w14:val="standardContextual"/>
        </w:rPr>
        <w:tab/>
      </w:r>
      <w:r>
        <w:rPr>
          <w:noProof/>
        </w:rPr>
        <w:t>Bij de offerte te voegen documenten en attesten</w:t>
      </w:r>
      <w:r>
        <w:rPr>
          <w:noProof/>
        </w:rPr>
        <w:tab/>
      </w:r>
      <w:r>
        <w:rPr>
          <w:noProof/>
        </w:rPr>
        <w:fldChar w:fldCharType="begin"/>
      </w:r>
      <w:r>
        <w:rPr>
          <w:noProof/>
        </w:rPr>
        <w:instrText xml:space="preserve"> PAGEREF _Toc204171532 \h </w:instrText>
      </w:r>
      <w:r>
        <w:rPr>
          <w:noProof/>
        </w:rPr>
      </w:r>
      <w:r>
        <w:rPr>
          <w:noProof/>
        </w:rPr>
        <w:fldChar w:fldCharType="separate"/>
      </w:r>
      <w:r w:rsidR="0091225A">
        <w:rPr>
          <w:noProof/>
        </w:rPr>
        <w:t>10</w:t>
      </w:r>
      <w:r>
        <w:rPr>
          <w:noProof/>
        </w:rPr>
        <w:fldChar w:fldCharType="end"/>
      </w:r>
    </w:p>
    <w:p w14:paraId="3E1859C8" w14:textId="179E7E46" w:rsidR="0038740C" w:rsidRDefault="0038740C">
      <w:pPr>
        <w:pStyle w:val="TOC3"/>
        <w:tabs>
          <w:tab w:val="left" w:pos="2648"/>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sidRPr="00FB6047">
        <w:rPr>
          <w:b/>
          <w:noProof/>
        </w:rPr>
        <w:t>8.3.1.</w:t>
      </w:r>
      <w:r>
        <w:rPr>
          <w:rFonts w:asciiTheme="minorHAnsi" w:eastAsiaTheme="minorEastAsia" w:hAnsiTheme="minorHAnsi" w:cstheme="minorBidi"/>
          <w:noProof/>
          <w:snapToGrid/>
          <w:kern w:val="2"/>
          <w:sz w:val="24"/>
          <w:szCs w:val="24"/>
          <w:lang w:val="nl-BE" w:eastAsia="nl-BE"/>
          <w14:ligatures w14:val="standardContextual"/>
        </w:rPr>
        <w:tab/>
      </w:r>
      <w:r w:rsidRPr="00FB6047">
        <w:rPr>
          <w:b/>
          <w:noProof/>
        </w:rPr>
        <w:t>Documenten / inlichtingen toe te voegen ter beoordeling van de gunningscriteria opgenomen in dit bestek, nl.</w:t>
      </w:r>
      <w:r>
        <w:rPr>
          <w:noProof/>
        </w:rPr>
        <w:tab/>
      </w:r>
      <w:r>
        <w:rPr>
          <w:noProof/>
        </w:rPr>
        <w:fldChar w:fldCharType="begin"/>
      </w:r>
      <w:r>
        <w:rPr>
          <w:noProof/>
        </w:rPr>
        <w:instrText xml:space="preserve"> PAGEREF _Toc204171533 \h </w:instrText>
      </w:r>
      <w:r>
        <w:rPr>
          <w:noProof/>
        </w:rPr>
      </w:r>
      <w:r>
        <w:rPr>
          <w:noProof/>
        </w:rPr>
        <w:fldChar w:fldCharType="separate"/>
      </w:r>
      <w:r w:rsidR="0091225A">
        <w:rPr>
          <w:noProof/>
        </w:rPr>
        <w:t>10</w:t>
      </w:r>
      <w:r>
        <w:rPr>
          <w:noProof/>
        </w:rPr>
        <w:fldChar w:fldCharType="end"/>
      </w:r>
    </w:p>
    <w:p w14:paraId="473910B8" w14:textId="7532C871"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sidRPr="00FB6047">
        <w:rPr>
          <w:rFonts w:eastAsia="PMingLiU"/>
          <w:noProof/>
          <w:lang w:eastAsia="zh-TW"/>
        </w:rPr>
        <w:t>8.4.</w:t>
      </w:r>
      <w:r>
        <w:rPr>
          <w:rFonts w:asciiTheme="minorHAnsi" w:eastAsiaTheme="minorEastAsia" w:hAnsiTheme="minorHAnsi" w:cstheme="minorBidi"/>
          <w:noProof/>
          <w:snapToGrid/>
          <w:kern w:val="2"/>
          <w:sz w:val="24"/>
          <w:szCs w:val="24"/>
          <w:lang w:val="nl-BE" w:eastAsia="nl-BE"/>
          <w14:ligatures w14:val="standardContextual"/>
        </w:rPr>
        <w:tab/>
      </w:r>
      <w:r w:rsidRPr="00FB6047">
        <w:rPr>
          <w:rFonts w:eastAsia="PMingLiU"/>
          <w:noProof/>
          <w:lang w:eastAsia="zh-TW"/>
        </w:rPr>
        <w:t>Ondertekening van de offerte</w:t>
      </w:r>
      <w:r>
        <w:rPr>
          <w:noProof/>
        </w:rPr>
        <w:tab/>
      </w:r>
      <w:r>
        <w:rPr>
          <w:noProof/>
        </w:rPr>
        <w:fldChar w:fldCharType="begin"/>
      </w:r>
      <w:r>
        <w:rPr>
          <w:noProof/>
        </w:rPr>
        <w:instrText xml:space="preserve"> PAGEREF _Toc204171534 \h </w:instrText>
      </w:r>
      <w:r>
        <w:rPr>
          <w:noProof/>
        </w:rPr>
      </w:r>
      <w:r>
        <w:rPr>
          <w:noProof/>
        </w:rPr>
        <w:fldChar w:fldCharType="separate"/>
      </w:r>
      <w:r w:rsidR="0091225A">
        <w:rPr>
          <w:noProof/>
        </w:rPr>
        <w:t>12</w:t>
      </w:r>
      <w:r>
        <w:rPr>
          <w:noProof/>
        </w:rPr>
        <w:fldChar w:fldCharType="end"/>
      </w:r>
    </w:p>
    <w:p w14:paraId="73432C1F" w14:textId="1DAD3054"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sidRPr="00FB6047">
        <w:rPr>
          <w:b/>
          <w:noProof/>
        </w:rPr>
        <w:t>9.</w:t>
      </w:r>
      <w:r>
        <w:rPr>
          <w:rFonts w:asciiTheme="minorHAnsi" w:eastAsiaTheme="minorEastAsia" w:hAnsiTheme="minorHAnsi" w:cstheme="minorBidi"/>
          <w:noProof/>
          <w:snapToGrid/>
          <w:kern w:val="2"/>
          <w:sz w:val="24"/>
          <w:szCs w:val="24"/>
          <w:lang w:val="nl-BE" w:eastAsia="nl-BE"/>
          <w14:ligatures w14:val="standardContextual"/>
        </w:rPr>
        <w:tab/>
      </w:r>
      <w:r>
        <w:rPr>
          <w:noProof/>
        </w:rPr>
        <w:t>Varianten (art. 56 Overheidsopdrachtenwet en art. 54 KB Plaatsing)</w:t>
      </w:r>
      <w:r>
        <w:rPr>
          <w:noProof/>
        </w:rPr>
        <w:tab/>
      </w:r>
      <w:r>
        <w:rPr>
          <w:noProof/>
        </w:rPr>
        <w:fldChar w:fldCharType="begin"/>
      </w:r>
      <w:r>
        <w:rPr>
          <w:noProof/>
        </w:rPr>
        <w:instrText xml:space="preserve"> PAGEREF _Toc204171535 \h </w:instrText>
      </w:r>
      <w:r>
        <w:rPr>
          <w:noProof/>
        </w:rPr>
      </w:r>
      <w:r>
        <w:rPr>
          <w:noProof/>
        </w:rPr>
        <w:fldChar w:fldCharType="separate"/>
      </w:r>
      <w:r w:rsidR="0091225A">
        <w:rPr>
          <w:noProof/>
        </w:rPr>
        <w:t>13</w:t>
      </w:r>
      <w:r>
        <w:rPr>
          <w:noProof/>
        </w:rPr>
        <w:fldChar w:fldCharType="end"/>
      </w:r>
    </w:p>
    <w:p w14:paraId="730093D3" w14:textId="3263003E"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10.</w:t>
      </w:r>
      <w:r>
        <w:rPr>
          <w:rFonts w:asciiTheme="minorHAnsi" w:eastAsiaTheme="minorEastAsia" w:hAnsiTheme="minorHAnsi" w:cstheme="minorBidi"/>
          <w:noProof/>
          <w:snapToGrid/>
          <w:kern w:val="2"/>
          <w:sz w:val="24"/>
          <w:szCs w:val="24"/>
          <w:lang w:val="nl-BE" w:eastAsia="nl-BE"/>
          <w14:ligatures w14:val="standardContextual"/>
        </w:rPr>
        <w:tab/>
      </w:r>
      <w:r>
        <w:rPr>
          <w:noProof/>
        </w:rPr>
        <w:t>Prijzen</w:t>
      </w:r>
      <w:r>
        <w:rPr>
          <w:noProof/>
        </w:rPr>
        <w:tab/>
      </w:r>
      <w:r>
        <w:rPr>
          <w:noProof/>
        </w:rPr>
        <w:fldChar w:fldCharType="begin"/>
      </w:r>
      <w:r>
        <w:rPr>
          <w:noProof/>
        </w:rPr>
        <w:instrText xml:space="preserve"> PAGEREF _Toc204171536 \h </w:instrText>
      </w:r>
      <w:r>
        <w:rPr>
          <w:noProof/>
        </w:rPr>
      </w:r>
      <w:r>
        <w:rPr>
          <w:noProof/>
        </w:rPr>
        <w:fldChar w:fldCharType="separate"/>
      </w:r>
      <w:r w:rsidR="0091225A">
        <w:rPr>
          <w:noProof/>
        </w:rPr>
        <w:t>13</w:t>
      </w:r>
      <w:r>
        <w:rPr>
          <w:noProof/>
        </w:rPr>
        <w:fldChar w:fldCharType="end"/>
      </w:r>
    </w:p>
    <w:p w14:paraId="7833FB83" w14:textId="5FA0D354"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10.1.</w:t>
      </w:r>
      <w:r>
        <w:rPr>
          <w:rFonts w:asciiTheme="minorHAnsi" w:eastAsiaTheme="minorEastAsia" w:hAnsiTheme="minorHAnsi" w:cstheme="minorBidi"/>
          <w:noProof/>
          <w:snapToGrid/>
          <w:kern w:val="2"/>
          <w:sz w:val="24"/>
          <w:szCs w:val="24"/>
          <w:lang w:val="nl-BE" w:eastAsia="nl-BE"/>
          <w14:ligatures w14:val="standardContextual"/>
        </w:rPr>
        <w:tab/>
      </w:r>
      <w:r>
        <w:rPr>
          <w:noProof/>
        </w:rPr>
        <w:t>Prijzen</w:t>
      </w:r>
      <w:r>
        <w:rPr>
          <w:noProof/>
        </w:rPr>
        <w:tab/>
      </w:r>
      <w:r>
        <w:rPr>
          <w:noProof/>
        </w:rPr>
        <w:fldChar w:fldCharType="begin"/>
      </w:r>
      <w:r>
        <w:rPr>
          <w:noProof/>
        </w:rPr>
        <w:instrText xml:space="preserve"> PAGEREF _Toc204171537 \h </w:instrText>
      </w:r>
      <w:r>
        <w:rPr>
          <w:noProof/>
        </w:rPr>
      </w:r>
      <w:r>
        <w:rPr>
          <w:noProof/>
        </w:rPr>
        <w:fldChar w:fldCharType="separate"/>
      </w:r>
      <w:r w:rsidR="0091225A">
        <w:rPr>
          <w:noProof/>
        </w:rPr>
        <w:t>13</w:t>
      </w:r>
      <w:r>
        <w:rPr>
          <w:noProof/>
        </w:rPr>
        <w:fldChar w:fldCharType="end"/>
      </w:r>
    </w:p>
    <w:p w14:paraId="7D44C626" w14:textId="7CA23A93"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10.2.</w:t>
      </w:r>
      <w:r>
        <w:rPr>
          <w:rFonts w:asciiTheme="minorHAnsi" w:eastAsiaTheme="minorEastAsia" w:hAnsiTheme="minorHAnsi" w:cstheme="minorBidi"/>
          <w:noProof/>
          <w:snapToGrid/>
          <w:kern w:val="2"/>
          <w:sz w:val="24"/>
          <w:szCs w:val="24"/>
          <w:lang w:val="nl-BE" w:eastAsia="nl-BE"/>
          <w14:ligatures w14:val="standardContextual"/>
        </w:rPr>
        <w:tab/>
      </w:r>
      <w:r>
        <w:rPr>
          <w:noProof/>
        </w:rPr>
        <w:t>Prijsherziening</w:t>
      </w:r>
      <w:r>
        <w:rPr>
          <w:noProof/>
        </w:rPr>
        <w:tab/>
      </w:r>
      <w:r>
        <w:rPr>
          <w:noProof/>
        </w:rPr>
        <w:fldChar w:fldCharType="begin"/>
      </w:r>
      <w:r>
        <w:rPr>
          <w:noProof/>
        </w:rPr>
        <w:instrText xml:space="preserve"> PAGEREF _Toc204171538 \h </w:instrText>
      </w:r>
      <w:r>
        <w:rPr>
          <w:noProof/>
        </w:rPr>
      </w:r>
      <w:r>
        <w:rPr>
          <w:noProof/>
        </w:rPr>
        <w:fldChar w:fldCharType="separate"/>
      </w:r>
      <w:r w:rsidR="0091225A">
        <w:rPr>
          <w:noProof/>
        </w:rPr>
        <w:t>14</w:t>
      </w:r>
      <w:r>
        <w:rPr>
          <w:noProof/>
        </w:rPr>
        <w:fldChar w:fldCharType="end"/>
      </w:r>
    </w:p>
    <w:p w14:paraId="52729FDB" w14:textId="0F2A8BB8"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11.</w:t>
      </w:r>
      <w:r>
        <w:rPr>
          <w:rFonts w:asciiTheme="minorHAnsi" w:eastAsiaTheme="minorEastAsia" w:hAnsiTheme="minorHAnsi" w:cstheme="minorBidi"/>
          <w:noProof/>
          <w:snapToGrid/>
          <w:kern w:val="2"/>
          <w:sz w:val="24"/>
          <w:szCs w:val="24"/>
          <w:lang w:val="nl-BE" w:eastAsia="nl-BE"/>
          <w14:ligatures w14:val="standardContextual"/>
        </w:rPr>
        <w:tab/>
      </w:r>
      <w:r>
        <w:rPr>
          <w:noProof/>
        </w:rPr>
        <w:t>Samenvoeging van percelen</w:t>
      </w:r>
      <w:r>
        <w:rPr>
          <w:noProof/>
        </w:rPr>
        <w:tab/>
      </w:r>
      <w:r>
        <w:rPr>
          <w:noProof/>
        </w:rPr>
        <w:fldChar w:fldCharType="begin"/>
      </w:r>
      <w:r>
        <w:rPr>
          <w:noProof/>
        </w:rPr>
        <w:instrText xml:space="preserve"> PAGEREF _Toc204171539 \h </w:instrText>
      </w:r>
      <w:r>
        <w:rPr>
          <w:noProof/>
        </w:rPr>
      </w:r>
      <w:r>
        <w:rPr>
          <w:noProof/>
        </w:rPr>
        <w:fldChar w:fldCharType="separate"/>
      </w:r>
      <w:r w:rsidR="0091225A">
        <w:rPr>
          <w:noProof/>
        </w:rPr>
        <w:t>15</w:t>
      </w:r>
      <w:r>
        <w:rPr>
          <w:noProof/>
        </w:rPr>
        <w:fldChar w:fldCharType="end"/>
      </w:r>
    </w:p>
    <w:p w14:paraId="126B7EBC" w14:textId="789AB2AA"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12.</w:t>
      </w:r>
      <w:r>
        <w:rPr>
          <w:rFonts w:asciiTheme="minorHAnsi" w:eastAsiaTheme="minorEastAsia" w:hAnsiTheme="minorHAnsi" w:cstheme="minorBidi"/>
          <w:noProof/>
          <w:snapToGrid/>
          <w:kern w:val="2"/>
          <w:sz w:val="24"/>
          <w:szCs w:val="24"/>
          <w:lang w:val="nl-BE" w:eastAsia="nl-BE"/>
          <w14:ligatures w14:val="standardContextual"/>
        </w:rPr>
        <w:tab/>
      </w:r>
      <w:r>
        <w:rPr>
          <w:noProof/>
        </w:rPr>
        <w:t>Toegangsrecht en Selectiecriteria - Regelmatigheid van de offertes</w:t>
      </w:r>
      <w:r>
        <w:rPr>
          <w:noProof/>
        </w:rPr>
        <w:tab/>
      </w:r>
      <w:r>
        <w:rPr>
          <w:noProof/>
        </w:rPr>
        <w:fldChar w:fldCharType="begin"/>
      </w:r>
      <w:r>
        <w:rPr>
          <w:noProof/>
        </w:rPr>
        <w:instrText xml:space="preserve"> PAGEREF _Toc204171540 \h </w:instrText>
      </w:r>
      <w:r>
        <w:rPr>
          <w:noProof/>
        </w:rPr>
      </w:r>
      <w:r>
        <w:rPr>
          <w:noProof/>
        </w:rPr>
        <w:fldChar w:fldCharType="separate"/>
      </w:r>
      <w:r w:rsidR="0091225A">
        <w:rPr>
          <w:noProof/>
        </w:rPr>
        <w:t>15</w:t>
      </w:r>
      <w:r>
        <w:rPr>
          <w:noProof/>
        </w:rPr>
        <w:fldChar w:fldCharType="end"/>
      </w:r>
    </w:p>
    <w:p w14:paraId="40E9B489" w14:textId="63DBDC49"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12.1.</w:t>
      </w:r>
      <w:r>
        <w:rPr>
          <w:rFonts w:asciiTheme="minorHAnsi" w:eastAsiaTheme="minorEastAsia" w:hAnsiTheme="minorHAnsi" w:cstheme="minorBidi"/>
          <w:noProof/>
          <w:snapToGrid/>
          <w:kern w:val="2"/>
          <w:sz w:val="24"/>
          <w:szCs w:val="24"/>
          <w:lang w:val="nl-BE" w:eastAsia="nl-BE"/>
          <w14:ligatures w14:val="standardContextual"/>
        </w:rPr>
        <w:tab/>
      </w:r>
      <w:r>
        <w:rPr>
          <w:noProof/>
        </w:rPr>
        <w:t>De selectie</w:t>
      </w:r>
      <w:r>
        <w:rPr>
          <w:noProof/>
        </w:rPr>
        <w:tab/>
      </w:r>
      <w:r>
        <w:rPr>
          <w:noProof/>
        </w:rPr>
        <w:fldChar w:fldCharType="begin"/>
      </w:r>
      <w:r>
        <w:rPr>
          <w:noProof/>
        </w:rPr>
        <w:instrText xml:space="preserve"> PAGEREF _Toc204171541 \h </w:instrText>
      </w:r>
      <w:r>
        <w:rPr>
          <w:noProof/>
        </w:rPr>
      </w:r>
      <w:r>
        <w:rPr>
          <w:noProof/>
        </w:rPr>
        <w:fldChar w:fldCharType="separate"/>
      </w:r>
      <w:r w:rsidR="0091225A">
        <w:rPr>
          <w:noProof/>
        </w:rPr>
        <w:t>15</w:t>
      </w:r>
      <w:r>
        <w:rPr>
          <w:noProof/>
        </w:rPr>
        <w:fldChar w:fldCharType="end"/>
      </w:r>
    </w:p>
    <w:p w14:paraId="60BFB51F" w14:textId="57CF58B4"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12.2.</w:t>
      </w:r>
      <w:r>
        <w:rPr>
          <w:rFonts w:asciiTheme="minorHAnsi" w:eastAsiaTheme="minorEastAsia" w:hAnsiTheme="minorHAnsi" w:cstheme="minorBidi"/>
          <w:noProof/>
          <w:snapToGrid/>
          <w:kern w:val="2"/>
          <w:sz w:val="24"/>
          <w:szCs w:val="24"/>
          <w:lang w:val="nl-BE" w:eastAsia="nl-BE"/>
          <w14:ligatures w14:val="standardContextual"/>
        </w:rPr>
        <w:tab/>
      </w:r>
      <w:r>
        <w:rPr>
          <w:noProof/>
        </w:rPr>
        <w:t>Uitsluitingscriteria</w:t>
      </w:r>
      <w:r>
        <w:rPr>
          <w:noProof/>
        </w:rPr>
        <w:tab/>
      </w:r>
      <w:r>
        <w:rPr>
          <w:noProof/>
        </w:rPr>
        <w:fldChar w:fldCharType="begin"/>
      </w:r>
      <w:r>
        <w:rPr>
          <w:noProof/>
        </w:rPr>
        <w:instrText xml:space="preserve"> PAGEREF _Toc204171542 \h </w:instrText>
      </w:r>
      <w:r>
        <w:rPr>
          <w:noProof/>
        </w:rPr>
      </w:r>
      <w:r>
        <w:rPr>
          <w:noProof/>
        </w:rPr>
        <w:fldChar w:fldCharType="separate"/>
      </w:r>
      <w:r w:rsidR="0091225A">
        <w:rPr>
          <w:noProof/>
        </w:rPr>
        <w:t>16</w:t>
      </w:r>
      <w:r>
        <w:rPr>
          <w:noProof/>
        </w:rPr>
        <w:fldChar w:fldCharType="end"/>
      </w:r>
    </w:p>
    <w:p w14:paraId="35945FCC" w14:textId="13779C02"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12.3.</w:t>
      </w:r>
      <w:r>
        <w:rPr>
          <w:rFonts w:asciiTheme="minorHAnsi" w:eastAsiaTheme="minorEastAsia" w:hAnsiTheme="minorHAnsi" w:cstheme="minorBidi"/>
          <w:noProof/>
          <w:snapToGrid/>
          <w:kern w:val="2"/>
          <w:sz w:val="24"/>
          <w:szCs w:val="24"/>
          <w:lang w:val="nl-BE" w:eastAsia="nl-BE"/>
          <w14:ligatures w14:val="standardContextual"/>
        </w:rPr>
        <w:tab/>
      </w:r>
      <w:r>
        <w:rPr>
          <w:noProof/>
        </w:rPr>
        <w:t>Onderaanneming en derde entiteiten</w:t>
      </w:r>
      <w:r>
        <w:rPr>
          <w:noProof/>
        </w:rPr>
        <w:tab/>
      </w:r>
      <w:r>
        <w:rPr>
          <w:noProof/>
        </w:rPr>
        <w:fldChar w:fldCharType="begin"/>
      </w:r>
      <w:r>
        <w:rPr>
          <w:noProof/>
        </w:rPr>
        <w:instrText xml:space="preserve"> PAGEREF _Toc204171543 \h </w:instrText>
      </w:r>
      <w:r>
        <w:rPr>
          <w:noProof/>
        </w:rPr>
      </w:r>
      <w:r>
        <w:rPr>
          <w:noProof/>
        </w:rPr>
        <w:fldChar w:fldCharType="separate"/>
      </w:r>
      <w:r w:rsidR="0091225A">
        <w:rPr>
          <w:noProof/>
        </w:rPr>
        <w:t>19</w:t>
      </w:r>
      <w:r>
        <w:rPr>
          <w:noProof/>
        </w:rPr>
        <w:fldChar w:fldCharType="end"/>
      </w:r>
    </w:p>
    <w:p w14:paraId="182BE06A" w14:textId="59F120E5"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12.4.</w:t>
      </w:r>
      <w:r>
        <w:rPr>
          <w:rFonts w:asciiTheme="minorHAnsi" w:eastAsiaTheme="minorEastAsia" w:hAnsiTheme="minorHAnsi" w:cstheme="minorBidi"/>
          <w:noProof/>
          <w:snapToGrid/>
          <w:kern w:val="2"/>
          <w:sz w:val="24"/>
          <w:szCs w:val="24"/>
          <w:lang w:val="nl-BE" w:eastAsia="nl-BE"/>
          <w14:ligatures w14:val="standardContextual"/>
        </w:rPr>
        <w:tab/>
      </w:r>
      <w:r>
        <w:rPr>
          <w:noProof/>
        </w:rPr>
        <w:t>Selectiecriteria inzake de financiële draagkracht van de inschrijver</w:t>
      </w:r>
      <w:r>
        <w:rPr>
          <w:noProof/>
        </w:rPr>
        <w:tab/>
      </w:r>
      <w:r>
        <w:rPr>
          <w:noProof/>
        </w:rPr>
        <w:fldChar w:fldCharType="begin"/>
      </w:r>
      <w:r>
        <w:rPr>
          <w:noProof/>
        </w:rPr>
        <w:instrText xml:space="preserve"> PAGEREF _Toc204171544 \h </w:instrText>
      </w:r>
      <w:r>
        <w:rPr>
          <w:noProof/>
        </w:rPr>
      </w:r>
      <w:r>
        <w:rPr>
          <w:noProof/>
        </w:rPr>
        <w:fldChar w:fldCharType="separate"/>
      </w:r>
      <w:r w:rsidR="0091225A">
        <w:rPr>
          <w:noProof/>
        </w:rPr>
        <w:t>20</w:t>
      </w:r>
      <w:r>
        <w:rPr>
          <w:noProof/>
        </w:rPr>
        <w:fldChar w:fldCharType="end"/>
      </w:r>
    </w:p>
    <w:p w14:paraId="664D0B09" w14:textId="006D6D99"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12.5.</w:t>
      </w:r>
      <w:r>
        <w:rPr>
          <w:rFonts w:asciiTheme="minorHAnsi" w:eastAsiaTheme="minorEastAsia" w:hAnsiTheme="minorHAnsi" w:cstheme="minorBidi"/>
          <w:noProof/>
          <w:snapToGrid/>
          <w:kern w:val="2"/>
          <w:sz w:val="24"/>
          <w:szCs w:val="24"/>
          <w:lang w:val="nl-BE" w:eastAsia="nl-BE"/>
          <w14:ligatures w14:val="standardContextual"/>
        </w:rPr>
        <w:tab/>
      </w:r>
      <w:r>
        <w:rPr>
          <w:noProof/>
        </w:rPr>
        <w:t>Selectiecriteria met betrekking tot de technische bekwaamheid van de inschrijver.</w:t>
      </w:r>
      <w:r>
        <w:rPr>
          <w:noProof/>
        </w:rPr>
        <w:tab/>
      </w:r>
      <w:r>
        <w:rPr>
          <w:noProof/>
        </w:rPr>
        <w:fldChar w:fldCharType="begin"/>
      </w:r>
      <w:r>
        <w:rPr>
          <w:noProof/>
        </w:rPr>
        <w:instrText xml:space="preserve"> PAGEREF _Toc204171545 \h </w:instrText>
      </w:r>
      <w:r>
        <w:rPr>
          <w:noProof/>
        </w:rPr>
      </w:r>
      <w:r>
        <w:rPr>
          <w:noProof/>
        </w:rPr>
        <w:fldChar w:fldCharType="separate"/>
      </w:r>
      <w:r w:rsidR="0091225A">
        <w:rPr>
          <w:noProof/>
        </w:rPr>
        <w:t>20</w:t>
      </w:r>
      <w:r>
        <w:rPr>
          <w:noProof/>
        </w:rPr>
        <w:fldChar w:fldCharType="end"/>
      </w:r>
    </w:p>
    <w:p w14:paraId="34AD51E1" w14:textId="0FFEE555"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21.4.</w:t>
      </w:r>
      <w:r>
        <w:rPr>
          <w:rFonts w:asciiTheme="minorHAnsi" w:eastAsiaTheme="minorEastAsia" w:hAnsiTheme="minorHAnsi" w:cstheme="minorBidi"/>
          <w:noProof/>
          <w:snapToGrid/>
          <w:kern w:val="2"/>
          <w:sz w:val="24"/>
          <w:szCs w:val="24"/>
          <w:lang w:val="nl-BE" w:eastAsia="nl-BE"/>
          <w14:ligatures w14:val="standardContextual"/>
        </w:rPr>
        <w:tab/>
      </w:r>
      <w:r>
        <w:rPr>
          <w:noProof/>
        </w:rPr>
        <w:t xml:space="preserve">Afvoer van </w:t>
      </w:r>
      <w:r w:rsidR="003342C3">
        <w:rPr>
          <w:noProof/>
        </w:rPr>
        <w:t>inzamelrecipiënten</w:t>
      </w:r>
      <w:r>
        <w:rPr>
          <w:noProof/>
        </w:rPr>
        <w:t xml:space="preserve"> van de recyclageparken naar de verwerver</w:t>
      </w:r>
      <w:r>
        <w:rPr>
          <w:noProof/>
        </w:rPr>
        <w:tab/>
      </w:r>
      <w:r>
        <w:rPr>
          <w:noProof/>
        </w:rPr>
        <w:fldChar w:fldCharType="begin"/>
      </w:r>
      <w:r>
        <w:rPr>
          <w:noProof/>
        </w:rPr>
        <w:instrText xml:space="preserve"> PAGEREF _Toc204171546 \h </w:instrText>
      </w:r>
      <w:r>
        <w:rPr>
          <w:noProof/>
        </w:rPr>
      </w:r>
      <w:r>
        <w:rPr>
          <w:noProof/>
        </w:rPr>
        <w:fldChar w:fldCharType="separate"/>
      </w:r>
      <w:r w:rsidR="0091225A">
        <w:rPr>
          <w:noProof/>
        </w:rPr>
        <w:t>35</w:t>
      </w:r>
      <w:r>
        <w:rPr>
          <w:noProof/>
        </w:rPr>
        <w:fldChar w:fldCharType="end"/>
      </w:r>
    </w:p>
    <w:p w14:paraId="782AF702" w14:textId="5B3E5EA6"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22.1.</w:t>
      </w:r>
      <w:r>
        <w:rPr>
          <w:rFonts w:asciiTheme="minorHAnsi" w:eastAsiaTheme="minorEastAsia" w:hAnsiTheme="minorHAnsi" w:cstheme="minorBidi"/>
          <w:noProof/>
          <w:snapToGrid/>
          <w:kern w:val="2"/>
          <w:sz w:val="24"/>
          <w:szCs w:val="24"/>
          <w:lang w:val="nl-BE" w:eastAsia="nl-BE"/>
          <w14:ligatures w14:val="standardContextual"/>
        </w:rPr>
        <w:tab/>
      </w:r>
      <w:r>
        <w:rPr>
          <w:noProof/>
        </w:rPr>
        <w:t>20.1 Inzameling huis-aan-huis van papier-karton (perceel 1)</w:t>
      </w:r>
      <w:r>
        <w:rPr>
          <w:noProof/>
        </w:rPr>
        <w:tab/>
      </w:r>
      <w:r>
        <w:rPr>
          <w:noProof/>
        </w:rPr>
        <w:fldChar w:fldCharType="begin"/>
      </w:r>
      <w:r>
        <w:rPr>
          <w:noProof/>
        </w:rPr>
        <w:instrText xml:space="preserve"> PAGEREF _Toc204171547 \h </w:instrText>
      </w:r>
      <w:r>
        <w:rPr>
          <w:noProof/>
        </w:rPr>
      </w:r>
      <w:r>
        <w:rPr>
          <w:noProof/>
        </w:rPr>
        <w:fldChar w:fldCharType="separate"/>
      </w:r>
      <w:r w:rsidR="0091225A">
        <w:rPr>
          <w:noProof/>
        </w:rPr>
        <w:t>36</w:t>
      </w:r>
      <w:r>
        <w:rPr>
          <w:noProof/>
        </w:rPr>
        <w:fldChar w:fldCharType="end"/>
      </w:r>
    </w:p>
    <w:p w14:paraId="2352F280" w14:textId="66F98C7C" w:rsidR="0038740C" w:rsidRDefault="0038740C">
      <w:pPr>
        <w:pStyle w:val="TOC3"/>
        <w:tabs>
          <w:tab w:val="left" w:pos="2160"/>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Pr>
          <w:noProof/>
        </w:rPr>
        <w:t>22.2.</w:t>
      </w:r>
      <w:r>
        <w:rPr>
          <w:rFonts w:asciiTheme="minorHAnsi" w:eastAsiaTheme="minorEastAsia" w:hAnsiTheme="minorHAnsi" w:cstheme="minorBidi"/>
          <w:noProof/>
          <w:snapToGrid/>
          <w:kern w:val="2"/>
          <w:sz w:val="24"/>
          <w:szCs w:val="24"/>
          <w:lang w:val="nl-BE" w:eastAsia="nl-BE"/>
          <w14:ligatures w14:val="standardContextual"/>
        </w:rPr>
        <w:tab/>
      </w:r>
      <w:r>
        <w:rPr>
          <w:noProof/>
        </w:rPr>
        <w:t>Inzameling van papier-karton op de recyclageparken (perceel 2)</w:t>
      </w:r>
      <w:r>
        <w:rPr>
          <w:noProof/>
        </w:rPr>
        <w:tab/>
      </w:r>
      <w:r>
        <w:rPr>
          <w:noProof/>
        </w:rPr>
        <w:fldChar w:fldCharType="begin"/>
      </w:r>
      <w:r>
        <w:rPr>
          <w:noProof/>
        </w:rPr>
        <w:instrText xml:space="preserve"> PAGEREF _Toc204171548 \h </w:instrText>
      </w:r>
      <w:r>
        <w:rPr>
          <w:noProof/>
        </w:rPr>
      </w:r>
      <w:r>
        <w:rPr>
          <w:noProof/>
        </w:rPr>
        <w:fldChar w:fldCharType="separate"/>
      </w:r>
      <w:r w:rsidR="0091225A">
        <w:rPr>
          <w:noProof/>
        </w:rPr>
        <w:t>36</w:t>
      </w:r>
      <w:r>
        <w:rPr>
          <w:noProof/>
        </w:rPr>
        <w:fldChar w:fldCharType="end"/>
      </w:r>
    </w:p>
    <w:p w14:paraId="402DEC32" w14:textId="2DA86791" w:rsidR="0038740C" w:rsidRDefault="0038740C">
      <w:pPr>
        <w:pStyle w:val="TOC3"/>
        <w:tabs>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sidRPr="00FB6047">
        <w:rPr>
          <w:iCs/>
          <w:noProof/>
        </w:rPr>
        <w:t>Bijlage K: Overzicht van de vloot voor uitvoering van de opdracht</w:t>
      </w:r>
      <w:r>
        <w:rPr>
          <w:noProof/>
        </w:rPr>
        <w:tab/>
      </w:r>
      <w:r>
        <w:rPr>
          <w:noProof/>
        </w:rPr>
        <w:fldChar w:fldCharType="begin"/>
      </w:r>
      <w:r>
        <w:rPr>
          <w:noProof/>
        </w:rPr>
        <w:instrText xml:space="preserve"> PAGEREF _Toc204171549 \h </w:instrText>
      </w:r>
      <w:r>
        <w:rPr>
          <w:noProof/>
        </w:rPr>
      </w:r>
      <w:r>
        <w:rPr>
          <w:noProof/>
        </w:rPr>
        <w:fldChar w:fldCharType="separate"/>
      </w:r>
      <w:r w:rsidR="0091225A">
        <w:rPr>
          <w:noProof/>
        </w:rPr>
        <w:t>63</w:t>
      </w:r>
      <w:r>
        <w:rPr>
          <w:noProof/>
        </w:rPr>
        <w:fldChar w:fldCharType="end"/>
      </w:r>
    </w:p>
    <w:p w14:paraId="3CCB0FE2" w14:textId="1E3CE484" w:rsidR="0038740C" w:rsidRDefault="0038740C">
      <w:pPr>
        <w:pStyle w:val="TOC3"/>
        <w:tabs>
          <w:tab w:val="right" w:leader="dot" w:pos="9016"/>
        </w:tabs>
        <w:rPr>
          <w:rFonts w:asciiTheme="minorHAnsi" w:eastAsiaTheme="minorEastAsia" w:hAnsiTheme="minorHAnsi" w:cstheme="minorBidi"/>
          <w:noProof/>
          <w:snapToGrid/>
          <w:kern w:val="2"/>
          <w:sz w:val="24"/>
          <w:szCs w:val="24"/>
          <w:lang w:val="nl-BE" w:eastAsia="nl-BE"/>
          <w14:ligatures w14:val="standardContextual"/>
        </w:rPr>
      </w:pPr>
      <w:r w:rsidRPr="00FB6047">
        <w:rPr>
          <w:iCs/>
          <w:noProof/>
        </w:rPr>
        <w:t>Bijlage L – Verklaring uittreksels strafregister</w:t>
      </w:r>
      <w:r>
        <w:rPr>
          <w:noProof/>
        </w:rPr>
        <w:tab/>
      </w:r>
      <w:r>
        <w:rPr>
          <w:noProof/>
        </w:rPr>
        <w:fldChar w:fldCharType="begin"/>
      </w:r>
      <w:r>
        <w:rPr>
          <w:noProof/>
        </w:rPr>
        <w:instrText xml:space="preserve"> PAGEREF _Toc204171550 \h </w:instrText>
      </w:r>
      <w:r>
        <w:rPr>
          <w:noProof/>
        </w:rPr>
      </w:r>
      <w:r>
        <w:rPr>
          <w:noProof/>
        </w:rPr>
        <w:fldChar w:fldCharType="separate"/>
      </w:r>
      <w:r w:rsidR="0091225A">
        <w:rPr>
          <w:noProof/>
        </w:rPr>
        <w:t>64</w:t>
      </w:r>
      <w:r>
        <w:rPr>
          <w:noProof/>
        </w:rPr>
        <w:fldChar w:fldCharType="end"/>
      </w:r>
    </w:p>
    <w:p w14:paraId="0329F2BC" w14:textId="552D2326" w:rsidR="005573EA" w:rsidRDefault="007E3703">
      <w:pPr>
        <w:rPr>
          <w:snapToGrid w:val="0"/>
          <w:color w:val="000000"/>
          <w:szCs w:val="20"/>
          <w:lang w:eastAsia="en-US"/>
        </w:rPr>
        <w:sectPr w:rsidR="005573EA" w:rsidSect="00D9674A">
          <w:footerReference w:type="default" r:id="rId16"/>
          <w:endnotePr>
            <w:numFmt w:val="decimal"/>
          </w:endnotePr>
          <w:type w:val="continuous"/>
          <w:pgSz w:w="11906" w:h="16838"/>
          <w:pgMar w:top="1427" w:right="1440" w:bottom="1157" w:left="1440" w:header="1160" w:footer="1157" w:gutter="0"/>
          <w:cols w:space="708"/>
          <w:noEndnote/>
          <w:titlePg/>
        </w:sectPr>
      </w:pPr>
      <w:r>
        <w:rPr>
          <w:noProof/>
          <w:snapToGrid w:val="0"/>
          <w:color w:val="000000"/>
          <w:szCs w:val="20"/>
          <w:lang w:val="en-US" w:eastAsia="en-US"/>
        </w:rPr>
        <w:fldChar w:fldCharType="end"/>
      </w:r>
    </w:p>
    <w:p w14:paraId="0329F2BD" w14:textId="77777777" w:rsidR="00755760" w:rsidRDefault="00755760"/>
    <w:p w14:paraId="0329F2BF" w14:textId="188A7ACC" w:rsidR="00755760" w:rsidRDefault="00707E07">
      <w:r>
        <w:t>AFWIJKINGEN VAN DE ALGEMENE UITVOERINGSREGELS</w:t>
      </w:r>
    </w:p>
    <w:p w14:paraId="0329F2C0" w14:textId="0496D0B8" w:rsidR="00755760" w:rsidRDefault="00755760">
      <w:r>
        <w:t>In toepassing van artikel</w:t>
      </w:r>
      <w:r w:rsidR="008813D9">
        <w:t xml:space="preserve"> 9, § 4 </w:t>
      </w:r>
      <w:r w:rsidR="00FF44D6">
        <w:t xml:space="preserve">KB Uitvoering </w:t>
      </w:r>
      <w:r>
        <w:t xml:space="preserve">wordt de aandacht van de </w:t>
      </w:r>
      <w:r w:rsidRPr="00044689">
        <w:t>inschrijver</w:t>
      </w:r>
      <w:r>
        <w:t xml:space="preserve">s gevestigd op het feit dat er in dit bestek werd afgeweken van </w:t>
      </w:r>
      <w:bookmarkStart w:id="0" w:name="Tekstvak2"/>
      <w:r w:rsidR="00E15AF6">
        <w:t xml:space="preserve">artikels 25, </w:t>
      </w:r>
      <w:r w:rsidR="008813D9">
        <w:t xml:space="preserve">44, 72 en 160 </w:t>
      </w:r>
      <w:bookmarkEnd w:id="0"/>
      <w:r w:rsidR="006121FB">
        <w:t>van het</w:t>
      </w:r>
      <w:r w:rsidR="00FF44D6">
        <w:t xml:space="preserve"> KB Uitvoering </w:t>
      </w:r>
      <w:r>
        <w:t xml:space="preserve">omwille van de specificiteit van de </w:t>
      </w:r>
      <w:r w:rsidR="00950422">
        <w:t>Opdracht</w:t>
      </w:r>
      <w:r>
        <w:t>.</w:t>
      </w:r>
    </w:p>
    <w:p w14:paraId="0329F2C1" w14:textId="32860497" w:rsidR="00617460" w:rsidRPr="003C0FDF" w:rsidRDefault="00086AB7" w:rsidP="00BF22AB">
      <w:pPr>
        <w:pStyle w:val="ListBullet"/>
        <w:rPr>
          <w:lang w:val="nl-BE"/>
        </w:rPr>
      </w:pPr>
      <w:r w:rsidRPr="003C0FDF">
        <w:rPr>
          <w:lang w:val="nl-BE"/>
        </w:rPr>
        <w:t>H</w:t>
      </w:r>
      <w:r w:rsidR="00755760" w:rsidRPr="003C0FDF">
        <w:rPr>
          <w:lang w:val="nl-BE"/>
        </w:rPr>
        <w:t xml:space="preserve">et bedrag van de borgtocht (art. </w:t>
      </w:r>
      <w:r w:rsidR="000576B7">
        <w:rPr>
          <w:lang w:val="nl-BE"/>
        </w:rPr>
        <w:t xml:space="preserve">25, § 2 </w:t>
      </w:r>
      <w:r w:rsidR="00FF44D6">
        <w:rPr>
          <w:lang w:val="nl-BE"/>
        </w:rPr>
        <w:t>KB Uitvoering</w:t>
      </w:r>
      <w:r w:rsidR="00755760" w:rsidRPr="003C0FDF">
        <w:rPr>
          <w:lang w:val="nl-BE"/>
        </w:rPr>
        <w:t xml:space="preserve">) wordt bepaald op 5% van </w:t>
      </w:r>
      <w:r w:rsidR="000576B7">
        <w:rPr>
          <w:lang w:val="nl-BE"/>
        </w:rPr>
        <w:t>het opdrachtbedrag</w:t>
      </w:r>
      <w:r w:rsidR="00755760" w:rsidRPr="003C0FDF">
        <w:rPr>
          <w:lang w:val="nl-BE"/>
        </w:rPr>
        <w:t xml:space="preserve"> voor de uitvoering van de </w:t>
      </w:r>
      <w:r w:rsidR="000576B7">
        <w:rPr>
          <w:lang w:val="nl-BE"/>
        </w:rPr>
        <w:t>O</w:t>
      </w:r>
      <w:r w:rsidR="00755760" w:rsidRPr="003C0FDF">
        <w:rPr>
          <w:lang w:val="nl-BE"/>
        </w:rPr>
        <w:t>pdracht gedurende 1 jaar, omdat de dienstverlening gepland wordt op jaarbasis.</w:t>
      </w:r>
      <w:r w:rsidRPr="003C0FDF">
        <w:rPr>
          <w:lang w:val="nl-BE"/>
        </w:rPr>
        <w:t xml:space="preserve"> </w:t>
      </w:r>
    </w:p>
    <w:p w14:paraId="0329F2C2" w14:textId="57F0E0F3" w:rsidR="00755760" w:rsidRPr="002C5976" w:rsidRDefault="00617460" w:rsidP="00BF22AB">
      <w:pPr>
        <w:pStyle w:val="ListBullet"/>
        <w:rPr>
          <w:lang w:val="nl-BE"/>
        </w:rPr>
      </w:pPr>
      <w:r w:rsidRPr="003C0FDF">
        <w:rPr>
          <w:lang w:val="nl-BE"/>
        </w:rPr>
        <w:t xml:space="preserve">De borgtocht dient door </w:t>
      </w:r>
      <w:r w:rsidR="00086AB7" w:rsidRPr="003C0FDF">
        <w:rPr>
          <w:lang w:val="nl-BE"/>
        </w:rPr>
        <w:t xml:space="preserve">de dienstverlener </w:t>
      </w:r>
      <w:r w:rsidRPr="003C0FDF">
        <w:rPr>
          <w:lang w:val="nl-BE"/>
        </w:rPr>
        <w:t xml:space="preserve">gesteld te worden in principe </w:t>
      </w:r>
      <w:r w:rsidR="00086AB7" w:rsidRPr="003C0FDF">
        <w:rPr>
          <w:lang w:val="nl-BE"/>
        </w:rPr>
        <w:t xml:space="preserve">binnen de 30 kalenderdagen volgend op de dag van de </w:t>
      </w:r>
      <w:r w:rsidR="000B53A4">
        <w:rPr>
          <w:lang w:val="nl-BE"/>
        </w:rPr>
        <w:t>sluiting</w:t>
      </w:r>
      <w:r w:rsidRPr="003C0FDF">
        <w:rPr>
          <w:lang w:val="nl-BE"/>
        </w:rPr>
        <w:t xml:space="preserve"> (art. </w:t>
      </w:r>
      <w:r w:rsidR="00706A89">
        <w:rPr>
          <w:lang w:val="nl-BE"/>
        </w:rPr>
        <w:t xml:space="preserve">27 </w:t>
      </w:r>
      <w:r w:rsidR="00FF44D6">
        <w:rPr>
          <w:lang w:val="nl-BE"/>
        </w:rPr>
        <w:t>KB Uitvoering</w:t>
      </w:r>
      <w:r w:rsidRPr="003C0FDF">
        <w:rPr>
          <w:lang w:val="nl-BE"/>
        </w:rPr>
        <w:t>)</w:t>
      </w:r>
      <w:r w:rsidR="00086AB7" w:rsidRPr="003C0FDF">
        <w:rPr>
          <w:lang w:val="nl-BE"/>
        </w:rPr>
        <w:t xml:space="preserve">, maar </w:t>
      </w:r>
      <w:r w:rsidRPr="003C0FDF">
        <w:rPr>
          <w:lang w:val="nl-BE"/>
        </w:rPr>
        <w:t xml:space="preserve">te allen tijde </w:t>
      </w:r>
      <w:r w:rsidR="00086AB7" w:rsidRPr="003C0FDF">
        <w:rPr>
          <w:lang w:val="nl-BE"/>
        </w:rPr>
        <w:t xml:space="preserve">vóór de aanvang van de </w:t>
      </w:r>
      <w:r w:rsidR="00706A89">
        <w:rPr>
          <w:lang w:val="nl-BE"/>
        </w:rPr>
        <w:t>Opdracht</w:t>
      </w:r>
      <w:r w:rsidR="00086AB7" w:rsidRPr="003C0FDF">
        <w:rPr>
          <w:lang w:val="nl-BE"/>
        </w:rPr>
        <w:t xml:space="preserve">. Deze afwijking is nodig omdat het een publieke dienstverlening naar de burger betreft en problemen kan stellen op </w:t>
      </w:r>
      <w:r w:rsidR="00086AB7" w:rsidRPr="002C5976">
        <w:rPr>
          <w:lang w:val="nl-BE"/>
        </w:rPr>
        <w:t>het vlak van openbare netheid en veiligheid.</w:t>
      </w:r>
    </w:p>
    <w:p w14:paraId="0329F2C3" w14:textId="0643E5CD" w:rsidR="00755760" w:rsidRPr="003C0FDF" w:rsidRDefault="00755760" w:rsidP="00BF22AB">
      <w:pPr>
        <w:pStyle w:val="ListBullet"/>
        <w:rPr>
          <w:lang w:val="nl-BE"/>
        </w:rPr>
      </w:pPr>
      <w:r w:rsidRPr="002C5976">
        <w:rPr>
          <w:lang w:val="nl-BE"/>
        </w:rPr>
        <w:t xml:space="preserve">De betalingstermijn van de facturen (art. </w:t>
      </w:r>
      <w:r w:rsidR="000576B7" w:rsidRPr="002C5976">
        <w:rPr>
          <w:lang w:val="nl-BE"/>
        </w:rPr>
        <w:t xml:space="preserve">160 </w:t>
      </w:r>
      <w:r w:rsidR="00FF44D6" w:rsidRPr="002C5976">
        <w:rPr>
          <w:lang w:val="nl-BE"/>
        </w:rPr>
        <w:t>KB Uitvoering</w:t>
      </w:r>
      <w:r w:rsidRPr="002C5976">
        <w:rPr>
          <w:lang w:val="nl-BE"/>
        </w:rPr>
        <w:t xml:space="preserve">) wordt op dertig </w:t>
      </w:r>
      <w:r w:rsidR="000576B7" w:rsidRPr="002C5976">
        <w:rPr>
          <w:lang w:val="nl-BE"/>
        </w:rPr>
        <w:t>kalender</w:t>
      </w:r>
      <w:r w:rsidRPr="002C5976">
        <w:rPr>
          <w:lang w:val="nl-BE"/>
        </w:rPr>
        <w:t xml:space="preserve">dagen einde maand </w:t>
      </w:r>
      <w:r w:rsidR="00E64B14" w:rsidRPr="002C5976">
        <w:rPr>
          <w:lang w:val="nl-BE"/>
        </w:rPr>
        <w:t xml:space="preserve">gebracht </w:t>
      </w:r>
      <w:r w:rsidRPr="002C5976">
        <w:rPr>
          <w:lang w:val="nl-BE"/>
        </w:rPr>
        <w:t xml:space="preserve">omwille van de specifieke administratieve opvolging die vereist is in het kader van deze </w:t>
      </w:r>
      <w:r w:rsidR="00950422" w:rsidRPr="002C5976">
        <w:rPr>
          <w:lang w:val="nl-BE"/>
        </w:rPr>
        <w:t>Opdracht</w:t>
      </w:r>
      <w:r w:rsidRPr="002C5976">
        <w:rPr>
          <w:lang w:val="nl-BE"/>
        </w:rPr>
        <w:t xml:space="preserve"> en de specifieke procedures die</w:t>
      </w:r>
      <w:r w:rsidRPr="003C0FDF">
        <w:rPr>
          <w:lang w:val="nl-BE"/>
        </w:rPr>
        <w:t xml:space="preserve"> daarvoor ontwikkeld zijn</w:t>
      </w:r>
      <w:r w:rsidR="00DD3DF4" w:rsidRPr="003C0FDF">
        <w:rPr>
          <w:lang w:val="nl-BE"/>
        </w:rPr>
        <w:t xml:space="preserve"> en het feit dat een derde partij, met name Fost Plus de facturen van de dienstverlener gedeeltelijk zal betalen</w:t>
      </w:r>
      <w:r w:rsidRPr="003C0FDF">
        <w:rPr>
          <w:lang w:val="nl-BE"/>
        </w:rPr>
        <w:t>.</w:t>
      </w:r>
    </w:p>
    <w:p w14:paraId="0329F2C4" w14:textId="5B59D766" w:rsidR="009E463A" w:rsidRPr="003C0FDF" w:rsidRDefault="009E463A" w:rsidP="00BF22AB">
      <w:pPr>
        <w:pStyle w:val="ListBullet"/>
        <w:rPr>
          <w:lang w:val="nl-BE"/>
        </w:rPr>
      </w:pPr>
      <w:r w:rsidRPr="003C0FDF">
        <w:rPr>
          <w:lang w:val="nl-BE"/>
        </w:rPr>
        <w:t xml:space="preserve">De vaststelling van in gebreke blijven door de dienstverlener (art. </w:t>
      </w:r>
      <w:r w:rsidR="000576B7">
        <w:rPr>
          <w:lang w:val="nl-BE"/>
        </w:rPr>
        <w:t xml:space="preserve">44 </w:t>
      </w:r>
      <w:r w:rsidR="00FF44D6">
        <w:rPr>
          <w:lang w:val="nl-BE"/>
        </w:rPr>
        <w:t>KB Uitvoering</w:t>
      </w:r>
      <w:r w:rsidRPr="003C0FDF">
        <w:rPr>
          <w:lang w:val="nl-BE"/>
        </w:rPr>
        <w:t xml:space="preserve">) kan door de aanbestedende overheid </w:t>
      </w:r>
      <w:r w:rsidR="00B71313" w:rsidRPr="003C0FDF">
        <w:rPr>
          <w:lang w:val="nl-BE"/>
        </w:rPr>
        <w:t xml:space="preserve">of Fost Plus </w:t>
      </w:r>
      <w:r w:rsidRPr="003C0FDF">
        <w:rPr>
          <w:lang w:val="nl-BE"/>
        </w:rPr>
        <w:t>per e-mail of per fax kenbaar gemaakt worden aan de dienstverlener</w:t>
      </w:r>
      <w:r w:rsidR="00365D3E" w:rsidRPr="003C0FDF">
        <w:rPr>
          <w:lang w:val="nl-BE"/>
        </w:rPr>
        <w:t>.</w:t>
      </w:r>
      <w:r w:rsidRPr="003C0FDF">
        <w:rPr>
          <w:lang w:val="nl-BE"/>
        </w:rPr>
        <w:t xml:space="preserve"> </w:t>
      </w:r>
      <w:r w:rsidRPr="00633E52">
        <w:rPr>
          <w:lang w:val="nl-NL"/>
        </w:rPr>
        <w:t xml:space="preserve">De dienstverlener bevestigt binnen de 24 uur de ontvangst </w:t>
      </w:r>
      <w:r w:rsidR="00603317">
        <w:rPr>
          <w:lang w:val="nl-NL"/>
        </w:rPr>
        <w:t>per</w:t>
      </w:r>
      <w:r w:rsidRPr="00633E52">
        <w:rPr>
          <w:lang w:val="nl-NL"/>
        </w:rPr>
        <w:t xml:space="preserve"> fax of e-mail</w:t>
      </w:r>
      <w:r w:rsidR="00365D3E" w:rsidRPr="00633E52">
        <w:rPr>
          <w:lang w:val="nl-NL"/>
        </w:rPr>
        <w:t xml:space="preserve"> en laat binnen deze termijn ook zijn verweermiddelen gelden</w:t>
      </w:r>
      <w:r w:rsidRPr="00633E52">
        <w:rPr>
          <w:lang w:val="nl-NL"/>
        </w:rPr>
        <w:t>.</w:t>
      </w:r>
      <w:r w:rsidR="00365D3E" w:rsidRPr="003C0FDF">
        <w:rPr>
          <w:lang w:val="nl-BE"/>
        </w:rPr>
        <w:t xml:space="preserve"> Deze afwijking is nodig omdat het een publieke dienstverlening naar de burger betreft en problemen kan stellen op het vlak van openbare netheid en veiligheid. Daarom is een snel optreden vereist om de dienstverlener toe te laten onverwijld zijn tekortkoming te herstellen.</w:t>
      </w:r>
    </w:p>
    <w:p w14:paraId="0329F2C5" w14:textId="4E02AF58" w:rsidR="00DD3DF4" w:rsidRPr="002C5976" w:rsidRDefault="007534DE" w:rsidP="00BF22AB">
      <w:pPr>
        <w:pStyle w:val="ListBullet"/>
        <w:rPr>
          <w:lang w:val="nl-BE"/>
        </w:rPr>
      </w:pPr>
      <w:r w:rsidRPr="003C0FDF">
        <w:rPr>
          <w:lang w:val="nl-BE"/>
        </w:rPr>
        <w:t>Het bed</w:t>
      </w:r>
      <w:r w:rsidR="003948B7" w:rsidRPr="003C0FDF">
        <w:rPr>
          <w:lang w:val="nl-BE"/>
        </w:rPr>
        <w:t>rag van de boetes en straffen zal</w:t>
      </w:r>
      <w:r w:rsidRPr="003C0FDF">
        <w:rPr>
          <w:lang w:val="nl-BE"/>
        </w:rPr>
        <w:t xml:space="preserve"> in eerste instantie niet worden ingehouden op de opeisbare bedragen en op de borgtocht (art. </w:t>
      </w:r>
      <w:r w:rsidR="000576B7">
        <w:rPr>
          <w:lang w:val="nl-BE"/>
        </w:rPr>
        <w:t xml:space="preserve">72 </w:t>
      </w:r>
      <w:r w:rsidR="00FF44D6">
        <w:rPr>
          <w:lang w:val="nl-BE"/>
        </w:rPr>
        <w:t>KB Uitvoering</w:t>
      </w:r>
      <w:r w:rsidRPr="003C0FDF">
        <w:rPr>
          <w:lang w:val="nl-BE"/>
        </w:rPr>
        <w:t xml:space="preserve">), maar </w:t>
      </w:r>
      <w:r w:rsidR="003948B7" w:rsidRPr="003C0FDF">
        <w:rPr>
          <w:lang w:val="nl-BE"/>
        </w:rPr>
        <w:t>zal</w:t>
      </w:r>
      <w:r w:rsidRPr="003C0FDF">
        <w:rPr>
          <w:lang w:val="nl-BE"/>
        </w:rPr>
        <w:t xml:space="preserve"> apart worden gefactureerd door de partij die de </w:t>
      </w:r>
      <w:r w:rsidRPr="002C5976">
        <w:rPr>
          <w:lang w:val="nl-BE"/>
        </w:rPr>
        <w:t>inbreuk vaststelt</w:t>
      </w:r>
      <w:r w:rsidR="00EB4AB1" w:rsidRPr="002C5976">
        <w:rPr>
          <w:lang w:val="nl-BE"/>
        </w:rPr>
        <w:t>. Dit</w:t>
      </w:r>
      <w:r w:rsidRPr="002C5976">
        <w:rPr>
          <w:lang w:val="nl-BE"/>
        </w:rPr>
        <w:t xml:space="preserve"> omwille van de specifieke administratieve opvolging die vereist is in het kader van deze </w:t>
      </w:r>
      <w:r w:rsidR="00950422" w:rsidRPr="002C5976">
        <w:rPr>
          <w:lang w:val="nl-BE"/>
        </w:rPr>
        <w:t>Opdracht</w:t>
      </w:r>
      <w:r w:rsidRPr="002C5976">
        <w:rPr>
          <w:lang w:val="nl-BE"/>
        </w:rPr>
        <w:t xml:space="preserve"> en de specifieke procedures die daarvoor ontwikkeld zijn en het feit dat een derde partij, met name Fost Plus de facturen van de dienstverlener gedeeltelijk zal betalen.</w:t>
      </w:r>
      <w:r w:rsidR="001E2F7F" w:rsidRPr="002C5976">
        <w:rPr>
          <w:lang w:val="nl-BE"/>
        </w:rPr>
        <w:t xml:space="preserve"> In geval van niet-betaling van de factuur binnen de 30 kalenderdagen zal overgegaan worden tot inhouding op opeisbare bedragen of op de borgtocht, zoals in het KB Uitvoering vastgelegd.</w:t>
      </w:r>
    </w:p>
    <w:p w14:paraId="0329F2C6" w14:textId="575ACF2B" w:rsidR="00D17901" w:rsidRDefault="00D17901">
      <w:pPr>
        <w:pStyle w:val="ListBullet"/>
        <w:numPr>
          <w:ilvl w:val="0"/>
          <w:numId w:val="0"/>
        </w:numPr>
        <w:rPr>
          <w:lang w:val="nl-BE"/>
        </w:rPr>
      </w:pPr>
    </w:p>
    <w:p w14:paraId="1A49926F" w14:textId="77777777" w:rsidR="00707E07" w:rsidRPr="009806F8" w:rsidRDefault="00707E07" w:rsidP="009806F8">
      <w:pPr>
        <w:pStyle w:val="ListBullet"/>
        <w:numPr>
          <w:ilvl w:val="0"/>
          <w:numId w:val="0"/>
        </w:numPr>
        <w:rPr>
          <w:b/>
          <w:lang w:val="nl-BE"/>
        </w:rPr>
      </w:pPr>
      <w:r w:rsidRPr="009806F8">
        <w:rPr>
          <w:b/>
          <w:lang w:val="nl-BE"/>
        </w:rPr>
        <w:t>MELDINGSPLICHT</w:t>
      </w:r>
    </w:p>
    <w:p w14:paraId="1383613A" w14:textId="77777777" w:rsidR="00707E07" w:rsidRPr="009806F8" w:rsidRDefault="00707E07" w:rsidP="009806F8">
      <w:pPr>
        <w:pStyle w:val="ListBullet"/>
        <w:numPr>
          <w:ilvl w:val="0"/>
          <w:numId w:val="0"/>
        </w:numPr>
        <w:rPr>
          <w:lang w:val="nl-BE"/>
        </w:rPr>
      </w:pPr>
      <w:r w:rsidRPr="009806F8">
        <w:rPr>
          <w:lang w:val="nl-BE"/>
        </w:rPr>
        <w:t xml:space="preserve">Als een ondernemer in het bestek en / of de overige Opdrachtdocumenten fouten of leemten ontdekt die van die aard zijn dat ze de prijsberekening of de vergelijking van de offertes onmogelijk zouden maken, of indien hij een of meerdere bezwaren heeft tegen de inhoud van het bestek of de daarin beschreven procedure (fouten, tegenstrijdigheden, onwettigheden, </w:t>
      </w:r>
      <w:proofErr w:type="spellStart"/>
      <w:r w:rsidRPr="009806F8">
        <w:rPr>
          <w:lang w:val="nl-BE"/>
        </w:rPr>
        <w:t>o.d.m</w:t>
      </w:r>
      <w:proofErr w:type="spellEnd"/>
      <w:r w:rsidRPr="009806F8">
        <w:rPr>
          <w:lang w:val="nl-BE"/>
        </w:rPr>
        <w:t xml:space="preserve">.), dan meldt hij dit onmiddellijk en schriftelijk aan de Opdrachtgever, per aangetekend schrijven én per e-mail (aan volgend e-mailadres: XXX), met vermelding van de reden en ten laatste tien (10) dagen vóór de uiterste datum voor de ontvangst van de offertes.  Na die datum worden geen klachten dienaangaande meer aanvaard.  </w:t>
      </w:r>
    </w:p>
    <w:p w14:paraId="3235AAB0" w14:textId="77777777" w:rsidR="00707E07" w:rsidRPr="009806F8" w:rsidRDefault="00707E07" w:rsidP="009806F8">
      <w:pPr>
        <w:pStyle w:val="ListBullet"/>
        <w:numPr>
          <w:ilvl w:val="0"/>
          <w:numId w:val="0"/>
        </w:numPr>
        <w:rPr>
          <w:lang w:val="nl-BE"/>
        </w:rPr>
      </w:pPr>
      <w:r w:rsidRPr="009806F8">
        <w:rPr>
          <w:lang w:val="nl-BE"/>
        </w:rPr>
        <w:t>Indien de Opdrachtgever geen schriftelijke vragen of opmerkingen ontvangt binnen de vooropgestelde termijn, wordt er van uitgegaan dat de inschrijver de inhoud van het bestek en de overige Opdrachtdocumenten volledig en onvoorwaardelijk aanvaardt en kan de inschrijver zich niet meer beroepen op dubbelzinnigheden, onduidelijkheden, leemten of fouten in het bestek en/of in de andere Opdrachtdocumenten.</w:t>
      </w:r>
    </w:p>
    <w:p w14:paraId="4FE1F9C1" w14:textId="77777777" w:rsidR="00707E07" w:rsidRDefault="00707E07" w:rsidP="009806F8">
      <w:pPr>
        <w:pStyle w:val="ListBullet"/>
        <w:numPr>
          <w:ilvl w:val="0"/>
          <w:numId w:val="0"/>
        </w:numPr>
        <w:rPr>
          <w:lang w:val="nl-BE"/>
        </w:rPr>
      </w:pPr>
      <w:r w:rsidRPr="009806F8">
        <w:rPr>
          <w:lang w:val="nl-BE"/>
        </w:rPr>
        <w:t>Dit houdt tevens in dat door het loutere feit van in te schrijven voor deze Opdracht, de inschrijver aan de Opdrachtgever een aanbod doet om tegen de voorwaarden vermeld in dit bestek als opdrachtnemer de Opdracht vermeld in dit bestek uit te voeren. Indien de inschrijver gekozen wordt voor uitvoering van deze Opdracht, zal hij gehouden zijn de opdracht uit te voeren overeenkomstig de voorwaarden van dit bestek zonder dat het nodig zal zijn enige andere contractonderhandelingen te voeren of overeenkomsten af te sluiten.</w:t>
      </w:r>
    </w:p>
    <w:p w14:paraId="747DFE9E" w14:textId="77777777" w:rsidR="009408DC" w:rsidRDefault="009408DC" w:rsidP="009806F8">
      <w:pPr>
        <w:pStyle w:val="ListBullet"/>
        <w:numPr>
          <w:ilvl w:val="0"/>
          <w:numId w:val="0"/>
        </w:numPr>
        <w:rPr>
          <w:lang w:val="nl-BE"/>
        </w:rPr>
      </w:pPr>
    </w:p>
    <w:p w14:paraId="6843FF4D" w14:textId="77777777" w:rsidR="009408DC" w:rsidRPr="00810DAD" w:rsidRDefault="009408DC" w:rsidP="009408DC">
      <w:pPr>
        <w:pStyle w:val="ListBullet"/>
        <w:numPr>
          <w:ilvl w:val="0"/>
          <w:numId w:val="0"/>
        </w:numPr>
        <w:ind w:left="360"/>
        <w:rPr>
          <w:lang w:val="nl-BE"/>
        </w:rPr>
      </w:pPr>
      <w:r w:rsidRPr="00810DAD">
        <w:rPr>
          <w:lang w:val="nl-BE"/>
        </w:rPr>
        <w:lastRenderedPageBreak/>
        <w:t>NON-DISCRIMINATIE – MILIEU-, SOCIAAL EN ARBEIDSRECHT</w:t>
      </w:r>
    </w:p>
    <w:p w14:paraId="13A618F3" w14:textId="77777777" w:rsidR="009408DC" w:rsidRPr="00810DAD" w:rsidRDefault="009408DC" w:rsidP="009408DC">
      <w:pPr>
        <w:pStyle w:val="ListBullet"/>
        <w:numPr>
          <w:ilvl w:val="0"/>
          <w:numId w:val="0"/>
        </w:numPr>
        <w:ind w:left="360"/>
        <w:rPr>
          <w:lang w:val="nl-BE"/>
        </w:rPr>
      </w:pPr>
      <w:r w:rsidRPr="00810DAD">
        <w:rPr>
          <w:lang w:val="nl-BE"/>
        </w:rPr>
        <w:t>De aanbestedende overheid ziet er op toe dat deze Opdracht wordt uitgevoerd met inachtneming van de anti-discriminatiewetgeving.</w:t>
      </w:r>
    </w:p>
    <w:p w14:paraId="6617CBEF" w14:textId="77777777" w:rsidR="009408DC" w:rsidRPr="00810DAD" w:rsidRDefault="009408DC" w:rsidP="009408DC">
      <w:pPr>
        <w:pStyle w:val="ListBullet"/>
        <w:numPr>
          <w:ilvl w:val="0"/>
          <w:numId w:val="0"/>
        </w:numPr>
        <w:ind w:left="360"/>
        <w:rPr>
          <w:lang w:val="nl-BE"/>
        </w:rPr>
      </w:pPr>
    </w:p>
    <w:p w14:paraId="39F78FBA" w14:textId="77777777" w:rsidR="009408DC" w:rsidRPr="00810DAD" w:rsidRDefault="009408DC" w:rsidP="009408DC">
      <w:pPr>
        <w:pStyle w:val="ListBullet"/>
        <w:numPr>
          <w:ilvl w:val="0"/>
          <w:numId w:val="0"/>
        </w:numPr>
        <w:ind w:left="360"/>
        <w:rPr>
          <w:lang w:val="nl-BE"/>
        </w:rPr>
      </w:pPr>
      <w:r w:rsidRPr="00810DAD">
        <w:rPr>
          <w:lang w:val="nl-BE"/>
        </w:rPr>
        <w:t>De aanbestedende overheid heeft, in elke fase van de plaatsingsprocedure, de mogelijkheid om de inschrijver uit te sluiten indien de aanbestedende overheid met elk passend middel aantoont dat de inschrijver de in artikel 7 van de Overheidsopdrachtenwet genoemde toepasselijke verplichtingen op het vlak van het milieu-, sociaal en arbeidsrecht, heeft geschonden.</w:t>
      </w:r>
    </w:p>
    <w:p w14:paraId="6951AEBB" w14:textId="77777777" w:rsidR="009408DC" w:rsidRPr="00810DAD" w:rsidRDefault="009408DC" w:rsidP="009408DC">
      <w:pPr>
        <w:pStyle w:val="ListBullet"/>
        <w:numPr>
          <w:ilvl w:val="0"/>
          <w:numId w:val="0"/>
        </w:numPr>
        <w:ind w:left="360"/>
        <w:rPr>
          <w:lang w:val="nl-BE"/>
        </w:rPr>
      </w:pPr>
      <w:r w:rsidRPr="00810DAD">
        <w:rPr>
          <w:lang w:val="nl-BE"/>
        </w:rPr>
        <w:t>Onder sociale wetgeving wordt onder meer verstaan:</w:t>
      </w:r>
    </w:p>
    <w:p w14:paraId="7DA925CE" w14:textId="77777777" w:rsidR="009408DC" w:rsidRPr="00810DAD" w:rsidRDefault="009408DC" w:rsidP="00143856">
      <w:pPr>
        <w:pStyle w:val="ListBullet"/>
        <w:numPr>
          <w:ilvl w:val="0"/>
          <w:numId w:val="16"/>
        </w:numPr>
        <w:rPr>
          <w:lang w:val="nl-BE"/>
        </w:rPr>
      </w:pPr>
      <w:r w:rsidRPr="00810DAD">
        <w:rPr>
          <w:lang w:val="nl-BE"/>
        </w:rPr>
        <w:t xml:space="preserve">het decreet van 10 juli 2008 houdende een kader voor het Vlaamse </w:t>
      </w:r>
      <w:proofErr w:type="spellStart"/>
      <w:r w:rsidRPr="00810DAD">
        <w:rPr>
          <w:lang w:val="nl-BE"/>
        </w:rPr>
        <w:t>gelijkekansen</w:t>
      </w:r>
      <w:proofErr w:type="spellEnd"/>
      <w:r w:rsidRPr="00810DAD">
        <w:rPr>
          <w:lang w:val="nl-BE"/>
        </w:rPr>
        <w:t xml:space="preserve">- en </w:t>
      </w:r>
      <w:proofErr w:type="spellStart"/>
      <w:r w:rsidRPr="00810DAD">
        <w:rPr>
          <w:lang w:val="nl-BE"/>
        </w:rPr>
        <w:t>gelijkebehandelingsbeleid</w:t>
      </w:r>
      <w:proofErr w:type="spellEnd"/>
      <w:r w:rsidRPr="00810DAD">
        <w:rPr>
          <w:lang w:val="nl-BE"/>
        </w:rPr>
        <w:t xml:space="preserve">; </w:t>
      </w:r>
    </w:p>
    <w:p w14:paraId="5D1C42ED" w14:textId="77777777" w:rsidR="009408DC" w:rsidRPr="00810DAD" w:rsidRDefault="009408DC" w:rsidP="00143856">
      <w:pPr>
        <w:pStyle w:val="ListBullet"/>
        <w:numPr>
          <w:ilvl w:val="0"/>
          <w:numId w:val="16"/>
        </w:numPr>
        <w:rPr>
          <w:lang w:val="nl-BE"/>
        </w:rPr>
      </w:pPr>
      <w:r w:rsidRPr="00810DAD">
        <w:rPr>
          <w:lang w:val="nl-BE"/>
        </w:rPr>
        <w:t>de wet van 10 mei 2007 ter bestrijding van bepaalde vormen van discriminatie;</w:t>
      </w:r>
    </w:p>
    <w:p w14:paraId="204057F0" w14:textId="77777777" w:rsidR="009408DC" w:rsidRPr="00810DAD" w:rsidRDefault="009408DC" w:rsidP="00143856">
      <w:pPr>
        <w:pStyle w:val="ListBullet"/>
        <w:numPr>
          <w:ilvl w:val="0"/>
          <w:numId w:val="16"/>
        </w:numPr>
        <w:rPr>
          <w:lang w:val="nl-BE"/>
        </w:rPr>
      </w:pPr>
      <w:r w:rsidRPr="00810DAD">
        <w:rPr>
          <w:lang w:val="nl-BE"/>
        </w:rPr>
        <w:t>de wet van 10 mei 2007 tot wijziging van de wet van 30 juli 1981 tot bestraffing van bepaalde, door racisme of xenofobie ingegeven daden;</w:t>
      </w:r>
    </w:p>
    <w:p w14:paraId="5F7A63DC" w14:textId="77777777" w:rsidR="009408DC" w:rsidRPr="00810DAD" w:rsidRDefault="009408DC" w:rsidP="00143856">
      <w:pPr>
        <w:pStyle w:val="ListBullet"/>
        <w:numPr>
          <w:ilvl w:val="0"/>
          <w:numId w:val="16"/>
        </w:numPr>
        <w:rPr>
          <w:lang w:val="nl-BE"/>
        </w:rPr>
      </w:pPr>
      <w:r w:rsidRPr="00810DAD">
        <w:rPr>
          <w:lang w:val="nl-BE"/>
        </w:rPr>
        <w:t>de wet van 10 mei 2007 ter bestrijding van discriminatie tussen vrouwen en mannen;</w:t>
      </w:r>
    </w:p>
    <w:p w14:paraId="7555C84F" w14:textId="77777777" w:rsidR="009408DC" w:rsidRPr="00810DAD" w:rsidRDefault="009408DC" w:rsidP="00143856">
      <w:pPr>
        <w:pStyle w:val="ListBullet"/>
        <w:numPr>
          <w:ilvl w:val="0"/>
          <w:numId w:val="16"/>
        </w:numPr>
        <w:rPr>
          <w:lang w:val="nl-BE"/>
        </w:rPr>
      </w:pPr>
      <w:r w:rsidRPr="00810DAD">
        <w:rPr>
          <w:lang w:val="nl-BE"/>
        </w:rPr>
        <w:t xml:space="preserve">de wet van 4 augustus 1996 betreffende het welzijn van de werknemers bij de uitvoering van hun werk, meer bepaald hoofdstuk </w:t>
      </w:r>
      <w:proofErr w:type="spellStart"/>
      <w:r w:rsidRPr="00810DAD">
        <w:rPr>
          <w:lang w:val="nl-BE"/>
        </w:rPr>
        <w:t>Vbis</w:t>
      </w:r>
      <w:proofErr w:type="spellEnd"/>
      <w:r w:rsidRPr="00810DAD">
        <w:rPr>
          <w:lang w:val="nl-BE"/>
        </w:rPr>
        <w:t>. Bijzondere bepalingen betreffende geweld, pesterijen en ongewenst seksueel gedrag op het werk.</w:t>
      </w:r>
    </w:p>
    <w:p w14:paraId="76F27349" w14:textId="77777777" w:rsidR="009408DC" w:rsidRPr="00810DAD" w:rsidRDefault="009408DC" w:rsidP="009408DC">
      <w:pPr>
        <w:pStyle w:val="ListBullet"/>
        <w:numPr>
          <w:ilvl w:val="0"/>
          <w:numId w:val="0"/>
        </w:numPr>
        <w:ind w:left="360"/>
        <w:rPr>
          <w:lang w:val="nl-BE"/>
        </w:rPr>
      </w:pPr>
    </w:p>
    <w:p w14:paraId="4E3DA9A3" w14:textId="77777777" w:rsidR="009408DC" w:rsidRPr="00810DAD" w:rsidRDefault="009408DC" w:rsidP="009408DC">
      <w:pPr>
        <w:pStyle w:val="ListBullet"/>
        <w:numPr>
          <w:ilvl w:val="0"/>
          <w:numId w:val="0"/>
        </w:numPr>
        <w:ind w:left="360"/>
        <w:rPr>
          <w:lang w:val="nl-BE"/>
        </w:rPr>
      </w:pPr>
      <w:r w:rsidRPr="00810DAD">
        <w:rPr>
          <w:lang w:val="nl-BE"/>
        </w:rPr>
        <w:t>De opdrachtnemer verbindt zich er toe bij het uitvoeren van deze Opdracht niemand te discrimineren op grond van geslacht, leeftijd, seksuele geaardheid, burgerlijke staat, geboorte, vermogen, geloof of levensbeschouwing, politieke overtuiging, taal, gezondheidstoestand, handicap, fysieke of genetische eigenschappen, sociale positie, nationaliteit, zogenaamd ras, huidskleur, afkomst, nationale of etnische afstamming of syndicale overtuiging. Hij waarborgt dit zowel ten aanzien van zijn personeelsleden onderling als ten aanzien van derden, zoals deelnemers, bezoekers, externe medewerkers ,…</w:t>
      </w:r>
    </w:p>
    <w:p w14:paraId="2EA19E45" w14:textId="77777777" w:rsidR="009408DC" w:rsidRPr="00810DAD" w:rsidRDefault="009408DC" w:rsidP="009408DC">
      <w:pPr>
        <w:pStyle w:val="ListBullet"/>
        <w:numPr>
          <w:ilvl w:val="0"/>
          <w:numId w:val="0"/>
        </w:numPr>
        <w:ind w:left="360"/>
        <w:rPr>
          <w:lang w:val="nl-BE"/>
        </w:rPr>
      </w:pPr>
    </w:p>
    <w:p w14:paraId="09417E8F" w14:textId="77777777" w:rsidR="009408DC" w:rsidRPr="00810DAD" w:rsidRDefault="009408DC" w:rsidP="009408DC">
      <w:pPr>
        <w:pStyle w:val="ListBullet"/>
        <w:numPr>
          <w:ilvl w:val="0"/>
          <w:numId w:val="0"/>
        </w:numPr>
        <w:ind w:left="360"/>
        <w:rPr>
          <w:lang w:val="nl-BE"/>
        </w:rPr>
      </w:pPr>
      <w:r w:rsidRPr="00810DAD">
        <w:rPr>
          <w:lang w:val="nl-BE"/>
        </w:rPr>
        <w:t xml:space="preserve">De opdrachtnemer verbindt zich er toe, voor zo ver redelijk, aanpassingen door te voeren, op vraag van personen met een handicap, die de beperkende invloed van een onaangepaste omgeving op de participatie van een persoon met een handicap neutraliseren (zie artikel 19 van het decreet van 10 juli 2008 houdende een kader voor het Vlaamse </w:t>
      </w:r>
      <w:proofErr w:type="spellStart"/>
      <w:r w:rsidRPr="00810DAD">
        <w:rPr>
          <w:lang w:val="nl-BE"/>
        </w:rPr>
        <w:t>gelijkekansen</w:t>
      </w:r>
      <w:proofErr w:type="spellEnd"/>
      <w:r w:rsidRPr="00810DAD">
        <w:rPr>
          <w:lang w:val="nl-BE"/>
        </w:rPr>
        <w:t xml:space="preserve">- en </w:t>
      </w:r>
      <w:proofErr w:type="spellStart"/>
      <w:r w:rsidRPr="00810DAD">
        <w:rPr>
          <w:lang w:val="nl-BE"/>
        </w:rPr>
        <w:t>gelijkebehandelingsbeleid</w:t>
      </w:r>
      <w:proofErr w:type="spellEnd"/>
      <w:r w:rsidRPr="00810DAD">
        <w:rPr>
          <w:lang w:val="nl-BE"/>
        </w:rPr>
        <w:t>).</w:t>
      </w:r>
    </w:p>
    <w:p w14:paraId="30A0DDFC" w14:textId="77777777" w:rsidR="009408DC" w:rsidRPr="00810DAD" w:rsidRDefault="009408DC" w:rsidP="009408DC">
      <w:pPr>
        <w:pStyle w:val="ListBullet"/>
        <w:numPr>
          <w:ilvl w:val="0"/>
          <w:numId w:val="0"/>
        </w:numPr>
        <w:ind w:left="360"/>
        <w:rPr>
          <w:lang w:val="nl-BE"/>
        </w:rPr>
      </w:pPr>
    </w:p>
    <w:p w14:paraId="2670E291" w14:textId="77777777" w:rsidR="009408DC" w:rsidRPr="00810DAD" w:rsidRDefault="009408DC" w:rsidP="009408DC">
      <w:pPr>
        <w:pStyle w:val="ListBullet"/>
        <w:numPr>
          <w:ilvl w:val="0"/>
          <w:numId w:val="0"/>
        </w:numPr>
        <w:ind w:left="360"/>
        <w:rPr>
          <w:lang w:val="nl-BE"/>
        </w:rPr>
      </w:pPr>
      <w:r w:rsidRPr="00810DAD">
        <w:rPr>
          <w:lang w:val="nl-BE"/>
        </w:rPr>
        <w:t>De opdrachtnemer verbindt zich ertoe de personeelsleden en derden zoals deelnemers, bezoekers, externe medewerkers,… mee te delen dat hij geen rekening zal houden met vragen of wensen van discriminerende aard.</w:t>
      </w:r>
    </w:p>
    <w:p w14:paraId="53B09C3B" w14:textId="77777777" w:rsidR="009408DC" w:rsidRPr="00810DAD" w:rsidRDefault="009408DC" w:rsidP="009408DC">
      <w:pPr>
        <w:pStyle w:val="ListBullet"/>
        <w:numPr>
          <w:ilvl w:val="0"/>
          <w:numId w:val="0"/>
        </w:numPr>
        <w:ind w:left="360"/>
        <w:rPr>
          <w:lang w:val="nl-BE"/>
        </w:rPr>
      </w:pPr>
      <w:r w:rsidRPr="00810DAD">
        <w:rPr>
          <w:lang w:val="nl-BE"/>
        </w:rPr>
        <w:t xml:space="preserve">Indien een personeelslid van de opdrachtnemer zich tijdens de uitvoering van de Opdracht schuldig maakt aan discriminatie, pestgedrag, geweld of ongewenst seksueel gedrag, zal de opdrachtnemer de nodige maatregelen treffen om een eind te maken aan dit gedrag en waar nodig het slachtoffer in eer herstellen. De werknemers met hiërarchische verantwoordelijkheden zullen toezien op het naleven van dit engagement. </w:t>
      </w:r>
    </w:p>
    <w:p w14:paraId="39666F2E" w14:textId="77777777" w:rsidR="009408DC" w:rsidRPr="00810DAD" w:rsidRDefault="009408DC" w:rsidP="009408DC">
      <w:pPr>
        <w:pStyle w:val="ListBullet"/>
        <w:numPr>
          <w:ilvl w:val="0"/>
          <w:numId w:val="0"/>
        </w:numPr>
        <w:ind w:left="360"/>
        <w:rPr>
          <w:lang w:val="nl-BE"/>
        </w:rPr>
      </w:pPr>
      <w:r w:rsidRPr="00810DAD">
        <w:rPr>
          <w:lang w:val="nl-BE"/>
        </w:rPr>
        <w:t>Bij elke mogelijke klacht in dit verband tegen de opdrachtnemer zal deze zijn volledige medewerking verlenen aan eventueel onderzoek dat in dit verband verricht wordt door een meldpunt discriminatie of een andere organisatie, in dit verband aangesteld door de Vlaamse overheid.</w:t>
      </w:r>
    </w:p>
    <w:p w14:paraId="29C41932" w14:textId="77777777" w:rsidR="009408DC" w:rsidRPr="00810DAD" w:rsidRDefault="009408DC" w:rsidP="009408DC">
      <w:pPr>
        <w:pStyle w:val="ListBullet"/>
        <w:numPr>
          <w:ilvl w:val="0"/>
          <w:numId w:val="0"/>
        </w:numPr>
        <w:ind w:left="360"/>
        <w:rPr>
          <w:lang w:val="nl-BE"/>
        </w:rPr>
      </w:pPr>
    </w:p>
    <w:p w14:paraId="630752B4" w14:textId="77777777" w:rsidR="009408DC" w:rsidRPr="00810DAD" w:rsidRDefault="009408DC" w:rsidP="009408DC">
      <w:pPr>
        <w:pStyle w:val="ListBullet"/>
        <w:numPr>
          <w:ilvl w:val="0"/>
          <w:numId w:val="0"/>
        </w:numPr>
        <w:ind w:left="360"/>
        <w:rPr>
          <w:lang w:val="nl-BE"/>
        </w:rPr>
      </w:pPr>
      <w:r w:rsidRPr="00810DAD">
        <w:rPr>
          <w:lang w:val="nl-BE"/>
        </w:rPr>
        <w:t>De opdrachtnemer vraagt tevens al zijn personeelsleden alert te zijn voor discriminatie, pestgedrag, geweld of ongewenst seksueel gedrag, in die zin dat ze de gevallen waar ze getuige van zijn, onmiddellijk dienen te melden aan een werknemer met hiërarchische verantwoordelijkheid.</w:t>
      </w:r>
    </w:p>
    <w:p w14:paraId="2AFC9E6E" w14:textId="77777777" w:rsidR="009408DC" w:rsidRPr="00810DAD" w:rsidRDefault="009408DC" w:rsidP="009408DC">
      <w:pPr>
        <w:pStyle w:val="ListBullet"/>
        <w:numPr>
          <w:ilvl w:val="0"/>
          <w:numId w:val="0"/>
        </w:numPr>
        <w:ind w:left="360"/>
        <w:rPr>
          <w:lang w:val="nl-BE"/>
        </w:rPr>
      </w:pPr>
    </w:p>
    <w:p w14:paraId="3856B009" w14:textId="77777777" w:rsidR="009408DC" w:rsidRPr="00810DAD" w:rsidRDefault="009408DC" w:rsidP="009408DC">
      <w:pPr>
        <w:pStyle w:val="ListBullet"/>
        <w:numPr>
          <w:ilvl w:val="0"/>
          <w:numId w:val="0"/>
        </w:numPr>
        <w:ind w:left="360"/>
        <w:rPr>
          <w:lang w:val="nl-BE"/>
        </w:rPr>
      </w:pPr>
      <w:r w:rsidRPr="00810DAD">
        <w:rPr>
          <w:lang w:val="nl-BE"/>
        </w:rPr>
        <w:t>De opdrachtnemer verbindt zich ertoe om geen druk uit te oefenen op eigen personeelsleden, die slachtoffer worden van discriminatie, pestgedrag, geweld of ongewenst seksueel gedrag door een klant of een derde, om af te zien van eventuele indiening van een klacht of inleiding van een vordering voor de rechtbank in dit verband.</w:t>
      </w:r>
    </w:p>
    <w:p w14:paraId="70AC2D72" w14:textId="77777777" w:rsidR="009408DC" w:rsidRPr="00810DAD" w:rsidRDefault="009408DC" w:rsidP="009408DC">
      <w:pPr>
        <w:pStyle w:val="ListBullet"/>
        <w:numPr>
          <w:ilvl w:val="0"/>
          <w:numId w:val="0"/>
        </w:numPr>
        <w:ind w:left="360"/>
        <w:rPr>
          <w:lang w:val="nl-BE"/>
        </w:rPr>
      </w:pPr>
      <w:r w:rsidRPr="00810DAD">
        <w:rPr>
          <w:lang w:val="nl-BE"/>
        </w:rPr>
        <w:lastRenderedPageBreak/>
        <w:t>De opdrachtnemer ziet er op toe dat ook de onderaannemers, die hij eventueel inschakelt voor de uitvoering van de Opdracht, zich houden aan deze uitvoeringsvoorwaarden.</w:t>
      </w:r>
    </w:p>
    <w:p w14:paraId="66550F97" w14:textId="77777777" w:rsidR="009408DC" w:rsidRPr="00810DAD" w:rsidRDefault="009408DC" w:rsidP="009806F8">
      <w:pPr>
        <w:pStyle w:val="ListBullet"/>
        <w:numPr>
          <w:ilvl w:val="0"/>
          <w:numId w:val="0"/>
        </w:numPr>
        <w:rPr>
          <w:lang w:val="nl-BE"/>
        </w:rPr>
      </w:pPr>
    </w:p>
    <w:p w14:paraId="2B373675" w14:textId="710CADA6" w:rsidR="00707E07" w:rsidRPr="00810DAD" w:rsidRDefault="00707E07" w:rsidP="009806F8">
      <w:pPr>
        <w:pStyle w:val="ListBullet"/>
        <w:numPr>
          <w:ilvl w:val="0"/>
          <w:numId w:val="0"/>
        </w:numPr>
        <w:rPr>
          <w:lang w:val="nl-BE"/>
        </w:rPr>
      </w:pPr>
    </w:p>
    <w:p w14:paraId="0E6EABB9" w14:textId="6A17FB3F" w:rsidR="009806F8" w:rsidRPr="00810DAD" w:rsidRDefault="009806F8" w:rsidP="009806F8">
      <w:pPr>
        <w:pStyle w:val="ListBullet"/>
        <w:numPr>
          <w:ilvl w:val="0"/>
          <w:numId w:val="0"/>
        </w:numPr>
        <w:rPr>
          <w:lang w:val="nl-BE"/>
        </w:rPr>
      </w:pPr>
    </w:p>
    <w:p w14:paraId="350E9167" w14:textId="77777777" w:rsidR="009806F8" w:rsidRPr="00810DAD" w:rsidRDefault="009806F8" w:rsidP="009806F8">
      <w:pPr>
        <w:pStyle w:val="ListBullet"/>
        <w:numPr>
          <w:ilvl w:val="0"/>
          <w:numId w:val="0"/>
        </w:numPr>
        <w:rPr>
          <w:lang w:val="nl-BE"/>
        </w:rPr>
      </w:pPr>
    </w:p>
    <w:p w14:paraId="0030FC14" w14:textId="77777777" w:rsidR="00707E07" w:rsidRPr="00810DAD" w:rsidRDefault="00707E07" w:rsidP="009806F8">
      <w:pPr>
        <w:pStyle w:val="ListBullet"/>
        <w:numPr>
          <w:ilvl w:val="0"/>
          <w:numId w:val="0"/>
        </w:numPr>
        <w:rPr>
          <w:b/>
          <w:lang w:val="nl-BE"/>
        </w:rPr>
      </w:pPr>
      <w:r w:rsidRPr="00810DAD">
        <w:rPr>
          <w:b/>
          <w:lang w:val="nl-BE"/>
        </w:rPr>
        <w:t>VERTROUWELIJKHEID</w:t>
      </w:r>
    </w:p>
    <w:p w14:paraId="72432902" w14:textId="77777777" w:rsidR="00707E07" w:rsidRPr="00810DAD" w:rsidRDefault="00707E07" w:rsidP="009806F8">
      <w:pPr>
        <w:pStyle w:val="ListBullet"/>
        <w:numPr>
          <w:ilvl w:val="0"/>
          <w:numId w:val="0"/>
        </w:numPr>
        <w:rPr>
          <w:lang w:val="nl-BE"/>
        </w:rPr>
      </w:pPr>
      <w:r w:rsidRPr="00810DAD">
        <w:rPr>
          <w:lang w:val="nl-BE"/>
        </w:rPr>
        <w:t xml:space="preserve">Onderhavig Bestek is enkel uitgegeven om de geïnteresseerde ondernemers de kans te bieden een offerte in te dienen. Elk ander gebruik van het Bestek is dan ook strikt verboden, behoudens uitdrukkelijke schriftelijke toelating van de Opdrachtgever. </w:t>
      </w:r>
    </w:p>
    <w:p w14:paraId="15893634" w14:textId="77777777" w:rsidR="00707E07" w:rsidRPr="00810DAD" w:rsidRDefault="00707E07" w:rsidP="009806F8">
      <w:pPr>
        <w:pStyle w:val="ListBullet"/>
        <w:numPr>
          <w:ilvl w:val="0"/>
          <w:numId w:val="0"/>
        </w:numPr>
        <w:rPr>
          <w:lang w:val="nl-BE"/>
        </w:rPr>
      </w:pPr>
      <w:r w:rsidRPr="00810DAD">
        <w:rPr>
          <w:lang w:val="nl-BE"/>
        </w:rPr>
        <w:t>Alle informatie die het Bestek bevat, is eigendom van de Opdrachtgever en moet daarom als vertrouwelijk worden behandeld. De informatie mag op geen enkel ogenblik verspreid worden zonder uitdrukkelijke toelating van de Opdrachtgever.</w:t>
      </w:r>
    </w:p>
    <w:p w14:paraId="4BF13026" w14:textId="77777777" w:rsidR="00707E07" w:rsidRPr="00810DAD" w:rsidRDefault="00707E07" w:rsidP="009806F8">
      <w:pPr>
        <w:pStyle w:val="ListBullet"/>
        <w:numPr>
          <w:ilvl w:val="0"/>
          <w:numId w:val="0"/>
        </w:numPr>
        <w:rPr>
          <w:lang w:val="nl-BE"/>
        </w:rPr>
      </w:pPr>
    </w:p>
    <w:p w14:paraId="7ED0F1AD" w14:textId="77777777" w:rsidR="00707E07" w:rsidRPr="00810DAD" w:rsidRDefault="00707E07" w:rsidP="009806F8">
      <w:pPr>
        <w:pStyle w:val="ListBullet"/>
        <w:numPr>
          <w:ilvl w:val="0"/>
          <w:numId w:val="0"/>
        </w:numPr>
        <w:rPr>
          <w:b/>
          <w:lang w:val="nl-BE"/>
        </w:rPr>
      </w:pPr>
      <w:r w:rsidRPr="00810DAD">
        <w:rPr>
          <w:b/>
          <w:lang w:val="nl-BE"/>
        </w:rPr>
        <w:t>NIET-GUNNING (artikel 85 Overheidsopdrachtenwet)</w:t>
      </w:r>
    </w:p>
    <w:p w14:paraId="30D46BD1" w14:textId="3BCCA221" w:rsidR="00707E07" w:rsidRPr="00810DAD" w:rsidRDefault="00707E07" w:rsidP="009806F8">
      <w:pPr>
        <w:pStyle w:val="ListBullet"/>
        <w:numPr>
          <w:ilvl w:val="0"/>
          <w:numId w:val="0"/>
        </w:numPr>
        <w:rPr>
          <w:lang w:val="nl-BE"/>
        </w:rPr>
      </w:pPr>
      <w:r w:rsidRPr="00810DAD">
        <w:rPr>
          <w:lang w:val="nl-BE"/>
        </w:rPr>
        <w:t xml:space="preserve">De Opdrachtgever is niet verplicht tot het gunnen of het sluiten van de Opdracht. Zij behoudt zich het recht voor om, op gemotiveerde wijze, af te zien van het gunnen </w:t>
      </w:r>
      <w:r w:rsidR="004B469D" w:rsidRPr="00810DAD">
        <w:rPr>
          <w:lang w:val="nl-BE"/>
        </w:rPr>
        <w:t xml:space="preserve">of het sluiten van de Opdracht </w:t>
      </w:r>
      <w:r w:rsidRPr="00810DAD">
        <w:rPr>
          <w:lang w:val="nl-BE"/>
        </w:rPr>
        <w:t>of om de procedure te herbeginnen, desnoods op een andere wijze.</w:t>
      </w:r>
    </w:p>
    <w:p w14:paraId="6038EF0A" w14:textId="77777777" w:rsidR="00707E07" w:rsidRPr="00810DAD" w:rsidRDefault="00707E07" w:rsidP="009806F8">
      <w:pPr>
        <w:pStyle w:val="ListBullet"/>
        <w:numPr>
          <w:ilvl w:val="0"/>
          <w:numId w:val="0"/>
        </w:numPr>
        <w:rPr>
          <w:lang w:val="nl-BE"/>
        </w:rPr>
      </w:pPr>
      <w:r w:rsidRPr="00810DAD">
        <w:rPr>
          <w:lang w:val="nl-BE"/>
        </w:rPr>
        <w:t>De Opdrachtgever behoudt zich tevens het recht voor om de procedure tot gunning van de Opdracht over te dragen aan een andere overheid.</w:t>
      </w:r>
    </w:p>
    <w:p w14:paraId="033742BB" w14:textId="77777777" w:rsidR="00707E07" w:rsidRPr="00810DAD" w:rsidRDefault="00707E07" w:rsidP="009806F8">
      <w:pPr>
        <w:pStyle w:val="ListBullet"/>
        <w:numPr>
          <w:ilvl w:val="0"/>
          <w:numId w:val="0"/>
        </w:numPr>
        <w:ind w:left="199"/>
        <w:rPr>
          <w:lang w:val="nl-BE"/>
        </w:rPr>
      </w:pPr>
    </w:p>
    <w:p w14:paraId="51CA838E" w14:textId="08F9F027" w:rsidR="00707E07" w:rsidRPr="00810DAD" w:rsidRDefault="00707E07" w:rsidP="009D6E41">
      <w:pPr>
        <w:pStyle w:val="Heading1"/>
        <w:spacing w:line="260" w:lineRule="atLeast"/>
        <w:rPr>
          <w:szCs w:val="30"/>
          <w:lang w:val="fr-FR"/>
        </w:rPr>
      </w:pPr>
      <w:r w:rsidRPr="00810DAD">
        <w:rPr>
          <w:szCs w:val="30"/>
          <w:lang w:val="fr-FR"/>
        </w:rPr>
        <w:t xml:space="preserve">DEEL I  </w:t>
      </w:r>
      <w:r w:rsidR="00DF4AAE" w:rsidRPr="00810DAD">
        <w:t>BEPALINGEN INZAKE PLAATSING VAN DE OPDRACHT</w:t>
      </w:r>
    </w:p>
    <w:p w14:paraId="0329F2C7" w14:textId="77777777" w:rsidR="00217CDD" w:rsidRPr="00810DAD" w:rsidRDefault="00217CDD" w:rsidP="00143856">
      <w:pPr>
        <w:pStyle w:val="Heading2"/>
        <w:numPr>
          <w:ilvl w:val="0"/>
          <w:numId w:val="11"/>
        </w:numPr>
      </w:pPr>
      <w:bookmarkStart w:id="1" w:name="_Toc264624489"/>
      <w:bookmarkStart w:id="2" w:name="_Toc529699962"/>
      <w:bookmarkStart w:id="3" w:name="_Toc529700578"/>
      <w:bookmarkStart w:id="4" w:name="_Toc529747434"/>
      <w:bookmarkStart w:id="5" w:name="_Toc230678"/>
      <w:bookmarkStart w:id="6" w:name="_Toc230732"/>
      <w:bookmarkStart w:id="7" w:name="_Toc12079527"/>
      <w:bookmarkStart w:id="8" w:name="_Toc12862723"/>
      <w:bookmarkStart w:id="9" w:name="_Toc19591182"/>
      <w:bookmarkStart w:id="10" w:name="_Toc188956549"/>
      <w:bookmarkStart w:id="11" w:name="_Toc188957890"/>
      <w:r w:rsidRPr="00810DAD">
        <w:t>Inleiding: verklarende woordenlijst</w:t>
      </w:r>
      <w:r w:rsidRPr="00810DAD">
        <w:rPr>
          <w:rStyle w:val="FootnoteReference"/>
          <w:b/>
        </w:rPr>
        <w:footnoteReference w:id="2"/>
      </w:r>
      <w:bookmarkEnd w:id="1"/>
    </w:p>
    <w:p w14:paraId="0329F2C8" w14:textId="77777777" w:rsidR="00BF22AB" w:rsidRPr="00810DAD" w:rsidRDefault="00BF22AB" w:rsidP="00706A89">
      <w:pPr>
        <w:spacing w:after="0"/>
      </w:pPr>
    </w:p>
    <w:p w14:paraId="643663AB" w14:textId="797C84DB" w:rsidR="00600D60" w:rsidRPr="00810DAD" w:rsidRDefault="00600D60" w:rsidP="00600D60">
      <w:pPr>
        <w:pStyle w:val="ListBullet"/>
      </w:pPr>
      <w:proofErr w:type="spellStart"/>
      <w:r w:rsidRPr="00810DAD">
        <w:t>Erkenning</w:t>
      </w:r>
      <w:proofErr w:type="spellEnd"/>
      <w:r w:rsidRPr="00810DAD">
        <w:t xml:space="preserve"> : </w:t>
      </w:r>
      <w:proofErr w:type="spellStart"/>
      <w:r w:rsidRPr="00810DAD">
        <w:t>Besluit</w:t>
      </w:r>
      <w:proofErr w:type="spellEnd"/>
      <w:r w:rsidRPr="00810DAD">
        <w:t xml:space="preserve"> van de </w:t>
      </w:r>
      <w:proofErr w:type="spellStart"/>
      <w:r w:rsidRPr="00810DAD">
        <w:t>Interregionale</w:t>
      </w:r>
      <w:proofErr w:type="spellEnd"/>
      <w:r w:rsidRPr="00810DAD">
        <w:t xml:space="preserve"> </w:t>
      </w:r>
      <w:proofErr w:type="spellStart"/>
      <w:r w:rsidRPr="00810DAD">
        <w:t>Verpakkingscommissie</w:t>
      </w:r>
      <w:proofErr w:type="spellEnd"/>
      <w:r w:rsidRPr="00810DAD">
        <w:t xml:space="preserve"> (IVC) van 2 </w:t>
      </w:r>
      <w:proofErr w:type="spellStart"/>
      <w:r w:rsidRPr="00810DAD">
        <w:t>februari</w:t>
      </w:r>
      <w:proofErr w:type="spellEnd"/>
      <w:r w:rsidRPr="00810DAD">
        <w:t xml:space="preserve"> 2024 om Fost Plus te </w:t>
      </w:r>
      <w:proofErr w:type="spellStart"/>
      <w:r w:rsidRPr="00810DAD">
        <w:t>erkennen</w:t>
      </w:r>
      <w:proofErr w:type="spellEnd"/>
      <w:r w:rsidRPr="00810DAD">
        <w:t xml:space="preserve"> om, </w:t>
      </w:r>
      <w:proofErr w:type="spellStart"/>
      <w:r w:rsidRPr="00810DAD">
        <w:t>overeenkomstig</w:t>
      </w:r>
      <w:proofErr w:type="spellEnd"/>
      <w:r w:rsidRPr="00810DAD">
        <w:t xml:space="preserve"> het </w:t>
      </w:r>
      <w:proofErr w:type="spellStart"/>
      <w:r w:rsidRPr="00810DAD">
        <w:t>Samenwerkingsakkoord</w:t>
      </w:r>
      <w:proofErr w:type="spellEnd"/>
      <w:r w:rsidRPr="00810DAD">
        <w:t xml:space="preserve"> van 4 </w:t>
      </w:r>
      <w:proofErr w:type="spellStart"/>
      <w:r w:rsidRPr="00810DAD">
        <w:t>november</w:t>
      </w:r>
      <w:proofErr w:type="spellEnd"/>
      <w:r w:rsidRPr="00810DAD">
        <w:t xml:space="preserve"> 2008 </w:t>
      </w:r>
      <w:proofErr w:type="spellStart"/>
      <w:r w:rsidRPr="00810DAD">
        <w:t>betreffende</w:t>
      </w:r>
      <w:proofErr w:type="spellEnd"/>
      <w:r w:rsidRPr="00810DAD">
        <w:t xml:space="preserve"> de </w:t>
      </w:r>
      <w:proofErr w:type="spellStart"/>
      <w:r w:rsidRPr="00810DAD">
        <w:t>preventie</w:t>
      </w:r>
      <w:proofErr w:type="spellEnd"/>
      <w:r w:rsidRPr="00810DAD">
        <w:t xml:space="preserve"> en het </w:t>
      </w:r>
      <w:proofErr w:type="spellStart"/>
      <w:r w:rsidRPr="00810DAD">
        <w:t>beheer</w:t>
      </w:r>
      <w:proofErr w:type="spellEnd"/>
      <w:r w:rsidRPr="00810DAD">
        <w:t xml:space="preserve"> van </w:t>
      </w:r>
      <w:proofErr w:type="spellStart"/>
      <w:r w:rsidRPr="00810DAD">
        <w:t>verpakkingsafval</w:t>
      </w:r>
      <w:proofErr w:type="spellEnd"/>
      <w:r w:rsidRPr="00810DAD">
        <w:t xml:space="preserve"> (“</w:t>
      </w:r>
      <w:proofErr w:type="spellStart"/>
      <w:r w:rsidRPr="00810DAD">
        <w:t>Samenwerkingsakkoord</w:t>
      </w:r>
      <w:proofErr w:type="spellEnd"/>
      <w:r w:rsidRPr="00810DAD">
        <w:t xml:space="preserve">”), de </w:t>
      </w:r>
      <w:proofErr w:type="spellStart"/>
      <w:r w:rsidRPr="00810DAD">
        <w:t>terugname</w:t>
      </w:r>
      <w:proofErr w:type="spellEnd"/>
      <w:r w:rsidRPr="00810DAD">
        <w:t xml:space="preserve">- en </w:t>
      </w:r>
      <w:proofErr w:type="spellStart"/>
      <w:r w:rsidRPr="00810DAD">
        <w:t>informatieplicht</w:t>
      </w:r>
      <w:proofErr w:type="spellEnd"/>
      <w:r w:rsidRPr="00810DAD">
        <w:t xml:space="preserve"> van de </w:t>
      </w:r>
      <w:proofErr w:type="spellStart"/>
      <w:r w:rsidRPr="00810DAD">
        <w:t>verpakkingsverantwoordelijken</w:t>
      </w:r>
      <w:proofErr w:type="spellEnd"/>
      <w:r w:rsidRPr="00810DAD">
        <w:t xml:space="preserve"> over te </w:t>
      </w:r>
      <w:proofErr w:type="spellStart"/>
      <w:r w:rsidRPr="00810DAD">
        <w:t>nemen</w:t>
      </w:r>
      <w:proofErr w:type="spellEnd"/>
      <w:r w:rsidRPr="00810DAD">
        <w:t xml:space="preserve"> (B.S. 02.02.2019).</w:t>
      </w:r>
    </w:p>
    <w:p w14:paraId="0329F2CA" w14:textId="77777777" w:rsidR="00FD557A" w:rsidRPr="003C0FDF" w:rsidRDefault="00FD557A" w:rsidP="00BF22AB">
      <w:pPr>
        <w:pStyle w:val="ListBullet"/>
        <w:rPr>
          <w:lang w:val="nl-BE"/>
        </w:rPr>
      </w:pPr>
      <w:r w:rsidRPr="003C0FDF">
        <w:rPr>
          <w:lang w:val="nl-BE"/>
        </w:rPr>
        <w:t>Inzameling papier-karton: selectieve ophaling van de huishoudelijke afvalfractie papier-karton, bestaande uit verpakkingen uit papier (bv. papieren zak) of karton (bv. kartonnen doos) en niet-verpakkingen uit papier of karton (bv. krant, tijdschrift, schrijfpapier, omslag,…)</w:t>
      </w:r>
      <w:r w:rsidR="00784377" w:rsidRPr="003C0FDF">
        <w:rPr>
          <w:lang w:val="nl-BE"/>
        </w:rPr>
        <w:t>;</w:t>
      </w:r>
    </w:p>
    <w:p w14:paraId="0329F2CB" w14:textId="77777777" w:rsidR="00FD557A" w:rsidRPr="003C0FDF" w:rsidRDefault="00FD557A" w:rsidP="00BF22AB">
      <w:pPr>
        <w:pStyle w:val="ListBullet"/>
        <w:rPr>
          <w:lang w:val="nl-BE"/>
        </w:rPr>
      </w:pPr>
      <w:r w:rsidRPr="003C0FDF">
        <w:rPr>
          <w:lang w:val="nl-BE"/>
        </w:rPr>
        <w:t>Niet-verpakking papier-karton: voorwerp in papier of karton dat geen verpakking is en selectief wordt ingezameld via de gemengde papier-karton-stroom (bv. krant, tijdschrift, schrijfpapier, omslag</w:t>
      </w:r>
      <w:r w:rsidR="00784377" w:rsidRPr="003C0FDF">
        <w:rPr>
          <w:lang w:val="nl-BE"/>
        </w:rPr>
        <w:t>,…) van het huishoudelijk afval ;</w:t>
      </w:r>
    </w:p>
    <w:p w14:paraId="0329F2CC" w14:textId="77777777" w:rsidR="00B7423F" w:rsidRPr="003C0FDF" w:rsidRDefault="00B7423F" w:rsidP="00BF22AB">
      <w:pPr>
        <w:pStyle w:val="ListBullet"/>
        <w:rPr>
          <w:lang w:val="nl-BE"/>
        </w:rPr>
      </w:pPr>
      <w:r w:rsidRPr="003C0FDF">
        <w:rPr>
          <w:lang w:val="nl-BE"/>
        </w:rPr>
        <w:t xml:space="preserve">Leveringsplaats: het overslagstation of de verwerver bij wie de dienstverlener </w:t>
      </w:r>
      <w:r w:rsidR="00784377" w:rsidRPr="003C0FDF">
        <w:rPr>
          <w:lang w:val="nl-BE"/>
        </w:rPr>
        <w:t>de ingezamelde fractie aflevert ;</w:t>
      </w:r>
    </w:p>
    <w:p w14:paraId="0329F2CD" w14:textId="77777777" w:rsidR="00A4312D" w:rsidRPr="003C0FDF" w:rsidRDefault="00EA4B9E" w:rsidP="00BF22AB">
      <w:pPr>
        <w:pStyle w:val="ListBullet"/>
        <w:rPr>
          <w:lang w:val="nl-BE"/>
        </w:rPr>
      </w:pPr>
      <w:r w:rsidRPr="003C0FDF">
        <w:rPr>
          <w:lang w:val="nl-BE"/>
        </w:rPr>
        <w:t>Ophaalschema:</w:t>
      </w:r>
      <w:r w:rsidR="00FD557A" w:rsidRPr="003C0FDF">
        <w:rPr>
          <w:lang w:val="nl-BE"/>
        </w:rPr>
        <w:t xml:space="preserve"> </w:t>
      </w:r>
      <w:r w:rsidR="00380727">
        <w:rPr>
          <w:lang w:val="nl-BE"/>
        </w:rPr>
        <w:t>s</w:t>
      </w:r>
      <w:r w:rsidR="00A4312D" w:rsidRPr="003C0FDF">
        <w:rPr>
          <w:lang w:val="nl-BE"/>
        </w:rPr>
        <w:t>chema met de indeling van het grondgebied in verschillende ophaalzones, met voor elke ophaalzone de respectievelijke ophaaldata voor papier-karton</w:t>
      </w:r>
      <w:r w:rsidR="00784377" w:rsidRPr="003C0FDF">
        <w:rPr>
          <w:lang w:val="nl-BE"/>
        </w:rPr>
        <w:t> ;</w:t>
      </w:r>
    </w:p>
    <w:p w14:paraId="0329F2CE" w14:textId="77777777" w:rsidR="00AF79F8" w:rsidRPr="003C0FDF" w:rsidRDefault="00784377" w:rsidP="00BF22AB">
      <w:pPr>
        <w:pStyle w:val="ListBullet"/>
        <w:rPr>
          <w:lang w:val="nl-BE"/>
        </w:rPr>
      </w:pPr>
      <w:r w:rsidRPr="003C0FDF">
        <w:rPr>
          <w:lang w:val="nl-BE"/>
        </w:rPr>
        <w:t xml:space="preserve">Ophaalzone: </w:t>
      </w:r>
      <w:r w:rsidR="00380727">
        <w:rPr>
          <w:lang w:val="nl-BE"/>
        </w:rPr>
        <w:t>g</w:t>
      </w:r>
      <w:r w:rsidR="00380727" w:rsidRPr="003C0FDF">
        <w:rPr>
          <w:lang w:val="nl-BE"/>
        </w:rPr>
        <w:t xml:space="preserve">eografisch </w:t>
      </w:r>
      <w:r w:rsidR="00AF79F8" w:rsidRPr="003C0FDF">
        <w:rPr>
          <w:lang w:val="nl-BE"/>
        </w:rPr>
        <w:t>gebied waarbinnen een inzamelronde plaatsvindt (kan een deel van 1 of</w:t>
      </w:r>
      <w:r w:rsidRPr="003C0FDF">
        <w:rPr>
          <w:lang w:val="nl-BE"/>
        </w:rPr>
        <w:t xml:space="preserve"> meerdere gemeenten bestrijken) ;</w:t>
      </w:r>
    </w:p>
    <w:p w14:paraId="0329F2CF" w14:textId="163CFB6D" w:rsidR="008D5502" w:rsidRDefault="00D16173" w:rsidP="00BF22AB">
      <w:pPr>
        <w:pStyle w:val="ListBullet"/>
        <w:rPr>
          <w:lang w:val="nl-BE"/>
        </w:rPr>
      </w:pPr>
      <w:r w:rsidRPr="003C0FDF">
        <w:rPr>
          <w:lang w:val="nl-BE"/>
        </w:rPr>
        <w:t xml:space="preserve">Klachtensysteem: </w:t>
      </w:r>
      <w:r w:rsidR="00380727">
        <w:rPr>
          <w:lang w:val="nl-BE"/>
        </w:rPr>
        <w:t>w</w:t>
      </w:r>
      <w:r w:rsidRPr="003C0FDF">
        <w:rPr>
          <w:lang w:val="nl-BE"/>
        </w:rPr>
        <w:t xml:space="preserve">erkwijze </w:t>
      </w:r>
      <w:r w:rsidR="008D5502" w:rsidRPr="003C0FDF">
        <w:rPr>
          <w:lang w:val="nl-BE"/>
        </w:rPr>
        <w:t xml:space="preserve">volgens dewelke </w:t>
      </w:r>
      <w:r w:rsidRPr="003C0FDF">
        <w:rPr>
          <w:lang w:val="nl-BE"/>
        </w:rPr>
        <w:t xml:space="preserve">klachten </w:t>
      </w:r>
      <w:r w:rsidR="008D5502" w:rsidRPr="003C0FDF">
        <w:rPr>
          <w:lang w:val="nl-BE"/>
        </w:rPr>
        <w:t>worden b</w:t>
      </w:r>
      <w:r w:rsidR="00784377" w:rsidRPr="003C0FDF">
        <w:rPr>
          <w:lang w:val="nl-BE"/>
        </w:rPr>
        <w:t>ehandeld door de dienstverlener ;</w:t>
      </w:r>
    </w:p>
    <w:p w14:paraId="5015DFEF" w14:textId="77777777" w:rsidR="001C2124" w:rsidRPr="007961BD" w:rsidRDefault="001C2124" w:rsidP="00D36073">
      <w:pPr>
        <w:pStyle w:val="ListBullet"/>
        <w:rPr>
          <w:lang w:val="nl-BE"/>
        </w:rPr>
      </w:pPr>
      <w:r>
        <w:rPr>
          <w:lang w:val="nl-BE"/>
        </w:rPr>
        <w:t xml:space="preserve">Online applicatie: Online applicatie noodzakelijk voor de administratieve opvolging van de Opdracht zoals onder meer voor de </w:t>
      </w:r>
      <w:proofErr w:type="spellStart"/>
      <w:r>
        <w:rPr>
          <w:lang w:val="nl-BE"/>
        </w:rPr>
        <w:t>ingave</w:t>
      </w:r>
      <w:proofErr w:type="spellEnd"/>
      <w:r>
        <w:rPr>
          <w:lang w:val="nl-BE"/>
        </w:rPr>
        <w:t xml:space="preserve"> en controle van de leveringsgegevens door de verschillende betrokken partijen.</w:t>
      </w:r>
    </w:p>
    <w:p w14:paraId="723CB959" w14:textId="452C3110" w:rsidR="001C2124" w:rsidRDefault="001C2124" w:rsidP="00D36073">
      <w:pPr>
        <w:pStyle w:val="ListBullet"/>
        <w:rPr>
          <w:lang w:val="nl-BE"/>
        </w:rPr>
      </w:pPr>
      <w:proofErr w:type="spellStart"/>
      <w:r>
        <w:rPr>
          <w:lang w:val="nl-BE"/>
        </w:rPr>
        <w:lastRenderedPageBreak/>
        <w:t>Leveringsbon</w:t>
      </w:r>
      <w:proofErr w:type="spellEnd"/>
      <w:r>
        <w:rPr>
          <w:lang w:val="nl-BE"/>
        </w:rPr>
        <w:t xml:space="preserve">: </w:t>
      </w:r>
      <w:proofErr w:type="spellStart"/>
      <w:r>
        <w:rPr>
          <w:lang w:val="nl-BE"/>
        </w:rPr>
        <w:t>Leveringsbon</w:t>
      </w:r>
      <w:proofErr w:type="spellEnd"/>
      <w:r>
        <w:rPr>
          <w:lang w:val="nl-BE"/>
        </w:rPr>
        <w:t xml:space="preserve"> (</w:t>
      </w:r>
      <w:proofErr w:type="spellStart"/>
      <w:r>
        <w:rPr>
          <w:lang w:val="nl-BE"/>
        </w:rPr>
        <w:t>Livcolbon</w:t>
      </w:r>
      <w:proofErr w:type="spellEnd"/>
      <w:r>
        <w:rPr>
          <w:lang w:val="nl-BE"/>
        </w:rPr>
        <w:t>) met de gegevens van een levering, onder meer de fractie, de herkomst, het gewicht, de ophaaldag, de naam van de verzender en de ontvanger.</w:t>
      </w:r>
    </w:p>
    <w:p w14:paraId="075EE645" w14:textId="0B17CA26" w:rsidR="001C2124" w:rsidRPr="001C2124" w:rsidRDefault="001C2124" w:rsidP="00D36073">
      <w:pPr>
        <w:pStyle w:val="ListBullet"/>
        <w:rPr>
          <w:lang w:val="nl-BE"/>
        </w:rPr>
      </w:pPr>
      <w:r w:rsidRPr="00D36073">
        <w:rPr>
          <w:lang w:val="nl-BE"/>
        </w:rPr>
        <w:t>Website: de website van Fost Plus www.fostplus.be</w:t>
      </w:r>
    </w:p>
    <w:p w14:paraId="0329F2D3" w14:textId="77777777" w:rsidR="00741857" w:rsidRDefault="00BA35DF" w:rsidP="00BF22AB">
      <w:pPr>
        <w:pStyle w:val="ListBullet"/>
        <w:rPr>
          <w:lang w:val="nl-BE"/>
        </w:rPr>
      </w:pPr>
      <w:r w:rsidRPr="003C0FDF">
        <w:rPr>
          <w:lang w:val="nl-BE"/>
        </w:rPr>
        <w:t>Werkdag</w:t>
      </w:r>
      <w:r w:rsidR="00741857" w:rsidRPr="003C0FDF">
        <w:rPr>
          <w:lang w:val="nl-BE"/>
        </w:rPr>
        <w:t xml:space="preserve">: </w:t>
      </w:r>
      <w:r w:rsidRPr="003C0FDF">
        <w:rPr>
          <w:lang w:val="nl-BE"/>
        </w:rPr>
        <w:t xml:space="preserve">alle andere dagen dan zaterdagen, zondagen en </w:t>
      </w:r>
      <w:r w:rsidR="00CE12E5" w:rsidRPr="003C0FDF">
        <w:rPr>
          <w:lang w:val="nl-BE"/>
        </w:rPr>
        <w:t xml:space="preserve">Belgische </w:t>
      </w:r>
      <w:r w:rsidRPr="003C0FDF">
        <w:rPr>
          <w:lang w:val="nl-BE"/>
        </w:rPr>
        <w:t>wettelijke feestdagen.</w:t>
      </w:r>
      <w:r w:rsidR="00CE12E5" w:rsidRPr="003C0FDF">
        <w:rPr>
          <w:lang w:val="nl-BE"/>
        </w:rPr>
        <w:t xml:space="preserve"> </w:t>
      </w:r>
      <w:r w:rsidR="00A20869" w:rsidRPr="003C0FDF">
        <w:rPr>
          <w:lang w:val="nl-BE"/>
        </w:rPr>
        <w:t>(Indien er geen andere mogelijkheid is, kan een zaterdag als inhaaldag van een Belgische wettelijke feestdag gepland worden)</w:t>
      </w:r>
      <w:r w:rsidR="00784377" w:rsidRPr="003C0FDF">
        <w:rPr>
          <w:lang w:val="nl-BE"/>
        </w:rPr>
        <w:t>.</w:t>
      </w:r>
    </w:p>
    <w:p w14:paraId="34CE2525" w14:textId="3AB7809C" w:rsidR="001D2319" w:rsidRPr="003C0FDF" w:rsidRDefault="00C17519" w:rsidP="00BF22AB">
      <w:pPr>
        <w:pStyle w:val="ListBullet"/>
        <w:rPr>
          <w:lang w:val="nl-BE"/>
        </w:rPr>
      </w:pPr>
      <w:proofErr w:type="spellStart"/>
      <w:r>
        <w:rPr>
          <w:lang w:val="nl-BE"/>
        </w:rPr>
        <w:t>Mini</w:t>
      </w:r>
      <w:r w:rsidR="003342C3">
        <w:rPr>
          <w:lang w:val="nl-BE"/>
        </w:rPr>
        <w:t>inzamelrecipiënt</w:t>
      </w:r>
      <w:proofErr w:type="spellEnd"/>
      <w:r>
        <w:rPr>
          <w:lang w:val="nl-BE"/>
        </w:rPr>
        <w:t xml:space="preserve">: </w:t>
      </w:r>
      <w:proofErr w:type="spellStart"/>
      <w:r>
        <w:rPr>
          <w:lang w:val="nl-BE"/>
        </w:rPr>
        <w:t>recipiënt</w:t>
      </w:r>
      <w:proofErr w:type="spellEnd"/>
      <w:r>
        <w:rPr>
          <w:lang w:val="nl-BE"/>
        </w:rPr>
        <w:t xml:space="preserve"> dat door de aanbestedende overheid ter beschikking wordt gesteld aan de inwoners voor het aanbieden van papier-karton</w:t>
      </w:r>
      <w:r w:rsidR="001D2319">
        <w:rPr>
          <w:lang w:val="nl-BE"/>
        </w:rPr>
        <w:t xml:space="preserve"> </w:t>
      </w:r>
    </w:p>
    <w:p w14:paraId="0329F2D4" w14:textId="77777777" w:rsidR="00741857" w:rsidRPr="00633E52" w:rsidRDefault="00741857" w:rsidP="00BF22AB">
      <w:pPr>
        <w:pStyle w:val="ListBullet"/>
      </w:pPr>
      <w:r w:rsidRPr="00633E52">
        <w:t>…</w:t>
      </w:r>
    </w:p>
    <w:p w14:paraId="0329F2D5" w14:textId="30F72D11" w:rsidR="00755760" w:rsidRDefault="00755760" w:rsidP="00143856">
      <w:pPr>
        <w:pStyle w:val="Heading2"/>
        <w:numPr>
          <w:ilvl w:val="0"/>
          <w:numId w:val="11"/>
        </w:numPr>
      </w:pPr>
      <w:bookmarkStart w:id="12" w:name="_Toc264624490"/>
      <w:r w:rsidRPr="00BF22AB">
        <w:t xml:space="preserve">Voorwerp en aard van de </w:t>
      </w:r>
      <w:bookmarkEnd w:id="2"/>
      <w:bookmarkEnd w:id="3"/>
      <w:bookmarkEnd w:id="4"/>
      <w:bookmarkEnd w:id="5"/>
      <w:bookmarkEnd w:id="6"/>
      <w:bookmarkEnd w:id="7"/>
      <w:bookmarkEnd w:id="8"/>
      <w:bookmarkEnd w:id="9"/>
      <w:bookmarkEnd w:id="10"/>
      <w:bookmarkEnd w:id="11"/>
      <w:bookmarkEnd w:id="12"/>
      <w:r w:rsidR="00950422">
        <w:t>Opdracht</w:t>
      </w:r>
    </w:p>
    <w:p w14:paraId="1588BBA6" w14:textId="77777777" w:rsidR="00355612" w:rsidRPr="00355612" w:rsidRDefault="00355612" w:rsidP="00355612">
      <w:pPr>
        <w:spacing w:after="0"/>
      </w:pPr>
    </w:p>
    <w:p w14:paraId="0329F2D6" w14:textId="6B29AF54" w:rsidR="00755760" w:rsidRDefault="00707E07" w:rsidP="00706A89">
      <w:pPr>
        <w:spacing w:after="0"/>
        <w:jc w:val="both"/>
        <w:rPr>
          <w:szCs w:val="18"/>
        </w:rPr>
      </w:pPr>
      <w:r w:rsidRPr="00707E07">
        <w:rPr>
          <w:szCs w:val="18"/>
        </w:rPr>
        <w:t>De onderhavige opdracht is een opdracht voor diensten in de zin van artikel 2, 21° Overheidsopdrachtenwet.</w:t>
      </w:r>
    </w:p>
    <w:p w14:paraId="39381A5C" w14:textId="77777777" w:rsidR="00707E07" w:rsidRDefault="00707E07" w:rsidP="00706A89">
      <w:pPr>
        <w:spacing w:after="0"/>
        <w:jc w:val="both"/>
        <w:rPr>
          <w:szCs w:val="18"/>
        </w:rPr>
      </w:pPr>
    </w:p>
    <w:p w14:paraId="0329F2D7" w14:textId="0F6DC960" w:rsidR="00755760" w:rsidRDefault="00755760">
      <w:r>
        <w:t xml:space="preserve">De onderhavige </w:t>
      </w:r>
      <w:r w:rsidR="000576B7">
        <w:t>O</w:t>
      </w:r>
      <w:r>
        <w:t xml:space="preserve">pdracht betreft de inzameling </w:t>
      </w:r>
      <w:r w:rsidR="00617C88">
        <w:t xml:space="preserve">en de eventuele overslag </w:t>
      </w:r>
      <w:r>
        <w:t xml:space="preserve">van </w:t>
      </w:r>
      <w:r w:rsidR="006628B9">
        <w:t>papier-karton</w:t>
      </w:r>
      <w:r>
        <w:t xml:space="preserve"> afkomstig van huishoudelijk gebruik in de gemeenten opgenomen in bijlage C</w:t>
      </w:r>
      <w:r w:rsidR="000576B7">
        <w:t xml:space="preserve"> (“</w:t>
      </w:r>
      <w:r w:rsidR="000576B7" w:rsidRPr="006125D4">
        <w:rPr>
          <w:b/>
        </w:rPr>
        <w:t>Opdracht</w:t>
      </w:r>
      <w:r w:rsidR="000576B7">
        <w:t>”)</w:t>
      </w:r>
      <w:r>
        <w:t xml:space="preserve">. Deze dienstverlening kadert binnen de terugnameplicht van Fost Plus van huishoudelijk verpakkingsafval conform het </w:t>
      </w:r>
      <w:r w:rsidR="00110A11">
        <w:t>S</w:t>
      </w:r>
      <w:r>
        <w:t xml:space="preserve">amenwerkingsakkoord. Hiertoe heeft </w:t>
      </w:r>
      <w:r w:rsidR="002B6472">
        <w:t xml:space="preserve">de </w:t>
      </w:r>
      <w:r w:rsidR="002B6472" w:rsidRPr="001A0F5F">
        <w:rPr>
          <w:color w:val="000000"/>
        </w:rPr>
        <w:t>aanbestedende overheid</w:t>
      </w:r>
      <w:r>
        <w:t xml:space="preserve"> een overeenkomst afgesloten met Fost Plus, het erkend organisme voor huishoudelijk verpakkingsafval. Het is ook deze laatste die de prestaties</w:t>
      </w:r>
      <w:r w:rsidR="00110A11">
        <w:t xml:space="preserve"> </w:t>
      </w:r>
      <w:r>
        <w:t xml:space="preserve">zal vergoeden die de </w:t>
      </w:r>
      <w:r w:rsidRPr="00B675DD">
        <w:t>dienstverlener</w:t>
      </w:r>
      <w:r>
        <w:t xml:space="preserve"> levert</w:t>
      </w:r>
      <w:r w:rsidR="004E43FB">
        <w:t xml:space="preserve"> in het kader van deze </w:t>
      </w:r>
      <w:r w:rsidR="00950422">
        <w:t>Opdracht</w:t>
      </w:r>
      <w:r w:rsidR="004E43FB">
        <w:t>, voor wat het verpakkingsgedeelte van het gemengd papier-karton betreft.</w:t>
      </w:r>
    </w:p>
    <w:p w14:paraId="0329F2D8" w14:textId="2E656EBD" w:rsidR="00755760" w:rsidRDefault="0086559A">
      <w:r>
        <w:t>Er wordt gekozen voor</w:t>
      </w:r>
      <w:r w:rsidR="00755760">
        <w:t xml:space="preserve"> de </w:t>
      </w:r>
      <w:r w:rsidR="00096771">
        <w:t xml:space="preserve">openbare </w:t>
      </w:r>
      <w:r w:rsidR="00755760">
        <w:t>procedure</w:t>
      </w:r>
      <w:r w:rsidR="00707E07">
        <w:t xml:space="preserve"> als bedoeld in artikel 2, 22° Overheidsopdrachtenwet</w:t>
      </w:r>
      <w:r w:rsidR="00755760">
        <w:t>.</w:t>
      </w:r>
    </w:p>
    <w:p w14:paraId="045626B3" w14:textId="70C14BEB" w:rsidR="00707E07" w:rsidRDefault="00707E07">
      <w:r>
        <w:t>Opdeling in percelen (artikel 58 Overheidsopdrachtenwet)</w:t>
      </w:r>
    </w:p>
    <w:p w14:paraId="0329F2D9" w14:textId="1939FBEA" w:rsidR="00755760" w:rsidRDefault="00755760">
      <w:r>
        <w:t xml:space="preserve">Deze </w:t>
      </w:r>
      <w:r w:rsidR="00950422">
        <w:t>Opdracht</w:t>
      </w:r>
      <w:r>
        <w:t xml:space="preserve"> omvat </w:t>
      </w:r>
      <w:r w:rsidRPr="00633E52">
        <w:t>&lt;</w:t>
      </w:r>
      <w:r w:rsidRPr="0064272A">
        <w:rPr>
          <w:highlight w:val="lightGray"/>
        </w:rPr>
        <w:t xml:space="preserve">één enkel perceel of </w:t>
      </w:r>
      <w:r w:rsidR="006939AA">
        <w:rPr>
          <w:highlight w:val="lightGray"/>
        </w:rPr>
        <w:t>x</w:t>
      </w:r>
      <w:r w:rsidRPr="0064272A">
        <w:rPr>
          <w:highlight w:val="lightGray"/>
        </w:rPr>
        <w:t xml:space="preserve"> percelen</w:t>
      </w:r>
      <w:r w:rsidR="006939AA">
        <w:rPr>
          <w:rStyle w:val="FootnoteReference"/>
          <w:highlight w:val="lightGray"/>
        </w:rPr>
        <w:footnoteReference w:id="3"/>
      </w:r>
      <w:r w:rsidRPr="00633E52">
        <w:t xml:space="preserve"> &gt;</w:t>
      </w:r>
      <w:r w:rsidR="0086559A">
        <w:t>.</w:t>
      </w:r>
    </w:p>
    <w:p w14:paraId="0329F2DA" w14:textId="77777777" w:rsidR="00755760" w:rsidRDefault="00741857" w:rsidP="00A0660E">
      <w:pPr>
        <w:rPr>
          <w:b/>
        </w:rPr>
      </w:pPr>
      <w:r w:rsidRPr="00633E52">
        <w:rPr>
          <w:b/>
        </w:rPr>
        <w:t>&lt;</w:t>
      </w:r>
      <w:r w:rsidR="00755760" w:rsidRPr="00741857">
        <w:rPr>
          <w:b/>
          <w:highlight w:val="lightGray"/>
        </w:rPr>
        <w:t xml:space="preserve">Perceel 1: Inzameling </w:t>
      </w:r>
      <w:r w:rsidR="006628B9" w:rsidRPr="00741857">
        <w:rPr>
          <w:b/>
          <w:highlight w:val="lightGray"/>
        </w:rPr>
        <w:t xml:space="preserve">huis-aan-huis </w:t>
      </w:r>
      <w:r w:rsidR="00755760" w:rsidRPr="00741857">
        <w:rPr>
          <w:b/>
          <w:highlight w:val="lightGray"/>
        </w:rPr>
        <w:t xml:space="preserve">van </w:t>
      </w:r>
      <w:r w:rsidR="006628B9" w:rsidRPr="00741857">
        <w:rPr>
          <w:b/>
          <w:highlight w:val="lightGray"/>
        </w:rPr>
        <w:t>papier-karton</w:t>
      </w:r>
      <w:r>
        <w:rPr>
          <w:b/>
        </w:rPr>
        <w:t>&gt;</w:t>
      </w:r>
      <w:r w:rsidR="00F03E18">
        <w:rPr>
          <w:rStyle w:val="FootnoteReference"/>
          <w:b/>
        </w:rPr>
        <w:footnoteReference w:id="4"/>
      </w:r>
    </w:p>
    <w:p w14:paraId="0329F2DB" w14:textId="77777777" w:rsidR="00755760" w:rsidRPr="00741857" w:rsidRDefault="00741857" w:rsidP="006628B9">
      <w:pPr>
        <w:pStyle w:val="ListNumber"/>
        <w:numPr>
          <w:ilvl w:val="0"/>
          <w:numId w:val="0"/>
        </w:numPr>
        <w:rPr>
          <w:highlight w:val="lightGray"/>
        </w:rPr>
      </w:pPr>
      <w:r>
        <w:t>&lt;</w:t>
      </w:r>
      <w:r w:rsidR="00110A11" w:rsidRPr="00741857">
        <w:rPr>
          <w:highlight w:val="lightGray"/>
        </w:rPr>
        <w:t>Inzameling huis-aan-huis</w:t>
      </w:r>
      <w:r w:rsidRPr="00741857">
        <w:rPr>
          <w:highlight w:val="lightGray"/>
        </w:rPr>
        <w:t>&gt;</w:t>
      </w:r>
    </w:p>
    <w:p w14:paraId="0329F2DC" w14:textId="77777777" w:rsidR="00110A11" w:rsidRPr="00633E52" w:rsidRDefault="00741857" w:rsidP="006628B9">
      <w:pPr>
        <w:pStyle w:val="ListNumber"/>
        <w:numPr>
          <w:ilvl w:val="0"/>
          <w:numId w:val="0"/>
        </w:numPr>
      </w:pPr>
      <w:r w:rsidRPr="00741857">
        <w:rPr>
          <w:highlight w:val="lightGray"/>
        </w:rPr>
        <w:t>&lt;</w:t>
      </w:r>
      <w:r w:rsidR="00110A11" w:rsidRPr="00741857">
        <w:rPr>
          <w:highlight w:val="lightGray"/>
        </w:rPr>
        <w:t>Transport naar de verwerver</w:t>
      </w:r>
      <w:r w:rsidRPr="00633E52">
        <w:t>&gt;</w:t>
      </w:r>
      <w:r w:rsidR="00110A11">
        <w:t xml:space="preserve"> </w:t>
      </w:r>
    </w:p>
    <w:p w14:paraId="0329F2DD" w14:textId="77777777" w:rsidR="00110A11" w:rsidRPr="006628B9" w:rsidRDefault="00110A11" w:rsidP="00633E52">
      <w:pPr>
        <w:pStyle w:val="ListNumber"/>
        <w:numPr>
          <w:ilvl w:val="0"/>
          <w:numId w:val="0"/>
        </w:numPr>
      </w:pPr>
    </w:p>
    <w:p w14:paraId="0329F2DE" w14:textId="7B29EB4E" w:rsidR="00755760" w:rsidRPr="00741857" w:rsidRDefault="00741857">
      <w:pPr>
        <w:rPr>
          <w:b/>
          <w:highlight w:val="lightGray"/>
        </w:rPr>
      </w:pPr>
      <w:r w:rsidRPr="00741857">
        <w:rPr>
          <w:b/>
          <w:highlight w:val="lightGray"/>
        </w:rPr>
        <w:t>&lt;</w:t>
      </w:r>
      <w:r w:rsidR="00870F2D" w:rsidRPr="00741857">
        <w:rPr>
          <w:b/>
          <w:highlight w:val="lightGray"/>
        </w:rPr>
        <w:t>Perceel 2: Inzameling van papier-karton</w:t>
      </w:r>
      <w:r w:rsidR="00755760" w:rsidRPr="00741857">
        <w:rPr>
          <w:b/>
          <w:highlight w:val="lightGray"/>
        </w:rPr>
        <w:t xml:space="preserve"> op de </w:t>
      </w:r>
      <w:r w:rsidR="00096771">
        <w:rPr>
          <w:b/>
          <w:highlight w:val="lightGray"/>
        </w:rPr>
        <w:t>recyclagepark</w:t>
      </w:r>
      <w:r w:rsidR="00755760" w:rsidRPr="00741857">
        <w:rPr>
          <w:b/>
          <w:highlight w:val="lightGray"/>
        </w:rPr>
        <w:t>en</w:t>
      </w:r>
      <w:r w:rsidRPr="00741857">
        <w:rPr>
          <w:b/>
          <w:highlight w:val="lightGray"/>
        </w:rPr>
        <w:t>&gt;</w:t>
      </w:r>
      <w:r w:rsidR="00F03E18" w:rsidRPr="00741857">
        <w:rPr>
          <w:rStyle w:val="FootnoteReference"/>
          <w:b/>
          <w:highlight w:val="lightGray"/>
        </w:rPr>
        <w:footnoteReference w:id="5"/>
      </w:r>
    </w:p>
    <w:p w14:paraId="0329F2DF" w14:textId="1F572AC4" w:rsidR="00755760" w:rsidRPr="00741857" w:rsidRDefault="00741857" w:rsidP="00633E52">
      <w:pPr>
        <w:pStyle w:val="ListNumber"/>
        <w:numPr>
          <w:ilvl w:val="0"/>
          <w:numId w:val="0"/>
        </w:numPr>
        <w:rPr>
          <w:highlight w:val="lightGray"/>
        </w:rPr>
      </w:pPr>
      <w:r w:rsidRPr="00741857">
        <w:rPr>
          <w:highlight w:val="lightGray"/>
        </w:rPr>
        <w:t>&lt;</w:t>
      </w:r>
      <w:r w:rsidR="00755760" w:rsidRPr="00741857">
        <w:rPr>
          <w:highlight w:val="lightGray"/>
        </w:rPr>
        <w:t xml:space="preserve">Plaatsing en verhuur van </w:t>
      </w:r>
      <w:proofErr w:type="spellStart"/>
      <w:r w:rsidR="003342C3">
        <w:rPr>
          <w:highlight w:val="lightGray"/>
        </w:rPr>
        <w:t>inzamelrecipiënten</w:t>
      </w:r>
      <w:proofErr w:type="spellEnd"/>
      <w:r w:rsidR="00755760" w:rsidRPr="00741857">
        <w:rPr>
          <w:highlight w:val="lightGray"/>
        </w:rPr>
        <w:t xml:space="preserve"> op de </w:t>
      </w:r>
      <w:r w:rsidR="00096771">
        <w:rPr>
          <w:highlight w:val="lightGray"/>
        </w:rPr>
        <w:t>recyclagepark</w:t>
      </w:r>
      <w:r w:rsidR="00755760" w:rsidRPr="00741857">
        <w:rPr>
          <w:highlight w:val="lightGray"/>
        </w:rPr>
        <w:t>en</w:t>
      </w:r>
      <w:r w:rsidRPr="00741857">
        <w:rPr>
          <w:highlight w:val="lightGray"/>
        </w:rPr>
        <w:t>&gt;</w:t>
      </w:r>
    </w:p>
    <w:p w14:paraId="0329F2E0" w14:textId="5244FC13" w:rsidR="00755760" w:rsidRPr="00633E52" w:rsidRDefault="00741857" w:rsidP="006628B9">
      <w:pPr>
        <w:pStyle w:val="ListNumber"/>
        <w:numPr>
          <w:ilvl w:val="0"/>
          <w:numId w:val="0"/>
        </w:numPr>
      </w:pPr>
      <w:r w:rsidRPr="00741857">
        <w:rPr>
          <w:highlight w:val="lightGray"/>
        </w:rPr>
        <w:t>&lt;</w:t>
      </w:r>
      <w:r w:rsidR="00755760" w:rsidRPr="00741857">
        <w:rPr>
          <w:highlight w:val="lightGray"/>
        </w:rPr>
        <w:t xml:space="preserve">Afvoer </w:t>
      </w:r>
      <w:r w:rsidR="008C0805" w:rsidRPr="00741857">
        <w:rPr>
          <w:highlight w:val="lightGray"/>
        </w:rPr>
        <w:t xml:space="preserve">en lediging </w:t>
      </w:r>
      <w:r w:rsidR="00755760" w:rsidRPr="00741857">
        <w:rPr>
          <w:highlight w:val="lightGray"/>
        </w:rPr>
        <w:t xml:space="preserve">van </w:t>
      </w:r>
      <w:proofErr w:type="spellStart"/>
      <w:r w:rsidR="003342C3">
        <w:rPr>
          <w:highlight w:val="lightGray"/>
        </w:rPr>
        <w:t>inzamelrecipiënten</w:t>
      </w:r>
      <w:proofErr w:type="spellEnd"/>
      <w:r w:rsidR="00755760" w:rsidRPr="00741857">
        <w:rPr>
          <w:highlight w:val="lightGray"/>
        </w:rPr>
        <w:t xml:space="preserve"> van de </w:t>
      </w:r>
      <w:r w:rsidR="00096771">
        <w:rPr>
          <w:highlight w:val="lightGray"/>
        </w:rPr>
        <w:t>recyclagepark</w:t>
      </w:r>
      <w:r w:rsidR="00755760" w:rsidRPr="00741857">
        <w:rPr>
          <w:highlight w:val="lightGray"/>
        </w:rPr>
        <w:t>en naar de verwerver</w:t>
      </w:r>
      <w:r w:rsidRPr="00741857">
        <w:rPr>
          <w:highlight w:val="lightGray"/>
        </w:rPr>
        <w:t>&gt;</w:t>
      </w:r>
      <w:r w:rsidR="00755760">
        <w:rPr>
          <w:highlight w:val="yellow"/>
          <w:lang w:eastAsia="fr-FR"/>
        </w:rPr>
        <w:t xml:space="preserve"> </w:t>
      </w:r>
    </w:p>
    <w:p w14:paraId="0329F2E1" w14:textId="77777777" w:rsidR="00F03E18" w:rsidRDefault="00F03E18" w:rsidP="00706A89">
      <w:pPr>
        <w:spacing w:after="0"/>
        <w:rPr>
          <w:szCs w:val="18"/>
        </w:rPr>
      </w:pPr>
    </w:p>
    <w:p w14:paraId="0329F2E2" w14:textId="4771F100" w:rsidR="00755760" w:rsidRDefault="00755760">
      <w:r>
        <w:t xml:space="preserve">De </w:t>
      </w:r>
      <w:r w:rsidRPr="001A0F5F">
        <w:t>aanbestedende overheid</w:t>
      </w:r>
      <w:r>
        <w:t xml:space="preserve"> behoudt zich uitdrukkelijk het recht voor </w:t>
      </w:r>
      <w:r w:rsidR="000576B7">
        <w:t xml:space="preserve">om bij gemotiveerde beslissing </w:t>
      </w:r>
      <w:r w:rsidR="008C0805">
        <w:t xml:space="preserve">geen gevolg te geven, geheel of gedeeltelijk, aan </w:t>
      </w:r>
      <w:r w:rsidR="00847036">
        <w:t>het plaatsen van deze Opdracht</w:t>
      </w:r>
      <w:r w:rsidR="008C0805">
        <w:t xml:space="preserve"> of </w:t>
      </w:r>
      <w:r>
        <w:t>slechts één enkel perceel toe te wijzen en eventueel te besluiten het andere of alle percelen op te nemen in één of meer nieuwe opdrachten die desnoods op een andere manier gegund kunnen worden.</w:t>
      </w:r>
    </w:p>
    <w:p w14:paraId="0329F2E3" w14:textId="77777777" w:rsidR="00755760" w:rsidRDefault="00755760">
      <w:r>
        <w:t xml:space="preserve">De </w:t>
      </w:r>
      <w:r w:rsidRPr="00B675DD">
        <w:t>inschrijver</w:t>
      </w:r>
      <w:r>
        <w:t xml:space="preserve"> dient op het inschrijvingsformulier (bijlage A) aan te duiden voor welk(e) </w:t>
      </w:r>
      <w:proofErr w:type="spellStart"/>
      <w:r>
        <w:t>perce</w:t>
      </w:r>
      <w:proofErr w:type="spellEnd"/>
      <w:r>
        <w:t>(e)l(en) hij een offerte indient.</w:t>
      </w:r>
    </w:p>
    <w:p w14:paraId="0329F2E4" w14:textId="15EBC167" w:rsidR="00755760" w:rsidRDefault="00755760">
      <w:r>
        <w:t xml:space="preserve">Voor een uitgebreide beschrijving van de </w:t>
      </w:r>
      <w:r w:rsidR="00950422">
        <w:t>Opdracht</w:t>
      </w:r>
      <w:r>
        <w:t xml:space="preserve"> wordt verwezen naar de technische voorschriften vermeld in deel II</w:t>
      </w:r>
      <w:r w:rsidR="0086559A">
        <w:t xml:space="preserve"> van onderhavig bestek</w:t>
      </w:r>
      <w:r>
        <w:t>.</w:t>
      </w:r>
    </w:p>
    <w:p w14:paraId="1067393A" w14:textId="46BD37FA" w:rsidR="00707E07" w:rsidRPr="007345BC" w:rsidRDefault="00707E07">
      <w:r>
        <w:t xml:space="preserve">Dit is een opdracht tegen prijslijst (KB </w:t>
      </w:r>
      <w:r w:rsidRPr="007345BC">
        <w:t xml:space="preserve">Plaatsing, art. 2,4°). </w:t>
      </w:r>
    </w:p>
    <w:p w14:paraId="641953AD" w14:textId="77777777" w:rsidR="00355612" w:rsidRPr="007345BC" w:rsidRDefault="00355612"/>
    <w:p w14:paraId="0329F2E5" w14:textId="3E268E08" w:rsidR="00755760" w:rsidRPr="007345BC" w:rsidRDefault="00755760" w:rsidP="00143856">
      <w:pPr>
        <w:pStyle w:val="Heading2"/>
        <w:numPr>
          <w:ilvl w:val="0"/>
          <w:numId w:val="11"/>
        </w:numPr>
      </w:pPr>
      <w:bookmarkStart w:id="13" w:name="_Toc529699963"/>
      <w:bookmarkStart w:id="14" w:name="_Toc529700579"/>
      <w:bookmarkStart w:id="15" w:name="_Toc529747435"/>
      <w:bookmarkStart w:id="16" w:name="_Toc230679"/>
      <w:bookmarkStart w:id="17" w:name="_Toc230733"/>
      <w:bookmarkStart w:id="18" w:name="_Toc12079528"/>
      <w:bookmarkStart w:id="19" w:name="_Toc12862724"/>
      <w:bookmarkStart w:id="20" w:name="_Toc19591183"/>
      <w:bookmarkStart w:id="21" w:name="_Toc188956550"/>
      <w:bookmarkStart w:id="22" w:name="_Toc188957891"/>
      <w:bookmarkStart w:id="23" w:name="_Toc264624491"/>
      <w:r w:rsidRPr="007345BC">
        <w:lastRenderedPageBreak/>
        <w:t xml:space="preserve">Duur van de </w:t>
      </w:r>
      <w:bookmarkEnd w:id="13"/>
      <w:bookmarkEnd w:id="14"/>
      <w:bookmarkEnd w:id="15"/>
      <w:bookmarkEnd w:id="16"/>
      <w:bookmarkEnd w:id="17"/>
      <w:bookmarkEnd w:id="18"/>
      <w:bookmarkEnd w:id="19"/>
      <w:bookmarkEnd w:id="20"/>
      <w:bookmarkEnd w:id="21"/>
      <w:bookmarkEnd w:id="22"/>
      <w:bookmarkEnd w:id="23"/>
      <w:r w:rsidR="00950422" w:rsidRPr="007345BC">
        <w:t>Opdracht</w:t>
      </w:r>
      <w:r w:rsidR="007345BC" w:rsidRPr="007345BC">
        <w:t xml:space="preserve"> (art. 147</w:t>
      </w:r>
      <w:r w:rsidR="008346CE" w:rsidRPr="007345BC">
        <w:t xml:space="preserve"> KB Uitvoering</w:t>
      </w:r>
      <w:r w:rsidR="00707E07" w:rsidRPr="007345BC">
        <w:t>)</w:t>
      </w:r>
    </w:p>
    <w:p w14:paraId="4002312F" w14:textId="77777777" w:rsidR="00355612" w:rsidRPr="00355612" w:rsidRDefault="00355612" w:rsidP="00355612">
      <w:pPr>
        <w:spacing w:after="0"/>
      </w:pPr>
    </w:p>
    <w:p w14:paraId="4E4E8E09" w14:textId="77777777" w:rsidR="00FF44D6" w:rsidRDefault="00755760" w:rsidP="00355612">
      <w:pPr>
        <w:jc w:val="both"/>
        <w:rPr>
          <w:szCs w:val="18"/>
        </w:rPr>
      </w:pPr>
      <w:r>
        <w:t xml:space="preserve">De </w:t>
      </w:r>
      <w:r w:rsidR="00950422">
        <w:t>Opdracht</w:t>
      </w:r>
      <w:r>
        <w:t xml:space="preserve"> neemt een aanvang op </w:t>
      </w:r>
      <w:r w:rsidR="007E3703">
        <w:fldChar w:fldCharType="begin">
          <w:ffData>
            <w:name w:val=""/>
            <w:enabled/>
            <w:calcOnExit w:val="0"/>
            <w:textInput>
              <w:default w:val="&lt;begindatum hier invullen&gt;"/>
            </w:textInput>
          </w:ffData>
        </w:fldChar>
      </w:r>
      <w:r>
        <w:instrText xml:space="preserve"> FORMTEXT </w:instrText>
      </w:r>
      <w:r w:rsidR="007E3703">
        <w:fldChar w:fldCharType="separate"/>
      </w:r>
      <w:r w:rsidR="0038740C">
        <w:rPr>
          <w:noProof/>
        </w:rPr>
        <w:t>&lt;begindatum hier invullen&gt;</w:t>
      </w:r>
      <w:r w:rsidR="007E3703">
        <w:fldChar w:fldCharType="end"/>
      </w:r>
      <w:r w:rsidR="00AB212D">
        <w:t xml:space="preserve"> </w:t>
      </w:r>
      <w:r>
        <w:t xml:space="preserve">en loopt af op </w:t>
      </w:r>
      <w:r w:rsidR="007E3703">
        <w:fldChar w:fldCharType="begin">
          <w:ffData>
            <w:name w:val=""/>
            <w:enabled/>
            <w:calcOnExit w:val="0"/>
            <w:textInput>
              <w:default w:val="&lt;einddatum hier invullen&gt;"/>
            </w:textInput>
          </w:ffData>
        </w:fldChar>
      </w:r>
      <w:r>
        <w:instrText xml:space="preserve"> FORMTEXT </w:instrText>
      </w:r>
      <w:r w:rsidR="007E3703">
        <w:fldChar w:fldCharType="separate"/>
      </w:r>
      <w:r w:rsidR="0038740C">
        <w:rPr>
          <w:noProof/>
        </w:rPr>
        <w:t>&lt;einddatum hier invullen&gt;</w:t>
      </w:r>
      <w:r w:rsidR="007E3703">
        <w:fldChar w:fldCharType="end"/>
      </w:r>
      <w:r>
        <w:rPr>
          <w:szCs w:val="18"/>
        </w:rPr>
        <w:t>.</w:t>
      </w:r>
      <w:r w:rsidR="00110A11">
        <w:rPr>
          <w:rStyle w:val="FootnoteReference"/>
          <w:szCs w:val="18"/>
        </w:rPr>
        <w:footnoteReference w:id="6"/>
      </w:r>
      <w:r w:rsidR="00FF44D6">
        <w:rPr>
          <w:szCs w:val="18"/>
        </w:rPr>
        <w:t xml:space="preserve"> (hierna de “Initiële Duurtijd”).</w:t>
      </w:r>
    </w:p>
    <w:p w14:paraId="36ABDAF1" w14:textId="07FB5BCB" w:rsidR="00FF44D6" w:rsidRDefault="00FF44D6" w:rsidP="00FF44D6">
      <w:pPr>
        <w:spacing w:before="240"/>
        <w:jc w:val="both"/>
        <w:rPr>
          <w:szCs w:val="18"/>
        </w:rPr>
      </w:pPr>
      <w:r w:rsidRPr="00143859">
        <w:rPr>
          <w:rFonts w:eastAsia="PMingLiU"/>
          <w:lang w:eastAsia="zh-TW"/>
        </w:rPr>
        <w:t>Deze Opdracht kan</w:t>
      </w:r>
      <w:r w:rsidR="004F41CA" w:rsidRPr="002C5976">
        <w:rPr>
          <w:rFonts w:eastAsia="PMingLiU"/>
          <w:lang w:eastAsia="zh-TW"/>
        </w:rPr>
        <w:t>, op basis van artikel 57, tweede lid, van de Wet Overheidsopdrachten,</w:t>
      </w:r>
      <w:r w:rsidRPr="002C5976">
        <w:rPr>
          <w:rFonts w:eastAsia="PMingLiU"/>
          <w:lang w:eastAsia="zh-TW"/>
        </w:rPr>
        <w:t xml:space="preserve"> verlengd worden door de aanbestedende overheid voor een duur van een (1) jaar, </w:t>
      </w:r>
      <w:r w:rsidR="005A0FFA" w:rsidRPr="002C5976">
        <w:rPr>
          <w:rFonts w:eastAsia="PMingLiU"/>
          <w:lang w:eastAsia="zh-TW"/>
        </w:rPr>
        <w:t xml:space="preserve">maximaal 3 keer verlengbaar </w:t>
      </w:r>
      <w:r w:rsidRPr="002C5976">
        <w:rPr>
          <w:rFonts w:eastAsia="PMingLiU"/>
          <w:lang w:eastAsia="zh-TW"/>
        </w:rPr>
        <w:t>op voorwaarde</w:t>
      </w:r>
      <w:r w:rsidRPr="00143859">
        <w:rPr>
          <w:rFonts w:eastAsia="PMingLiU"/>
          <w:lang w:eastAsia="zh-TW"/>
        </w:rPr>
        <w:t xml:space="preserve"> dat een dergelijke verlenging per aangetekend schrijven wordt bevestigd </w:t>
      </w:r>
      <w:r w:rsidR="009D6E41">
        <w:rPr>
          <w:rFonts w:eastAsia="PMingLiU"/>
          <w:lang w:eastAsia="zh-TW"/>
        </w:rPr>
        <w:t xml:space="preserve">door de aanbestedende overheid </w:t>
      </w:r>
      <w:r w:rsidRPr="00143859">
        <w:rPr>
          <w:rFonts w:eastAsia="PMingLiU"/>
          <w:lang w:eastAsia="zh-TW"/>
        </w:rPr>
        <w:t xml:space="preserve">minstens </w:t>
      </w:r>
      <w:r w:rsidRPr="00143859">
        <w:rPr>
          <w:szCs w:val="18"/>
        </w:rPr>
        <w:t>(n</w:t>
      </w:r>
      <w:r>
        <w:rPr>
          <w:szCs w:val="18"/>
        </w:rPr>
        <w:t>egen</w:t>
      </w:r>
      <w:r w:rsidRPr="00143859">
        <w:rPr>
          <w:szCs w:val="18"/>
        </w:rPr>
        <w:t>/</w:t>
      </w:r>
      <w:r>
        <w:rPr>
          <w:szCs w:val="18"/>
        </w:rPr>
        <w:t>zes</w:t>
      </w:r>
      <w:r w:rsidRPr="00143859">
        <w:rPr>
          <w:szCs w:val="18"/>
        </w:rPr>
        <w:t>/</w:t>
      </w:r>
      <w:r>
        <w:rPr>
          <w:szCs w:val="18"/>
        </w:rPr>
        <w:t>drie</w:t>
      </w:r>
      <w:r w:rsidRPr="00143859">
        <w:rPr>
          <w:szCs w:val="18"/>
        </w:rPr>
        <w:t>) (9/6/3) m</w:t>
      </w:r>
      <w:r>
        <w:rPr>
          <w:szCs w:val="18"/>
        </w:rPr>
        <w:t>aanden vóór het einde van de Initiële Duurtijd van de Opdracht</w:t>
      </w:r>
      <w:r w:rsidRPr="00143859">
        <w:rPr>
          <w:szCs w:val="18"/>
        </w:rPr>
        <w:t>.</w:t>
      </w:r>
    </w:p>
    <w:p w14:paraId="4ED4FB47" w14:textId="4106609D" w:rsidR="004F41CA" w:rsidRPr="00143859" w:rsidRDefault="004F41CA" w:rsidP="00FF44D6">
      <w:pPr>
        <w:spacing w:before="240"/>
        <w:jc w:val="both"/>
        <w:rPr>
          <w:szCs w:val="18"/>
        </w:rPr>
      </w:pPr>
      <w:r>
        <w:rPr>
          <w:szCs w:val="18"/>
        </w:rPr>
        <w:t>De verlenging houdt in dat de contractuele voorwaarden ongewijzigd blijven.</w:t>
      </w:r>
    </w:p>
    <w:p w14:paraId="0329F2E8" w14:textId="10AE174C" w:rsidR="00755760" w:rsidRDefault="00755760" w:rsidP="00143856">
      <w:pPr>
        <w:pStyle w:val="Heading2"/>
        <w:numPr>
          <w:ilvl w:val="0"/>
          <w:numId w:val="11"/>
        </w:numPr>
      </w:pPr>
      <w:bookmarkStart w:id="24" w:name="_Toc529699964"/>
      <w:bookmarkStart w:id="25" w:name="_Toc529700580"/>
      <w:bookmarkStart w:id="26" w:name="_Toc529747436"/>
      <w:bookmarkStart w:id="27" w:name="_Toc230680"/>
      <w:bookmarkStart w:id="28" w:name="_Toc230734"/>
      <w:bookmarkStart w:id="29" w:name="_Toc12079529"/>
      <w:bookmarkStart w:id="30" w:name="_Toc12862725"/>
      <w:bookmarkStart w:id="31" w:name="_Toc19591184"/>
      <w:bookmarkStart w:id="32" w:name="_Toc188956551"/>
      <w:bookmarkStart w:id="33" w:name="_Toc188957892"/>
      <w:bookmarkStart w:id="34" w:name="_Toc264624492"/>
      <w:r w:rsidRPr="00BF22AB">
        <w:t>Aanbestedende overheid</w:t>
      </w:r>
      <w:bookmarkEnd w:id="24"/>
      <w:bookmarkEnd w:id="25"/>
      <w:bookmarkEnd w:id="26"/>
      <w:bookmarkEnd w:id="27"/>
      <w:bookmarkEnd w:id="28"/>
      <w:bookmarkEnd w:id="29"/>
      <w:bookmarkEnd w:id="30"/>
      <w:bookmarkEnd w:id="31"/>
      <w:bookmarkEnd w:id="32"/>
      <w:bookmarkEnd w:id="33"/>
      <w:bookmarkEnd w:id="34"/>
    </w:p>
    <w:p w14:paraId="01C06AD2" w14:textId="77777777" w:rsidR="00355612" w:rsidRPr="00355612" w:rsidRDefault="00355612" w:rsidP="00355612">
      <w:pPr>
        <w:spacing w:after="0"/>
      </w:pPr>
    </w:p>
    <w:p w14:paraId="0329F2EA" w14:textId="3D43A712" w:rsidR="00755760" w:rsidRDefault="00755760">
      <w:r>
        <w:t xml:space="preserve">De </w:t>
      </w:r>
      <w:r w:rsidRPr="001A0F5F">
        <w:t>aanbestedende overheid</w:t>
      </w:r>
      <w:r>
        <w:t xml:space="preserve"> is </w:t>
      </w:r>
      <w:bookmarkStart w:id="35" w:name="Tekstvak14"/>
      <w:r w:rsidR="007E3703">
        <w:fldChar w:fldCharType="begin">
          <w:ffData>
            <w:name w:val="Tekstvak14"/>
            <w:enabled/>
            <w:calcOnExit w:val="0"/>
            <w:textInput>
              <w:default w:val="&lt;naam en adres van de aanbestedende overheid hier invullen&gt;."/>
            </w:textInput>
          </w:ffData>
        </w:fldChar>
      </w:r>
      <w:r>
        <w:instrText xml:space="preserve"> FORMTEXT </w:instrText>
      </w:r>
      <w:r w:rsidR="007E3703">
        <w:fldChar w:fldCharType="separate"/>
      </w:r>
      <w:r w:rsidR="0038740C">
        <w:rPr>
          <w:noProof/>
        </w:rPr>
        <w:t>&lt;naam en adres van de aanbestedende overheid hier invullen&gt;.</w:t>
      </w:r>
      <w:r w:rsidR="007E3703">
        <w:fldChar w:fldCharType="end"/>
      </w:r>
      <w:bookmarkEnd w:id="35"/>
      <w:r>
        <w:t xml:space="preserve"> </w:t>
      </w:r>
    </w:p>
    <w:p w14:paraId="676D440A" w14:textId="7BFBE72E" w:rsidR="00096771" w:rsidRPr="00810DAD" w:rsidRDefault="00096771">
      <w:r w:rsidRPr="007114AC">
        <w:rPr>
          <w:i/>
        </w:rPr>
        <w:t xml:space="preserve">De </w:t>
      </w:r>
      <w:r w:rsidRPr="002C5976">
        <w:rPr>
          <w:i/>
        </w:rPr>
        <w:t xml:space="preserve">opdrachtdocumenten zijn kosteloos, vrij, volledig en rechtstreeks toegankelijk op </w:t>
      </w:r>
      <w:r w:rsidR="005841D7" w:rsidRPr="002C5976">
        <w:t xml:space="preserve">de website </w:t>
      </w:r>
      <w:r w:rsidR="00D67853" w:rsidRPr="00810DAD">
        <w:t>e-</w:t>
      </w:r>
      <w:proofErr w:type="spellStart"/>
      <w:r w:rsidR="00D67853" w:rsidRPr="00810DAD">
        <w:t>Procurement</w:t>
      </w:r>
      <w:proofErr w:type="spellEnd"/>
      <w:r w:rsidR="00D67853" w:rsidRPr="00810DAD">
        <w:t xml:space="preserve"> (</w:t>
      </w:r>
      <w:hyperlink r:id="rId17" w:history="1">
        <w:r w:rsidR="00D67853" w:rsidRPr="00810DAD">
          <w:rPr>
            <w:rStyle w:val="Hyperlink"/>
          </w:rPr>
          <w:t>http://www.publicprocurement.be/</w:t>
        </w:r>
      </w:hyperlink>
      <w:r w:rsidR="00D67853" w:rsidRPr="00810DAD">
        <w:t>).</w:t>
      </w:r>
    </w:p>
    <w:p w14:paraId="0329F2EB" w14:textId="77777777" w:rsidR="00755760" w:rsidRDefault="00755760">
      <w:r w:rsidRPr="00810DAD">
        <w:t xml:space="preserve">Bijkomende inlichtingen inzake de procedure kunnen worden opgevraagd bij </w:t>
      </w:r>
      <w:bookmarkStart w:id="36" w:name="Tekstvak57"/>
      <w:r w:rsidR="007E3703" w:rsidRPr="00810DAD">
        <w:fldChar w:fldCharType="begin">
          <w:ffData>
            <w:name w:val="Tekstvak57"/>
            <w:enabled/>
            <w:calcOnExit w:val="0"/>
            <w:textInput>
              <w:default w:val="&lt;naam en adres, telefoonnummer, faxnummer en e-mailadres van de contactpersoon hier invullen&gt;"/>
            </w:textInput>
          </w:ffData>
        </w:fldChar>
      </w:r>
      <w:r w:rsidRPr="00810DAD">
        <w:instrText xml:space="preserve"> FORMTEXT </w:instrText>
      </w:r>
      <w:r w:rsidR="007E3703" w:rsidRPr="00810DAD">
        <w:fldChar w:fldCharType="separate"/>
      </w:r>
      <w:r w:rsidR="0038740C">
        <w:rPr>
          <w:noProof/>
        </w:rPr>
        <w:t>&lt;naam en adres, telefoonnummer, faxnummer en e-mailadres van de contactpersoon hier invullen&gt;</w:t>
      </w:r>
      <w:r w:rsidR="007E3703" w:rsidRPr="00810DAD">
        <w:fldChar w:fldCharType="end"/>
      </w:r>
      <w:bookmarkEnd w:id="36"/>
      <w:r>
        <w:t>.</w:t>
      </w:r>
    </w:p>
    <w:p w14:paraId="0329F2EC" w14:textId="644D56AB" w:rsidR="00755760" w:rsidRDefault="00755760">
      <w:r>
        <w:t xml:space="preserve">Bijkomende inlichtingen inzake het inhoudelijke aspect van de </w:t>
      </w:r>
      <w:r w:rsidR="00950422">
        <w:t>Opdracht</w:t>
      </w:r>
      <w:r>
        <w:t xml:space="preserve"> kunnen worden opgevraagd bij </w:t>
      </w:r>
      <w:r w:rsidR="007E3703">
        <w:fldChar w:fldCharType="begin">
          <w:ffData>
            <w:name w:val="Tekstvak57"/>
            <w:enabled/>
            <w:calcOnExit w:val="0"/>
            <w:textInput>
              <w:default w:val="&lt;naam en adres, telefoonnummer, faxnummer en e-mailadres van de contactpersoon hier invullen&gt;"/>
            </w:textInput>
          </w:ffData>
        </w:fldChar>
      </w:r>
      <w:r>
        <w:instrText xml:space="preserve"> FORMTEXT </w:instrText>
      </w:r>
      <w:r w:rsidR="007E3703">
        <w:fldChar w:fldCharType="separate"/>
      </w:r>
      <w:r w:rsidR="0038740C">
        <w:rPr>
          <w:noProof/>
        </w:rPr>
        <w:t>&lt;naam en adres, telefoonnummer, faxnummer en e-mailadres van de contactpersoon hier invullen&gt;</w:t>
      </w:r>
      <w:r w:rsidR="007E3703">
        <w:fldChar w:fldCharType="end"/>
      </w:r>
      <w:r>
        <w:t>.</w:t>
      </w:r>
    </w:p>
    <w:p w14:paraId="5042D1C2" w14:textId="1F9662EF" w:rsidR="00707E07" w:rsidRDefault="00707E07" w:rsidP="00143856">
      <w:pPr>
        <w:pStyle w:val="Heading2"/>
        <w:numPr>
          <w:ilvl w:val="0"/>
          <w:numId w:val="11"/>
        </w:numPr>
      </w:pPr>
      <w:bookmarkStart w:id="37" w:name="_Toc529699965"/>
      <w:bookmarkStart w:id="38" w:name="_Toc529700581"/>
      <w:bookmarkStart w:id="39" w:name="_Toc529747437"/>
      <w:bookmarkStart w:id="40" w:name="_Toc230681"/>
      <w:bookmarkStart w:id="41" w:name="_Toc230735"/>
      <w:bookmarkStart w:id="42" w:name="_Toc12079530"/>
      <w:bookmarkStart w:id="43" w:name="_Toc12862726"/>
      <w:bookmarkStart w:id="44" w:name="_Toc19591185"/>
      <w:bookmarkStart w:id="45" w:name="_Toc188956552"/>
      <w:bookmarkStart w:id="46" w:name="_Toc188957893"/>
      <w:bookmarkStart w:id="47" w:name="_Toc264624493"/>
      <w:r>
        <w:t>Informatiesessie</w:t>
      </w:r>
    </w:p>
    <w:p w14:paraId="675E238B" w14:textId="77777777" w:rsidR="00355612" w:rsidRPr="00355612" w:rsidRDefault="00355612" w:rsidP="00355612">
      <w:pPr>
        <w:spacing w:after="0"/>
      </w:pPr>
    </w:p>
    <w:p w14:paraId="40D17A3C" w14:textId="5365BBA7" w:rsidR="00707E07" w:rsidRDefault="00707E07" w:rsidP="00707E07">
      <w:r>
        <w:t xml:space="preserve">Gelet op de complexiteit van de opdracht heeft de aanbestedende overheid beslist om tussen de aankondiging van de </w:t>
      </w:r>
      <w:r w:rsidRPr="002C5976">
        <w:t xml:space="preserve">opdracht </w:t>
      </w:r>
      <w:r w:rsidR="00FC048A" w:rsidRPr="002C5976">
        <w:t xml:space="preserve">en de limietdatum voor de indiening van  </w:t>
      </w:r>
      <w:r w:rsidRPr="002C5976">
        <w:t>de offertes een informatiesessie te houden ten</w:t>
      </w:r>
      <w:r>
        <w:t xml:space="preserve"> behoeve van de potentiële inschrijvers. Zij zullen vragen mogen stellen e</w:t>
      </w:r>
      <w:r w:rsidR="002C5976">
        <w:t>n de informatiesessie bijwonen.</w:t>
      </w:r>
    </w:p>
    <w:p w14:paraId="4E21A5FF" w14:textId="77777777" w:rsidR="004D7F07" w:rsidRPr="007A6B3A" w:rsidRDefault="004D7F07" w:rsidP="004D7F07">
      <w:r w:rsidRPr="007A6B3A">
        <w:t xml:space="preserve">Deze informatiesessie zal doorgaan op </w:t>
      </w:r>
      <w:r w:rsidRPr="007A6B3A">
        <w:rPr>
          <w:lang w:val="fr-BE"/>
        </w:rPr>
        <w:fldChar w:fldCharType="begin">
          <w:ffData>
            <w:name w:val="Tekstvak17"/>
            <w:enabled/>
            <w:calcOnExit w:val="0"/>
            <w:textInput>
              <w:default w:val="&lt;datum&gt; "/>
            </w:textInput>
          </w:ffData>
        </w:fldChar>
      </w:r>
      <w:bookmarkStart w:id="48" w:name="Tekstvak17"/>
      <w:r w:rsidRPr="007A6B3A">
        <w:instrText xml:space="preserve"> FORMTEXT </w:instrText>
      </w:r>
      <w:r w:rsidRPr="007A6B3A">
        <w:rPr>
          <w:lang w:val="fr-BE"/>
        </w:rPr>
      </w:r>
      <w:r w:rsidRPr="007A6B3A">
        <w:rPr>
          <w:lang w:val="fr-BE"/>
        </w:rPr>
        <w:fldChar w:fldCharType="separate"/>
      </w:r>
      <w:r w:rsidR="0038740C">
        <w:rPr>
          <w:noProof/>
          <w:lang w:val="fr-BE"/>
        </w:rPr>
        <w:t xml:space="preserve">&lt;datum&gt; </w:t>
      </w:r>
      <w:r w:rsidRPr="007A6B3A">
        <w:fldChar w:fldCharType="end"/>
      </w:r>
      <w:bookmarkEnd w:id="48"/>
      <w:r w:rsidRPr="007A6B3A">
        <w:t xml:space="preserve"> om </w:t>
      </w:r>
      <w:r w:rsidRPr="007A6B3A">
        <w:rPr>
          <w:lang w:val="fr-BE"/>
        </w:rPr>
        <w:fldChar w:fldCharType="begin">
          <w:ffData>
            <w:name w:val="Tekstvak18"/>
            <w:enabled/>
            <w:calcOnExit w:val="0"/>
            <w:textInput>
              <w:default w:val="&lt;uur&gt;"/>
            </w:textInput>
          </w:ffData>
        </w:fldChar>
      </w:r>
      <w:bookmarkStart w:id="49" w:name="Tekstvak18"/>
      <w:r w:rsidRPr="007A6B3A">
        <w:instrText xml:space="preserve"> FORMTEXT </w:instrText>
      </w:r>
      <w:r w:rsidRPr="007A6B3A">
        <w:rPr>
          <w:lang w:val="fr-BE"/>
        </w:rPr>
      </w:r>
      <w:r w:rsidRPr="007A6B3A">
        <w:rPr>
          <w:lang w:val="fr-BE"/>
        </w:rPr>
        <w:fldChar w:fldCharType="separate"/>
      </w:r>
      <w:r w:rsidR="0038740C">
        <w:rPr>
          <w:noProof/>
          <w:lang w:val="fr-BE"/>
        </w:rPr>
        <w:t>&lt;uur&gt;</w:t>
      </w:r>
      <w:r w:rsidRPr="007A6B3A">
        <w:fldChar w:fldCharType="end"/>
      </w:r>
      <w:bookmarkEnd w:id="49"/>
      <w:r w:rsidRPr="007A6B3A">
        <w:t xml:space="preserve"> op het volgende adres </w:t>
      </w:r>
      <w:r w:rsidRPr="007A6B3A">
        <w:rPr>
          <w:lang w:val="fr-BE"/>
        </w:rPr>
        <w:fldChar w:fldCharType="begin">
          <w:ffData>
            <w:name w:val="Tekstvak19"/>
            <w:enabled/>
            <w:calcOnExit w:val="0"/>
            <w:textInput>
              <w:default w:val="&lt;adres + nummer vergaderzaal&gt;"/>
            </w:textInput>
          </w:ffData>
        </w:fldChar>
      </w:r>
      <w:bookmarkStart w:id="50" w:name="Tekstvak19"/>
      <w:r w:rsidRPr="007A6B3A">
        <w:instrText xml:space="preserve"> FORMTEXT </w:instrText>
      </w:r>
      <w:r w:rsidRPr="007A6B3A">
        <w:rPr>
          <w:lang w:val="fr-BE"/>
        </w:rPr>
      </w:r>
      <w:r w:rsidRPr="007A6B3A">
        <w:rPr>
          <w:lang w:val="fr-BE"/>
        </w:rPr>
        <w:fldChar w:fldCharType="separate"/>
      </w:r>
      <w:r w:rsidR="0038740C">
        <w:rPr>
          <w:noProof/>
          <w:lang w:val="fr-BE"/>
        </w:rPr>
        <w:t>&lt;adres + nummer vergaderzaal&gt;</w:t>
      </w:r>
      <w:r w:rsidRPr="007A6B3A">
        <w:fldChar w:fldCharType="end"/>
      </w:r>
      <w:bookmarkEnd w:id="50"/>
      <w:r w:rsidRPr="007A6B3A">
        <w:t>.</w:t>
      </w:r>
    </w:p>
    <w:p w14:paraId="43778DA5" w14:textId="77777777" w:rsidR="00707E07" w:rsidRDefault="00707E07" w:rsidP="00707E07">
      <w:r>
        <w:t xml:space="preserve">Tijdens deze informatiesessie zal eerst een kort overzicht worden gegeven van het voorwerp van de opdracht. </w:t>
      </w:r>
    </w:p>
    <w:p w14:paraId="5C81BA0C" w14:textId="63A4A082" w:rsidR="00707E07" w:rsidRDefault="00707E07" w:rsidP="00707E07">
      <w:r>
        <w:t>Teneinde de informatiesessie ordentelijk te laten verlopen worden de potentiële inschrijvers die op de informatiesessie wensen aanwezig te zijn, verzocht om hun vragen aan de aanbestedende overheid uit</w:t>
      </w:r>
      <w:r w:rsidR="00FC048A">
        <w:t>sluitend via e-mail te bezorgen</w:t>
      </w:r>
      <w:r>
        <w:t xml:space="preserve">. Het e-mailadres </w:t>
      </w:r>
      <w:r w:rsidR="00E4540B" w:rsidRPr="007A6B3A">
        <w:t xml:space="preserve">is </w:t>
      </w:r>
      <w:r w:rsidR="00E4540B" w:rsidRPr="007A6B3A">
        <w:fldChar w:fldCharType="begin">
          <w:ffData>
            <w:name w:val="Tekstvak21"/>
            <w:enabled/>
            <w:calcOnExit w:val="0"/>
            <w:textInput>
              <w:default w:val="&lt;e-mailadres&gt;"/>
            </w:textInput>
          </w:ffData>
        </w:fldChar>
      </w:r>
      <w:bookmarkStart w:id="51" w:name="Tekstvak21"/>
      <w:r w:rsidR="00E4540B" w:rsidRPr="007A6B3A">
        <w:instrText xml:space="preserve"> FORMTEXT </w:instrText>
      </w:r>
      <w:r w:rsidR="00E4540B" w:rsidRPr="007A6B3A">
        <w:fldChar w:fldCharType="separate"/>
      </w:r>
      <w:r w:rsidR="0038740C">
        <w:rPr>
          <w:noProof/>
        </w:rPr>
        <w:t>&lt;e-mailadres&gt;</w:t>
      </w:r>
      <w:r w:rsidR="00E4540B" w:rsidRPr="007A6B3A">
        <w:fldChar w:fldCharType="end"/>
      </w:r>
      <w:bookmarkEnd w:id="51"/>
      <w:r w:rsidR="00E4540B" w:rsidRPr="007A6B3A">
        <w:t xml:space="preserve">. </w:t>
      </w:r>
      <w:r>
        <w:t>Enkel de vragen die daags voor de informatiesessie bij de aanbestedende overheid zijn toegekomen, zullen tijdens de informatiesessie worden beantwoord.</w:t>
      </w:r>
    </w:p>
    <w:p w14:paraId="77CB46A8" w14:textId="77777777" w:rsidR="00707E07" w:rsidRDefault="00707E07" w:rsidP="00707E07">
      <w:r>
        <w:t>Aan de ingang van de vergaderzaal zullen de aanwezigen worden verzocht om de identiteit van hun onderneming die zij vertegenwoordigen en hun volledig adres te vermelden op een aanwezigheidslijst.</w:t>
      </w:r>
    </w:p>
    <w:p w14:paraId="4C62953D" w14:textId="2ADF0CCB" w:rsidR="00707E07" w:rsidRDefault="00707E07" w:rsidP="00707E07">
      <w:r>
        <w:t xml:space="preserve">Naderhand zal de aanbestedende overheid het proces-verbaal van de informatiesessie op de website </w:t>
      </w:r>
      <w:r w:rsidR="00F52B4B" w:rsidRPr="00417F00">
        <w:rPr>
          <w:highlight w:val="lightGray"/>
        </w:rPr>
        <w:t>&lt;in te vullen&gt;</w:t>
      </w:r>
      <w:r>
        <w:t xml:space="preserve"> publiceren.</w:t>
      </w:r>
    </w:p>
    <w:p w14:paraId="6B638B4D" w14:textId="7D0428E3" w:rsidR="00707E07" w:rsidRPr="00707E07" w:rsidRDefault="00707E07" w:rsidP="009806F8">
      <w:r>
        <w:t>De potentiële inschrijvers die niet op de informatiesessie aanwezig konden zijn, kunnen het proces-verbaal terugvinden op voornoemde website.</w:t>
      </w:r>
    </w:p>
    <w:p w14:paraId="0329F2ED" w14:textId="4CE91837" w:rsidR="00755760" w:rsidRDefault="00755760" w:rsidP="00143856">
      <w:pPr>
        <w:pStyle w:val="Heading2"/>
        <w:numPr>
          <w:ilvl w:val="0"/>
          <w:numId w:val="11"/>
        </w:numPr>
      </w:pPr>
      <w:r w:rsidRPr="00BF22AB">
        <w:lastRenderedPageBreak/>
        <w:t>Indien</w:t>
      </w:r>
      <w:r w:rsidR="00707E07">
        <w:t>ing</w:t>
      </w:r>
      <w:r w:rsidRPr="00BF22AB">
        <w:t xml:space="preserve"> van de offertes</w:t>
      </w:r>
      <w:bookmarkEnd w:id="37"/>
      <w:bookmarkEnd w:id="38"/>
      <w:bookmarkEnd w:id="39"/>
      <w:bookmarkEnd w:id="40"/>
      <w:bookmarkEnd w:id="41"/>
      <w:bookmarkEnd w:id="42"/>
      <w:bookmarkEnd w:id="43"/>
      <w:bookmarkEnd w:id="44"/>
      <w:bookmarkEnd w:id="45"/>
      <w:bookmarkEnd w:id="46"/>
      <w:bookmarkEnd w:id="47"/>
    </w:p>
    <w:p w14:paraId="0261EB4A" w14:textId="77777777" w:rsidR="00355612" w:rsidRPr="00355612" w:rsidRDefault="00355612" w:rsidP="00355612">
      <w:pPr>
        <w:spacing w:after="0"/>
      </w:pPr>
    </w:p>
    <w:p w14:paraId="546341E9" w14:textId="29C7CD5C" w:rsidR="00205506" w:rsidRPr="00205506" w:rsidRDefault="00205506" w:rsidP="00143856">
      <w:pPr>
        <w:pStyle w:val="ListParagraph"/>
        <w:numPr>
          <w:ilvl w:val="1"/>
          <w:numId w:val="11"/>
        </w:numPr>
      </w:pPr>
      <w:r>
        <w:t>Indieningsrecht en indieningswijze van de offertes</w:t>
      </w:r>
    </w:p>
    <w:p w14:paraId="5A70BD99" w14:textId="77777777" w:rsidR="00205506" w:rsidRPr="00205506" w:rsidRDefault="00205506" w:rsidP="00205506">
      <w:r w:rsidRPr="00205506">
        <w:t xml:space="preserve">Behalve eventuele varianten mag elke inschrijver slechts één offerte indienen per opdracht. </w:t>
      </w:r>
    </w:p>
    <w:p w14:paraId="32267092" w14:textId="77777777" w:rsidR="00205506" w:rsidRPr="00205506" w:rsidRDefault="00205506" w:rsidP="00205506">
      <w:r w:rsidRPr="00205506">
        <w:t xml:space="preserve">Elke deelnemer aan een combinatie van ondernemers zonder rechtspersoonlijkheid wordt beschouwd als een inschrijver. De deelnemers aan een combinatie van ondernemers zonder rechtspersoonlijkheid moeten diegene aanduiden die de combinatie ten overstaan van de aanbestedende overheid zal vertegenwoordigen. </w:t>
      </w:r>
    </w:p>
    <w:p w14:paraId="6D25F7D6" w14:textId="2B8BAC67" w:rsidR="002D000E" w:rsidRPr="00810DAD" w:rsidRDefault="002D000E" w:rsidP="002D000E">
      <w:pPr>
        <w:rPr>
          <w:szCs w:val="18"/>
        </w:rPr>
      </w:pPr>
      <w:r w:rsidRPr="00417F00">
        <w:rPr>
          <w:szCs w:val="18"/>
        </w:rPr>
        <w:t xml:space="preserve">Enkel offertes die uiterlijk op </w:t>
      </w:r>
      <w:r w:rsidRPr="00712554">
        <w:rPr>
          <w:szCs w:val="18"/>
          <w:highlight w:val="lightGray"/>
        </w:rPr>
        <w:t>xxx</w:t>
      </w:r>
      <w:r w:rsidRPr="00417F00">
        <w:rPr>
          <w:szCs w:val="18"/>
        </w:rPr>
        <w:t xml:space="preserve"> vóór 14.00 uur via </w:t>
      </w:r>
      <w:r w:rsidRPr="00810DAD">
        <w:rPr>
          <w:szCs w:val="18"/>
        </w:rPr>
        <w:t xml:space="preserve">de </w:t>
      </w:r>
      <w:r w:rsidR="00F01482" w:rsidRPr="00810DAD">
        <w:rPr>
          <w:szCs w:val="18"/>
        </w:rPr>
        <w:t>e-</w:t>
      </w:r>
      <w:proofErr w:type="spellStart"/>
      <w:r w:rsidR="00F01482" w:rsidRPr="00810DAD">
        <w:rPr>
          <w:szCs w:val="18"/>
        </w:rPr>
        <w:t>Procurement</w:t>
      </w:r>
      <w:proofErr w:type="spellEnd"/>
      <w:r w:rsidR="00F01482" w:rsidRPr="00810DAD">
        <w:rPr>
          <w:szCs w:val="18"/>
        </w:rPr>
        <w:t xml:space="preserve"> internetsite </w:t>
      </w:r>
      <w:r w:rsidR="00F01482" w:rsidRPr="00810DAD">
        <w:rPr>
          <w:szCs w:val="18"/>
          <w:u w:val="single"/>
        </w:rPr>
        <w:t>https://www.publicprocurement.be/</w:t>
      </w:r>
      <w:r w:rsidR="00F01482" w:rsidRPr="00810DAD">
        <w:rPr>
          <w:szCs w:val="18"/>
        </w:rPr>
        <w:t xml:space="preserve"> </w:t>
      </w:r>
      <w:r w:rsidRPr="00810DAD">
        <w:rPr>
          <w:szCs w:val="18"/>
        </w:rPr>
        <w:t xml:space="preserve">worden verstuurd, worden door de aanbestedende overheid aanvaard. </w:t>
      </w:r>
    </w:p>
    <w:p w14:paraId="64A1BABC" w14:textId="77777777" w:rsidR="002D000E" w:rsidRPr="00810DAD" w:rsidRDefault="002D000E" w:rsidP="002D000E">
      <w:pPr>
        <w:rPr>
          <w:szCs w:val="18"/>
        </w:rPr>
      </w:pPr>
      <w:r w:rsidRPr="00810DAD">
        <w:rPr>
          <w:szCs w:val="18"/>
        </w:rPr>
        <w:t xml:space="preserve">Er dient opgemerkt te worden dat het versturen van een offerte per e-mail niet aan deze voorwaarden voldoet. Daarom wordt het niet toegestaan om op deze wijze een offerte in te dienen. </w:t>
      </w:r>
    </w:p>
    <w:p w14:paraId="2B85B103" w14:textId="77777777" w:rsidR="002D000E" w:rsidRPr="00810DAD" w:rsidRDefault="002D000E" w:rsidP="002D000E">
      <w:pPr>
        <w:rPr>
          <w:szCs w:val="18"/>
        </w:rPr>
      </w:pPr>
      <w:r w:rsidRPr="00810DAD">
        <w:rPr>
          <w:szCs w:val="18"/>
        </w:rPr>
        <w:t>De offerte kan niet ingediend worden op papier.</w:t>
      </w:r>
    </w:p>
    <w:p w14:paraId="17BE1709" w14:textId="77777777" w:rsidR="00205506" w:rsidRPr="00810DAD" w:rsidRDefault="00205506" w:rsidP="00205506">
      <w:r w:rsidRPr="00810DAD">
        <w:t>Door zijn offerte via elektronische middelen in te dienen, aanvaardt de inschrijver dat de gegevens die voortvloeien uit de werking van het ontvangstsysteem van zijn offerte geregistreerd worden.</w:t>
      </w:r>
    </w:p>
    <w:p w14:paraId="72867455" w14:textId="4E8CB937" w:rsidR="00205506" w:rsidRPr="00810DAD" w:rsidRDefault="00205506" w:rsidP="00205506">
      <w:pPr>
        <w:rPr>
          <w:iCs/>
        </w:rPr>
      </w:pPr>
      <w:r w:rsidRPr="00810DAD">
        <w:t>Meer informatie kan worden</w:t>
      </w:r>
      <w:r w:rsidRPr="00810DAD">
        <w:rPr>
          <w:iCs/>
        </w:rPr>
        <w:t xml:space="preserve"> teruggevonden op volgende website: </w:t>
      </w:r>
      <w:hyperlink r:id="rId18" w:history="1">
        <w:r w:rsidRPr="00810DAD">
          <w:rPr>
            <w:rStyle w:val="Hyperlink"/>
            <w:iCs/>
          </w:rPr>
          <w:t>http://www.publicprocurement.be</w:t>
        </w:r>
      </w:hyperlink>
      <w:r w:rsidRPr="00810DAD">
        <w:rPr>
          <w:iCs/>
        </w:rPr>
        <w:t xml:space="preserve"> of via de e-</w:t>
      </w:r>
      <w:proofErr w:type="spellStart"/>
      <w:r w:rsidRPr="00810DAD">
        <w:rPr>
          <w:iCs/>
        </w:rPr>
        <w:t>procurement</w:t>
      </w:r>
      <w:proofErr w:type="spellEnd"/>
      <w:r w:rsidRPr="00810DAD">
        <w:rPr>
          <w:iCs/>
        </w:rPr>
        <w:t xml:space="preserve"> helpdesk op het nummer: </w:t>
      </w:r>
      <w:r w:rsidR="00143AF2" w:rsidRPr="00810DAD">
        <w:rPr>
          <w:iCs/>
          <w:szCs w:val="18"/>
        </w:rPr>
        <w:t>+32 (0)2 740 80 00.</w:t>
      </w:r>
    </w:p>
    <w:tbl>
      <w:tblPr>
        <w:tblW w:w="9210"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0"/>
      </w:tblGrid>
      <w:tr w:rsidR="00205506" w:rsidRPr="00205506" w14:paraId="0EE428A1" w14:textId="77777777" w:rsidTr="00E44A31">
        <w:tc>
          <w:tcPr>
            <w:tcW w:w="9210" w:type="dxa"/>
          </w:tcPr>
          <w:p w14:paraId="2B29C655" w14:textId="77777777" w:rsidR="00205506" w:rsidRPr="00810DAD" w:rsidRDefault="00205506" w:rsidP="00205506"/>
          <w:p w14:paraId="7CAA829E" w14:textId="77777777" w:rsidR="00205506" w:rsidRPr="00810DAD" w:rsidRDefault="00205506" w:rsidP="00205506">
            <w:pPr>
              <w:rPr>
                <w:b/>
              </w:rPr>
            </w:pPr>
            <w:bookmarkStart w:id="52" w:name="_Hlk479049"/>
            <w:r w:rsidRPr="00810DAD">
              <w:rPr>
                <w:b/>
              </w:rPr>
              <w:t xml:space="preserve">LET OP ! </w:t>
            </w:r>
          </w:p>
          <w:p w14:paraId="3461DC23" w14:textId="6ACB062E" w:rsidR="00205506" w:rsidRPr="00810DAD" w:rsidRDefault="00205506" w:rsidP="00205506">
            <w:pPr>
              <w:rPr>
                <w:b/>
              </w:rPr>
            </w:pPr>
            <w:r w:rsidRPr="00810DAD">
              <w:rPr>
                <w:b/>
              </w:rPr>
              <w:t>We raden elke inschrijver  ten stelligste aan de indieningsprocedure via e-</w:t>
            </w:r>
            <w:proofErr w:type="spellStart"/>
            <w:r w:rsidR="00C6618E" w:rsidRPr="00810DAD">
              <w:rPr>
                <w:b/>
              </w:rPr>
              <w:t>Procurement</w:t>
            </w:r>
            <w:proofErr w:type="spellEnd"/>
            <w:r w:rsidRPr="00810DAD">
              <w:rPr>
                <w:b/>
              </w:rPr>
              <w:t xml:space="preserve"> op voorhand te testen. Daartoe ontwikkelde e-</w:t>
            </w:r>
            <w:proofErr w:type="spellStart"/>
            <w:r w:rsidR="00C6618E" w:rsidRPr="00810DAD">
              <w:rPr>
                <w:b/>
              </w:rPr>
              <w:t>Procurement</w:t>
            </w:r>
            <w:proofErr w:type="spellEnd"/>
            <w:r w:rsidRPr="00810DAD">
              <w:rPr>
                <w:b/>
              </w:rPr>
              <w:t xml:space="preserve"> een demo-omgeving: </w:t>
            </w:r>
            <w:r w:rsidR="003E0BA1" w:rsidRPr="00810DAD">
              <w:rPr>
                <w:b/>
                <w:bCs/>
                <w:u w:val="single"/>
              </w:rPr>
              <w:t>https://demo.publicprocurement.be</w:t>
            </w:r>
            <w:r w:rsidRPr="00810DAD">
              <w:rPr>
                <w:b/>
              </w:rPr>
              <w:t>.</w:t>
            </w:r>
          </w:p>
          <w:p w14:paraId="2947048E" w14:textId="77777777" w:rsidR="00205506" w:rsidRPr="00810DAD" w:rsidRDefault="00205506" w:rsidP="00205506">
            <w:pPr>
              <w:rPr>
                <w:b/>
              </w:rPr>
            </w:pPr>
          </w:p>
          <w:p w14:paraId="24868D43" w14:textId="4EA8C7CE" w:rsidR="00205506" w:rsidRPr="00205506" w:rsidRDefault="00205506" w:rsidP="00205506">
            <w:r w:rsidRPr="00810DAD">
              <w:rPr>
                <w:b/>
              </w:rPr>
              <w:t xml:space="preserve">We adviseren om tijdig na te gaan of u beschikt over te vereiste certificaten / </w:t>
            </w:r>
            <w:proofErr w:type="spellStart"/>
            <w:r w:rsidRPr="00810DAD">
              <w:rPr>
                <w:b/>
              </w:rPr>
              <w:t>eToken</w:t>
            </w:r>
            <w:proofErr w:type="spellEnd"/>
            <w:r w:rsidRPr="00810DAD">
              <w:rPr>
                <w:b/>
              </w:rPr>
              <w:t xml:space="preserve"> om de offerte via e-</w:t>
            </w:r>
            <w:proofErr w:type="spellStart"/>
            <w:r w:rsidR="003E0BA1" w:rsidRPr="00810DAD">
              <w:rPr>
                <w:b/>
              </w:rPr>
              <w:t>Procurement</w:t>
            </w:r>
            <w:proofErr w:type="spellEnd"/>
            <w:r w:rsidRPr="00810DAD">
              <w:rPr>
                <w:b/>
              </w:rPr>
              <w:t xml:space="preserve"> te ondertekenen.  Meer informatie hieromtrent, kan u vinden op de website </w:t>
            </w:r>
            <w:hyperlink r:id="rId19" w:history="1">
              <w:r w:rsidRPr="00810DAD">
                <w:rPr>
                  <w:rStyle w:val="Hyperlink"/>
                </w:rPr>
                <w:t>http://www.publicprocurement.be</w:t>
              </w:r>
            </w:hyperlink>
            <w:r w:rsidRPr="00810DAD">
              <w:t xml:space="preserve"> of via de e-</w:t>
            </w:r>
            <w:proofErr w:type="spellStart"/>
            <w:r w:rsidRPr="00810DAD">
              <w:t>procurement</w:t>
            </w:r>
            <w:proofErr w:type="spellEnd"/>
            <w:r w:rsidRPr="00810DAD">
              <w:t xml:space="preserve"> helpdesk op het nummer +32 (0)2740 80 00.</w:t>
            </w:r>
          </w:p>
          <w:bookmarkEnd w:id="52"/>
          <w:p w14:paraId="58E5F65D" w14:textId="77777777" w:rsidR="00205506" w:rsidRPr="00205506" w:rsidRDefault="00205506" w:rsidP="00205506"/>
          <w:p w14:paraId="09294261" w14:textId="77777777" w:rsidR="00205506" w:rsidRPr="00205506" w:rsidRDefault="00205506" w:rsidP="00205506"/>
        </w:tc>
      </w:tr>
    </w:tbl>
    <w:p w14:paraId="61F77477" w14:textId="77777777" w:rsidR="00205506" w:rsidRPr="00205506" w:rsidRDefault="00205506" w:rsidP="00205506"/>
    <w:p w14:paraId="6D3BDA1C" w14:textId="0F81EA2E" w:rsidR="00205506" w:rsidRDefault="00B54A62" w:rsidP="00205506">
      <w:r w:rsidRPr="009E2415">
        <w:rPr>
          <w:szCs w:val="18"/>
        </w:rPr>
        <w:t xml:space="preserve">De offerte moet </w:t>
      </w:r>
      <w:r w:rsidRPr="009E2415">
        <w:rPr>
          <w:b/>
          <w:szCs w:val="18"/>
        </w:rPr>
        <w:t xml:space="preserve">uiterlijk op </w:t>
      </w:r>
      <w:proofErr w:type="spellStart"/>
      <w:r w:rsidRPr="00417F00">
        <w:rPr>
          <w:szCs w:val="18"/>
        </w:rPr>
        <w:t>op</w:t>
      </w:r>
      <w:proofErr w:type="spellEnd"/>
      <w:r w:rsidRPr="00417F00">
        <w:rPr>
          <w:szCs w:val="18"/>
        </w:rPr>
        <w:t xml:space="preserve"> </w:t>
      </w:r>
      <w:r w:rsidRPr="00712554">
        <w:rPr>
          <w:szCs w:val="18"/>
          <w:highlight w:val="lightGray"/>
        </w:rPr>
        <w:t>xxx</w:t>
      </w:r>
      <w:r w:rsidRPr="00417F00">
        <w:rPr>
          <w:szCs w:val="18"/>
        </w:rPr>
        <w:t xml:space="preserve"> om 14.00 uur w</w:t>
      </w:r>
      <w:r>
        <w:rPr>
          <w:szCs w:val="18"/>
        </w:rPr>
        <w:t>orden ingediend</w:t>
      </w:r>
      <w:r w:rsidR="00205506" w:rsidRPr="00205506">
        <w:t>.</w:t>
      </w:r>
    </w:p>
    <w:p w14:paraId="54362B95" w14:textId="61C5BEED" w:rsidR="009D0DF1" w:rsidRDefault="009D0DF1" w:rsidP="009D0DF1">
      <w:pPr>
        <w:spacing w:after="0"/>
      </w:pPr>
      <w:r w:rsidRPr="009D6E41">
        <w:t>In het raam van het onderzoek van de offertes door de aanbestedende overheid, worden de inschrijvers erop gewezen dat zij het bezoek aan hun installaties door afgevaardigden van de aanbestedende overheid en/of Fost Plus moeten toelaten.</w:t>
      </w:r>
    </w:p>
    <w:p w14:paraId="7A3A808E" w14:textId="77777777" w:rsidR="004F5A3A" w:rsidRDefault="004F5A3A" w:rsidP="009D0DF1">
      <w:pPr>
        <w:spacing w:after="0"/>
      </w:pPr>
    </w:p>
    <w:p w14:paraId="47B1E4AB" w14:textId="77777777" w:rsidR="004F5A3A" w:rsidRDefault="00E44A31" w:rsidP="00143856">
      <w:pPr>
        <w:pStyle w:val="ListParagraph"/>
        <w:numPr>
          <w:ilvl w:val="1"/>
          <w:numId w:val="11"/>
        </w:numPr>
      </w:pPr>
      <w:r>
        <w:t>Wijziging of intrekking van een reeds ingediende offerte</w:t>
      </w:r>
    </w:p>
    <w:p w14:paraId="249704ED" w14:textId="583D6E00" w:rsidR="00E44A31" w:rsidRPr="004F5A3A" w:rsidRDefault="00E44A31" w:rsidP="004F5A3A">
      <w:r w:rsidRPr="004F5A3A">
        <w:rPr>
          <w:rFonts w:cs="Arial"/>
        </w:rPr>
        <w:t xml:space="preserve">De wijzigingen of intrekking van een reeds ingediende offerte moet de voorwaarden van art. 43 van het KB van 18 april 2017 respecteren. </w:t>
      </w:r>
    </w:p>
    <w:p w14:paraId="5E70E815" w14:textId="77777777" w:rsidR="00205506" w:rsidRDefault="00205506" w:rsidP="009806F8">
      <w:pPr>
        <w:pStyle w:val="Heading2"/>
        <w:numPr>
          <w:ilvl w:val="0"/>
          <w:numId w:val="0"/>
        </w:numPr>
      </w:pPr>
    </w:p>
    <w:p w14:paraId="0329F2FD" w14:textId="77910033" w:rsidR="00755760" w:rsidRPr="00BF22AB" w:rsidRDefault="00755760" w:rsidP="00143856">
      <w:pPr>
        <w:pStyle w:val="Heading2"/>
        <w:numPr>
          <w:ilvl w:val="0"/>
          <w:numId w:val="11"/>
        </w:numPr>
      </w:pPr>
      <w:bookmarkStart w:id="53" w:name="_Toc529699968"/>
      <w:bookmarkStart w:id="54" w:name="_Toc529700584"/>
      <w:bookmarkStart w:id="55" w:name="_Toc529747440"/>
      <w:bookmarkStart w:id="56" w:name="_Toc230684"/>
      <w:bookmarkStart w:id="57" w:name="_Toc230738"/>
      <w:bookmarkStart w:id="58" w:name="_Toc12079533"/>
      <w:bookmarkStart w:id="59" w:name="_Toc12862729"/>
      <w:bookmarkStart w:id="60" w:name="_Toc19591188"/>
      <w:bookmarkStart w:id="61" w:name="_Toc188956553"/>
      <w:bookmarkStart w:id="62" w:name="_Toc188957894"/>
      <w:bookmarkStart w:id="63" w:name="_Toc264624494"/>
      <w:r w:rsidRPr="00BF22AB">
        <w:t xml:space="preserve">Wetgeving en documenten van toepassing op de </w:t>
      </w:r>
      <w:r w:rsidR="00950422">
        <w:t>Opdracht</w:t>
      </w:r>
      <w:r w:rsidRPr="00BF22AB">
        <w:t>.</w:t>
      </w:r>
      <w:bookmarkEnd w:id="53"/>
      <w:bookmarkEnd w:id="54"/>
      <w:bookmarkEnd w:id="55"/>
      <w:bookmarkEnd w:id="56"/>
      <w:bookmarkEnd w:id="57"/>
      <w:bookmarkEnd w:id="58"/>
      <w:bookmarkEnd w:id="59"/>
      <w:bookmarkEnd w:id="60"/>
      <w:bookmarkEnd w:id="61"/>
      <w:bookmarkEnd w:id="62"/>
      <w:bookmarkEnd w:id="63"/>
    </w:p>
    <w:p w14:paraId="0329F2FE" w14:textId="71354D5D" w:rsidR="00755760" w:rsidRDefault="00755760" w:rsidP="00143856">
      <w:pPr>
        <w:pStyle w:val="Heading3"/>
        <w:numPr>
          <w:ilvl w:val="1"/>
          <w:numId w:val="11"/>
        </w:numPr>
      </w:pPr>
      <w:bookmarkStart w:id="64" w:name="_Toc529699969"/>
      <w:bookmarkStart w:id="65" w:name="_Toc529700585"/>
      <w:bookmarkStart w:id="66" w:name="_Toc529747441"/>
      <w:bookmarkStart w:id="67" w:name="_Toc230685"/>
      <w:bookmarkStart w:id="68" w:name="_Toc230739"/>
      <w:bookmarkStart w:id="69" w:name="_Toc12079534"/>
      <w:bookmarkStart w:id="70" w:name="_Toc12862730"/>
      <w:bookmarkStart w:id="71" w:name="_Toc19591189"/>
      <w:bookmarkStart w:id="72" w:name="_Toc188956554"/>
      <w:bookmarkStart w:id="73" w:name="_Toc188957895"/>
      <w:bookmarkStart w:id="74" w:name="_Toc264624495"/>
      <w:bookmarkStart w:id="75" w:name="_Toc204171529"/>
      <w:r>
        <w:t>Wetgeving</w:t>
      </w:r>
      <w:bookmarkEnd w:id="64"/>
      <w:bookmarkEnd w:id="65"/>
      <w:bookmarkEnd w:id="66"/>
      <w:bookmarkEnd w:id="67"/>
      <w:bookmarkEnd w:id="68"/>
      <w:bookmarkEnd w:id="69"/>
      <w:bookmarkEnd w:id="70"/>
      <w:bookmarkEnd w:id="71"/>
      <w:bookmarkEnd w:id="72"/>
      <w:bookmarkEnd w:id="73"/>
      <w:r w:rsidR="005C7F51">
        <w:rPr>
          <w:rStyle w:val="FootnoteReference"/>
        </w:rPr>
        <w:footnoteReference w:id="7"/>
      </w:r>
      <w:bookmarkEnd w:id="74"/>
      <w:bookmarkEnd w:id="75"/>
    </w:p>
    <w:p w14:paraId="3771C5A1" w14:textId="2444353E" w:rsidR="00847036" w:rsidRPr="00FF2294" w:rsidRDefault="00847036" w:rsidP="2AF04108">
      <w:pPr>
        <w:pStyle w:val="ListBullet"/>
        <w:ind w:left="360" w:hanging="360"/>
        <w:rPr>
          <w:rFonts w:eastAsia="PMingLiU"/>
          <w:lang w:eastAsia="zh-TW"/>
        </w:rPr>
      </w:pPr>
      <w:r w:rsidRPr="2AF04108">
        <w:t xml:space="preserve">De </w:t>
      </w:r>
      <w:proofErr w:type="spellStart"/>
      <w:r w:rsidRPr="2AF04108">
        <w:t>wet</w:t>
      </w:r>
      <w:proofErr w:type="spellEnd"/>
      <w:r w:rsidRPr="2AF04108">
        <w:t xml:space="preserve"> </w:t>
      </w:r>
      <w:proofErr w:type="spellStart"/>
      <w:r w:rsidR="003961C1" w:rsidRPr="2AF04108">
        <w:t>inzake</w:t>
      </w:r>
      <w:proofErr w:type="spellEnd"/>
      <w:r w:rsidR="003961C1" w:rsidRPr="2AF04108">
        <w:t xml:space="preserve"> </w:t>
      </w:r>
      <w:proofErr w:type="spellStart"/>
      <w:r w:rsidRPr="2AF04108">
        <w:t>overheidsopdrachten</w:t>
      </w:r>
      <w:proofErr w:type="spellEnd"/>
      <w:r w:rsidRPr="2AF04108">
        <w:t xml:space="preserve"> van 1</w:t>
      </w:r>
      <w:r w:rsidR="003961C1" w:rsidRPr="2AF04108">
        <w:t>7</w:t>
      </w:r>
      <w:r w:rsidRPr="2AF04108">
        <w:t xml:space="preserve"> </w:t>
      </w:r>
      <w:proofErr w:type="spellStart"/>
      <w:r w:rsidRPr="2AF04108">
        <w:t>juni</w:t>
      </w:r>
      <w:proofErr w:type="spellEnd"/>
      <w:r w:rsidRPr="2AF04108">
        <w:t xml:space="preserve"> 20</w:t>
      </w:r>
      <w:r w:rsidR="003961C1" w:rsidRPr="2AF04108">
        <w:t>1</w:t>
      </w:r>
      <w:r w:rsidRPr="2AF04108">
        <w:t>6 (“</w:t>
      </w:r>
      <w:proofErr w:type="spellStart"/>
      <w:r w:rsidR="00584A6D" w:rsidRPr="2AF04108">
        <w:rPr>
          <w:b/>
          <w:bCs/>
        </w:rPr>
        <w:t>Wet</w:t>
      </w:r>
      <w:proofErr w:type="spellEnd"/>
      <w:r w:rsidR="00584A6D" w:rsidRPr="2AF04108">
        <w:rPr>
          <w:b/>
          <w:bCs/>
        </w:rPr>
        <w:t xml:space="preserve"> van 17 </w:t>
      </w:r>
      <w:proofErr w:type="spellStart"/>
      <w:r w:rsidR="00584A6D" w:rsidRPr="2AF04108">
        <w:rPr>
          <w:b/>
          <w:bCs/>
        </w:rPr>
        <w:t>juni</w:t>
      </w:r>
      <w:proofErr w:type="spellEnd"/>
      <w:r w:rsidR="00584A6D" w:rsidRPr="2AF04108">
        <w:rPr>
          <w:b/>
          <w:bCs/>
        </w:rPr>
        <w:t xml:space="preserve"> 2016</w:t>
      </w:r>
      <w:r w:rsidRPr="2AF04108">
        <w:t>”)</w:t>
      </w:r>
      <w:r w:rsidRPr="2AF04108">
        <w:rPr>
          <w:rFonts w:eastAsia="PMingLiU"/>
          <w:lang w:eastAsia="zh-TW"/>
        </w:rPr>
        <w:t>;</w:t>
      </w:r>
    </w:p>
    <w:p w14:paraId="4A2A9B68" w14:textId="2F48215A" w:rsidR="00847036" w:rsidRPr="00FF2294" w:rsidRDefault="00847036" w:rsidP="2AF04108">
      <w:pPr>
        <w:pStyle w:val="ListBullet"/>
        <w:tabs>
          <w:tab w:val="clear" w:pos="360"/>
          <w:tab w:val="num" w:pos="161"/>
        </w:tabs>
        <w:ind w:left="360" w:hanging="360"/>
      </w:pPr>
      <w:r w:rsidRPr="2AF04108">
        <w:t xml:space="preserve">   Het </w:t>
      </w:r>
      <w:proofErr w:type="spellStart"/>
      <w:r w:rsidRPr="2AF04108">
        <w:t>Koninklijk</w:t>
      </w:r>
      <w:proofErr w:type="spellEnd"/>
      <w:r w:rsidRPr="2AF04108">
        <w:t xml:space="preserve"> </w:t>
      </w:r>
      <w:proofErr w:type="spellStart"/>
      <w:r w:rsidRPr="2AF04108">
        <w:t>Besluit</w:t>
      </w:r>
      <w:proofErr w:type="spellEnd"/>
      <w:r w:rsidRPr="2AF04108">
        <w:t xml:space="preserve"> </w:t>
      </w:r>
      <w:proofErr w:type="spellStart"/>
      <w:r w:rsidRPr="2AF04108">
        <w:t>plaatsing</w:t>
      </w:r>
      <w:proofErr w:type="spellEnd"/>
      <w:r w:rsidRPr="2AF04108">
        <w:t xml:space="preserve"> </w:t>
      </w:r>
      <w:proofErr w:type="spellStart"/>
      <w:r w:rsidRPr="2AF04108">
        <w:t>overheidsopdrachten</w:t>
      </w:r>
      <w:proofErr w:type="spellEnd"/>
      <w:r w:rsidRPr="2AF04108">
        <w:t xml:space="preserve"> </w:t>
      </w:r>
      <w:r w:rsidR="003961C1" w:rsidRPr="2AF04108">
        <w:t xml:space="preserve">in de </w:t>
      </w:r>
      <w:proofErr w:type="spellStart"/>
      <w:r w:rsidRPr="2AF04108">
        <w:t>klassieke</w:t>
      </w:r>
      <w:proofErr w:type="spellEnd"/>
      <w:r w:rsidRPr="2AF04108">
        <w:t xml:space="preserve"> </w:t>
      </w:r>
      <w:proofErr w:type="spellStart"/>
      <w:r w:rsidRPr="2AF04108">
        <w:t>sectoren</w:t>
      </w:r>
      <w:proofErr w:type="spellEnd"/>
      <w:r w:rsidRPr="2AF04108">
        <w:t xml:space="preserve"> van </w:t>
      </w:r>
      <w:r w:rsidR="003961C1" w:rsidRPr="2AF04108">
        <w:t xml:space="preserve">18 </w:t>
      </w:r>
      <w:proofErr w:type="spellStart"/>
      <w:r w:rsidR="003961C1" w:rsidRPr="2AF04108">
        <w:t>april</w:t>
      </w:r>
      <w:proofErr w:type="spellEnd"/>
      <w:r w:rsidR="003961C1" w:rsidRPr="2AF04108">
        <w:t xml:space="preserve"> 2017</w:t>
      </w:r>
      <w:r w:rsidRPr="2AF04108">
        <w:t xml:space="preserve"> (“</w:t>
      </w:r>
      <w:r w:rsidRPr="2AF04108">
        <w:rPr>
          <w:b/>
          <w:bCs/>
        </w:rPr>
        <w:t xml:space="preserve">KB </w:t>
      </w:r>
      <w:proofErr w:type="spellStart"/>
      <w:r w:rsidR="00FF44D6" w:rsidRPr="2AF04108">
        <w:rPr>
          <w:b/>
          <w:bCs/>
        </w:rPr>
        <w:t>Plaatsing</w:t>
      </w:r>
      <w:proofErr w:type="spellEnd"/>
      <w:r w:rsidRPr="2AF04108">
        <w:t>”)</w:t>
      </w:r>
      <w:r w:rsidRPr="2AF04108">
        <w:rPr>
          <w:rFonts w:eastAsia="PMingLiU"/>
          <w:lang w:eastAsia="zh-TW"/>
        </w:rPr>
        <w:t>;</w:t>
      </w:r>
    </w:p>
    <w:p w14:paraId="0329F301" w14:textId="7D3456C1" w:rsidR="00755760" w:rsidRPr="00FF2294" w:rsidRDefault="00847036" w:rsidP="2AF04108">
      <w:pPr>
        <w:pStyle w:val="ListBullet"/>
        <w:tabs>
          <w:tab w:val="clear" w:pos="360"/>
          <w:tab w:val="num" w:pos="161"/>
        </w:tabs>
        <w:ind w:left="360" w:hanging="360"/>
      </w:pPr>
      <w:r w:rsidRPr="2AF04108">
        <w:t xml:space="preserve">   </w:t>
      </w:r>
      <w:r w:rsidR="00755760" w:rsidRPr="2AF04108">
        <w:t xml:space="preserve">Het </w:t>
      </w:r>
      <w:proofErr w:type="spellStart"/>
      <w:r w:rsidR="00755760" w:rsidRPr="2AF04108">
        <w:t>koninklijk</w:t>
      </w:r>
      <w:proofErr w:type="spellEnd"/>
      <w:r w:rsidR="00755760" w:rsidRPr="2AF04108">
        <w:t xml:space="preserve"> </w:t>
      </w:r>
      <w:proofErr w:type="spellStart"/>
      <w:r w:rsidR="00755760" w:rsidRPr="2AF04108">
        <w:t>besluit</w:t>
      </w:r>
      <w:proofErr w:type="spellEnd"/>
      <w:r w:rsidR="00755760" w:rsidRPr="2AF04108">
        <w:t xml:space="preserve"> van </w:t>
      </w:r>
      <w:r w:rsidRPr="2AF04108">
        <w:t xml:space="preserve">14 </w:t>
      </w:r>
      <w:proofErr w:type="spellStart"/>
      <w:r w:rsidRPr="2AF04108">
        <w:t>januari</w:t>
      </w:r>
      <w:proofErr w:type="spellEnd"/>
      <w:r w:rsidRPr="2AF04108">
        <w:t xml:space="preserve"> 2013</w:t>
      </w:r>
      <w:r w:rsidR="00755760" w:rsidRPr="2AF04108">
        <w:t xml:space="preserve"> </w:t>
      </w:r>
      <w:proofErr w:type="spellStart"/>
      <w:r w:rsidR="00755760" w:rsidRPr="2AF04108">
        <w:t>tot</w:t>
      </w:r>
      <w:proofErr w:type="spellEnd"/>
      <w:r w:rsidR="00755760" w:rsidRPr="2AF04108">
        <w:t xml:space="preserve"> </w:t>
      </w:r>
      <w:proofErr w:type="spellStart"/>
      <w:r w:rsidR="00755760" w:rsidRPr="2AF04108">
        <w:t>bepaling</w:t>
      </w:r>
      <w:proofErr w:type="spellEnd"/>
      <w:r w:rsidR="00755760" w:rsidRPr="2AF04108">
        <w:t xml:space="preserve"> van de </w:t>
      </w:r>
      <w:proofErr w:type="spellStart"/>
      <w:r w:rsidR="00755760" w:rsidRPr="2AF04108">
        <w:t>algemene</w:t>
      </w:r>
      <w:proofErr w:type="spellEnd"/>
      <w:r w:rsidR="00755760" w:rsidRPr="2AF04108">
        <w:t xml:space="preserve"> </w:t>
      </w:r>
      <w:proofErr w:type="spellStart"/>
      <w:r w:rsidR="00755760" w:rsidRPr="2AF04108">
        <w:t>uitvoeringsregels</w:t>
      </w:r>
      <w:proofErr w:type="spellEnd"/>
      <w:r w:rsidR="00755760" w:rsidRPr="2AF04108">
        <w:t xml:space="preserve"> van de </w:t>
      </w:r>
      <w:proofErr w:type="spellStart"/>
      <w:r w:rsidR="00755760" w:rsidRPr="2AF04108">
        <w:t>overheidsopdrachten</w:t>
      </w:r>
      <w:proofErr w:type="spellEnd"/>
      <w:r w:rsidR="00755760" w:rsidRPr="2AF04108">
        <w:t xml:space="preserve"> en van de </w:t>
      </w:r>
      <w:proofErr w:type="spellStart"/>
      <w:r w:rsidR="00755760" w:rsidRPr="2AF04108">
        <w:t>concessies</w:t>
      </w:r>
      <w:proofErr w:type="spellEnd"/>
      <w:r w:rsidR="00A115AA" w:rsidRPr="2AF04108">
        <w:t xml:space="preserve"> </w:t>
      </w:r>
      <w:proofErr w:type="spellStart"/>
      <w:r w:rsidR="00A115AA" w:rsidRPr="2AF04108">
        <w:t>voor</w:t>
      </w:r>
      <w:proofErr w:type="spellEnd"/>
      <w:r w:rsidR="00A115AA" w:rsidRPr="2AF04108">
        <w:t xml:space="preserve"> </w:t>
      </w:r>
      <w:proofErr w:type="spellStart"/>
      <w:r w:rsidR="00A115AA" w:rsidRPr="2AF04108">
        <w:t>openbare</w:t>
      </w:r>
      <w:proofErr w:type="spellEnd"/>
      <w:r w:rsidR="00A115AA" w:rsidRPr="2AF04108">
        <w:t xml:space="preserve"> </w:t>
      </w:r>
      <w:proofErr w:type="spellStart"/>
      <w:r w:rsidR="00A115AA" w:rsidRPr="2AF04108">
        <w:t>werken</w:t>
      </w:r>
      <w:proofErr w:type="spellEnd"/>
      <w:r w:rsidRPr="2AF04108">
        <w:t xml:space="preserve"> (“</w:t>
      </w:r>
      <w:r w:rsidR="00FF44D6" w:rsidRPr="2AF04108">
        <w:rPr>
          <w:b/>
          <w:bCs/>
        </w:rPr>
        <w:t xml:space="preserve">KB </w:t>
      </w:r>
      <w:proofErr w:type="spellStart"/>
      <w:r w:rsidR="00FF44D6" w:rsidRPr="2AF04108">
        <w:rPr>
          <w:b/>
          <w:bCs/>
        </w:rPr>
        <w:t>Uitvoering</w:t>
      </w:r>
      <w:proofErr w:type="spellEnd"/>
      <w:r w:rsidRPr="2AF04108">
        <w:t>”)</w:t>
      </w:r>
      <w:r w:rsidR="00755760" w:rsidRPr="2AF04108">
        <w:t>;</w:t>
      </w:r>
    </w:p>
    <w:p w14:paraId="59E8B6C5" w14:textId="27211440" w:rsidR="00DB3384" w:rsidRDefault="00DB3384" w:rsidP="2AF04108">
      <w:pPr>
        <w:pStyle w:val="ListBullet"/>
        <w:tabs>
          <w:tab w:val="clear" w:pos="360"/>
          <w:tab w:val="num" w:pos="161"/>
        </w:tabs>
        <w:ind w:left="360" w:hanging="360"/>
      </w:pPr>
      <w:r w:rsidRPr="2AF04108">
        <w:t xml:space="preserve">   </w:t>
      </w:r>
      <w:proofErr w:type="spellStart"/>
      <w:r w:rsidRPr="2AF04108">
        <w:t>Wet</w:t>
      </w:r>
      <w:proofErr w:type="spellEnd"/>
      <w:r w:rsidRPr="2AF04108">
        <w:t xml:space="preserve"> van 17 </w:t>
      </w:r>
      <w:proofErr w:type="spellStart"/>
      <w:r w:rsidRPr="2AF04108">
        <w:t>juni</w:t>
      </w:r>
      <w:proofErr w:type="spellEnd"/>
      <w:r w:rsidRPr="2AF04108">
        <w:t xml:space="preserve"> 2013 </w:t>
      </w:r>
      <w:proofErr w:type="spellStart"/>
      <w:r w:rsidRPr="2AF04108">
        <w:t>betreffende</w:t>
      </w:r>
      <w:proofErr w:type="spellEnd"/>
      <w:r w:rsidRPr="2AF04108">
        <w:t xml:space="preserve"> de </w:t>
      </w:r>
      <w:proofErr w:type="spellStart"/>
      <w:r w:rsidRPr="2AF04108">
        <w:t>motivering</w:t>
      </w:r>
      <w:proofErr w:type="spellEnd"/>
      <w:r w:rsidRPr="2AF04108">
        <w:t xml:space="preserve">, de </w:t>
      </w:r>
      <w:proofErr w:type="spellStart"/>
      <w:r w:rsidRPr="2AF04108">
        <w:t>informatie</w:t>
      </w:r>
      <w:proofErr w:type="spellEnd"/>
      <w:r w:rsidRPr="2AF04108">
        <w:t xml:space="preserve"> en de </w:t>
      </w:r>
      <w:proofErr w:type="spellStart"/>
      <w:r w:rsidRPr="2AF04108">
        <w:t>rechtsmiddelen</w:t>
      </w:r>
      <w:proofErr w:type="spellEnd"/>
      <w:r w:rsidRPr="2AF04108">
        <w:t xml:space="preserve"> </w:t>
      </w:r>
      <w:proofErr w:type="spellStart"/>
      <w:r w:rsidRPr="2AF04108">
        <w:t>inzake</w:t>
      </w:r>
      <w:proofErr w:type="spellEnd"/>
      <w:r w:rsidRPr="2AF04108">
        <w:t xml:space="preserve"> </w:t>
      </w:r>
      <w:proofErr w:type="spellStart"/>
      <w:r w:rsidRPr="2AF04108">
        <w:t>overheidsopdrachten</w:t>
      </w:r>
      <w:proofErr w:type="spellEnd"/>
      <w:r w:rsidRPr="2AF04108">
        <w:t xml:space="preserve"> en </w:t>
      </w:r>
      <w:proofErr w:type="spellStart"/>
      <w:r w:rsidRPr="2AF04108">
        <w:t>bepaalde</w:t>
      </w:r>
      <w:proofErr w:type="spellEnd"/>
      <w:r w:rsidRPr="2AF04108">
        <w:t xml:space="preserve"> </w:t>
      </w:r>
      <w:proofErr w:type="spellStart"/>
      <w:r w:rsidRPr="2AF04108">
        <w:t>opdrachten</w:t>
      </w:r>
      <w:proofErr w:type="spellEnd"/>
      <w:r w:rsidRPr="2AF04108">
        <w:t xml:space="preserve"> </w:t>
      </w:r>
      <w:proofErr w:type="spellStart"/>
      <w:r w:rsidRPr="2AF04108">
        <w:t>voor</w:t>
      </w:r>
      <w:proofErr w:type="spellEnd"/>
      <w:r w:rsidRPr="2AF04108">
        <w:t xml:space="preserve"> </w:t>
      </w:r>
      <w:proofErr w:type="spellStart"/>
      <w:r w:rsidRPr="2AF04108">
        <w:t>werken</w:t>
      </w:r>
      <w:proofErr w:type="spellEnd"/>
      <w:r w:rsidRPr="2AF04108">
        <w:t xml:space="preserve">, </w:t>
      </w:r>
      <w:proofErr w:type="spellStart"/>
      <w:r w:rsidRPr="2AF04108">
        <w:t>leveringen</w:t>
      </w:r>
      <w:proofErr w:type="spellEnd"/>
      <w:r w:rsidRPr="2AF04108">
        <w:t xml:space="preserve"> en </w:t>
      </w:r>
      <w:proofErr w:type="spellStart"/>
      <w:r w:rsidRPr="2AF04108">
        <w:t>diensten</w:t>
      </w:r>
      <w:proofErr w:type="spellEnd"/>
      <w:r w:rsidRPr="2AF04108">
        <w:t xml:space="preserve"> (“</w:t>
      </w:r>
      <w:proofErr w:type="spellStart"/>
      <w:r w:rsidR="008573AC" w:rsidRPr="2AF04108">
        <w:rPr>
          <w:b/>
          <w:bCs/>
        </w:rPr>
        <w:t>Wet</w:t>
      </w:r>
      <w:proofErr w:type="spellEnd"/>
      <w:r w:rsidR="008573AC" w:rsidRPr="2AF04108">
        <w:rPr>
          <w:b/>
          <w:bCs/>
        </w:rPr>
        <w:t xml:space="preserve"> van 17 </w:t>
      </w:r>
      <w:proofErr w:type="spellStart"/>
      <w:r w:rsidR="008573AC" w:rsidRPr="2AF04108">
        <w:rPr>
          <w:b/>
          <w:bCs/>
        </w:rPr>
        <w:t>juni</w:t>
      </w:r>
      <w:proofErr w:type="spellEnd"/>
      <w:r w:rsidR="008573AC" w:rsidRPr="2AF04108">
        <w:rPr>
          <w:b/>
          <w:bCs/>
        </w:rPr>
        <w:t xml:space="preserve"> 2013</w:t>
      </w:r>
      <w:r w:rsidRPr="2AF04108">
        <w:t>”);</w:t>
      </w:r>
    </w:p>
    <w:p w14:paraId="0329F303" w14:textId="01A76B45" w:rsidR="001A4FE0" w:rsidRPr="00FF2294" w:rsidRDefault="00BD73A6" w:rsidP="008E512E">
      <w:pPr>
        <w:pStyle w:val="ListBullet"/>
        <w:tabs>
          <w:tab w:val="clear" w:pos="360"/>
        </w:tabs>
        <w:ind w:left="360" w:hanging="360"/>
        <w:rPr>
          <w:lang w:val="nl-BE"/>
        </w:rPr>
      </w:pPr>
      <w:r w:rsidRPr="009D6E41">
        <w:rPr>
          <w:lang w:val="nl-BE"/>
        </w:rPr>
        <w:t>Alle</w:t>
      </w:r>
      <w:r w:rsidRPr="00FF2294">
        <w:rPr>
          <w:lang w:val="nl-BE"/>
        </w:rPr>
        <w:t xml:space="preserve"> wijzigingen aan voormelde wetten en besluiten die van toepassing zijn op de dag van de opening van de offertes;</w:t>
      </w:r>
    </w:p>
    <w:p w14:paraId="5E7CAFE9" w14:textId="32867CB2" w:rsidR="00636026" w:rsidRPr="008E512E" w:rsidRDefault="00636026" w:rsidP="00636026">
      <w:pPr>
        <w:pStyle w:val="ListBullet"/>
        <w:tabs>
          <w:tab w:val="clear" w:pos="360"/>
        </w:tabs>
        <w:ind w:left="360" w:hanging="360"/>
        <w:rPr>
          <w:lang w:val="nl-BE"/>
        </w:rPr>
      </w:pPr>
      <w:r w:rsidRPr="008E512E">
        <w:rPr>
          <w:lang w:val="nl-BE"/>
        </w:rPr>
        <w:t>De in het Bulletin der Aanbestedingen en het Publicatieblad van de Europese Unie aangekondigde of gepubliceerde berichten en rechtzettingen die betrekking hebben op de diensten in het algemeen, evenals de berichten en rechtzettingen betreffende deze dienst maken integraal deel uit van huidig bestek. De inschrijver wordt geacht er kennis van genomen te hebben en er bij het opmaken van zijn offerte rekening mee gehouden te hebben.</w:t>
      </w:r>
    </w:p>
    <w:p w14:paraId="14E27660" w14:textId="4BC4F756" w:rsidR="00847036" w:rsidRPr="00847036" w:rsidRDefault="00847036" w:rsidP="00DB3384">
      <w:pPr>
        <w:pStyle w:val="ListBullet"/>
        <w:tabs>
          <w:tab w:val="clear" w:pos="360"/>
          <w:tab w:val="num" w:pos="161"/>
        </w:tabs>
        <w:ind w:left="360" w:hanging="360"/>
        <w:rPr>
          <w:lang w:val="nl-BE"/>
        </w:rPr>
      </w:pPr>
      <w:r>
        <w:rPr>
          <w:bCs/>
          <w:szCs w:val="18"/>
          <w:lang w:val="nl-BE"/>
        </w:rPr>
        <w:t xml:space="preserve">   </w:t>
      </w:r>
      <w:r w:rsidR="007E3703" w:rsidRPr="00847036">
        <w:rPr>
          <w:bCs/>
          <w:szCs w:val="18"/>
          <w:lang w:val="nl-BE"/>
        </w:rPr>
        <w:t xml:space="preserve">Wet van 4 augustus 1996 betreffende </w:t>
      </w:r>
      <w:bookmarkStart w:id="76" w:name="HL2"/>
      <w:bookmarkEnd w:id="76"/>
      <w:r w:rsidR="007E3703" w:rsidRPr="00847036">
        <w:rPr>
          <w:bCs/>
          <w:noProof/>
          <w:szCs w:val="18"/>
          <w:lang w:val="nl-BE" w:eastAsia="en-US"/>
        </w:rPr>
        <w:t>het welzijn</w:t>
      </w:r>
      <w:r w:rsidR="007E3703" w:rsidRPr="00847036">
        <w:rPr>
          <w:bCs/>
          <w:szCs w:val="18"/>
          <w:lang w:val="nl-BE"/>
        </w:rPr>
        <w:t xml:space="preserve"> van de werknemers bij de uitvoering van hun werk</w:t>
      </w:r>
      <w:r>
        <w:rPr>
          <w:bCs/>
          <w:szCs w:val="18"/>
          <w:lang w:val="nl-BE"/>
        </w:rPr>
        <w:t>;</w:t>
      </w:r>
    </w:p>
    <w:p w14:paraId="0329F305" w14:textId="5E5176F5" w:rsidR="00326A1E" w:rsidRDefault="00847036" w:rsidP="00DB3384">
      <w:pPr>
        <w:pStyle w:val="ListBullet"/>
        <w:tabs>
          <w:tab w:val="clear" w:pos="360"/>
          <w:tab w:val="num" w:pos="161"/>
        </w:tabs>
        <w:ind w:left="360" w:hanging="360"/>
        <w:rPr>
          <w:lang w:val="nl-BE"/>
        </w:rPr>
      </w:pPr>
      <w:r>
        <w:rPr>
          <w:lang w:val="nl-BE"/>
        </w:rPr>
        <w:t xml:space="preserve">   </w:t>
      </w:r>
      <w:r w:rsidR="007E3703" w:rsidRPr="00847036">
        <w:rPr>
          <w:lang w:val="nl-BE"/>
        </w:rPr>
        <w:t>Het ARAB (algemeen reglement op de arbeidsbescherming)</w:t>
      </w:r>
      <w:r>
        <w:rPr>
          <w:lang w:val="nl-BE"/>
        </w:rPr>
        <w:t>;</w:t>
      </w:r>
    </w:p>
    <w:p w14:paraId="7CA918BB" w14:textId="3C426048" w:rsidR="00847036" w:rsidRPr="00847036" w:rsidRDefault="00847036" w:rsidP="00DB3384">
      <w:pPr>
        <w:pStyle w:val="ListBullet"/>
        <w:tabs>
          <w:tab w:val="clear" w:pos="360"/>
          <w:tab w:val="num" w:pos="161"/>
        </w:tabs>
        <w:ind w:left="360" w:hanging="360"/>
        <w:rPr>
          <w:lang w:val="nl-BE"/>
        </w:rPr>
      </w:pPr>
      <w:r>
        <w:rPr>
          <w:lang w:val="nl-BE"/>
        </w:rPr>
        <w:t xml:space="preserve">   </w:t>
      </w:r>
      <w:r w:rsidR="007E3703" w:rsidRPr="00847036">
        <w:rPr>
          <w:lang w:val="nl-BE"/>
        </w:rPr>
        <w:t>De Codex over het welzijn op het werk (CODEX)</w:t>
      </w:r>
      <w:r>
        <w:rPr>
          <w:lang w:val="nl-BE"/>
        </w:rPr>
        <w:t>;</w:t>
      </w:r>
    </w:p>
    <w:p w14:paraId="3A4FD7F7" w14:textId="52C5AD3F" w:rsidR="00847036" w:rsidRPr="00847036" w:rsidRDefault="00847036" w:rsidP="00DB3384">
      <w:pPr>
        <w:pStyle w:val="ListBullet"/>
        <w:tabs>
          <w:tab w:val="clear" w:pos="360"/>
          <w:tab w:val="num" w:pos="161"/>
        </w:tabs>
        <w:ind w:left="360" w:hanging="360"/>
        <w:rPr>
          <w:lang w:val="nl-BE"/>
        </w:rPr>
      </w:pPr>
      <w:r>
        <w:rPr>
          <w:szCs w:val="18"/>
          <w:lang w:val="nl-BE"/>
        </w:rPr>
        <w:t xml:space="preserve">   </w:t>
      </w:r>
      <w:r w:rsidR="007E3703" w:rsidRPr="00847036">
        <w:rPr>
          <w:szCs w:val="18"/>
          <w:lang w:val="nl-BE"/>
        </w:rPr>
        <w:t>Koninklijk besluit van 12 augustus 2008 betreffende het op de markt brengen van machines</w:t>
      </w:r>
      <w:r>
        <w:rPr>
          <w:szCs w:val="18"/>
          <w:lang w:val="nl-BE"/>
        </w:rPr>
        <w:t>;</w:t>
      </w:r>
      <w:r>
        <w:rPr>
          <w:lang w:val="nl-BE"/>
        </w:rPr>
        <w:t xml:space="preserve">  </w:t>
      </w:r>
    </w:p>
    <w:p w14:paraId="46F3C672" w14:textId="5500B999" w:rsidR="00847036" w:rsidRDefault="00847036" w:rsidP="00DB3384">
      <w:pPr>
        <w:pStyle w:val="ListBullet"/>
        <w:tabs>
          <w:tab w:val="clear" w:pos="360"/>
          <w:tab w:val="num" w:pos="161"/>
        </w:tabs>
        <w:ind w:left="360" w:hanging="360"/>
        <w:rPr>
          <w:lang w:val="nl-BE"/>
        </w:rPr>
      </w:pPr>
      <w:r>
        <w:rPr>
          <w:bCs/>
          <w:color w:val="474747"/>
          <w:szCs w:val="18"/>
          <w:lang w:val="nl-BE"/>
        </w:rPr>
        <w:t xml:space="preserve">   </w:t>
      </w:r>
      <w:r w:rsidR="007E3703" w:rsidRPr="00DB3384">
        <w:rPr>
          <w:bCs/>
          <w:szCs w:val="18"/>
          <w:lang w:val="nl-BE"/>
        </w:rPr>
        <w:t>Koninklijk besluit van 15 maart 1968 houdende algemeen reglement op de technische eisen waaraan de auto's, hun aanhangwagens, hun onderdelen en hun veiligheidstoebehoren moeten voldoen</w:t>
      </w:r>
      <w:r>
        <w:rPr>
          <w:bCs/>
          <w:szCs w:val="18"/>
          <w:lang w:val="nl-BE"/>
        </w:rPr>
        <w:t>;</w:t>
      </w:r>
    </w:p>
    <w:p w14:paraId="05B3EC8B" w14:textId="2672EC28" w:rsidR="00847036" w:rsidRPr="009B1792" w:rsidRDefault="00847036" w:rsidP="00DB3384">
      <w:pPr>
        <w:pStyle w:val="ListBullet"/>
        <w:tabs>
          <w:tab w:val="clear" w:pos="360"/>
          <w:tab w:val="num" w:pos="161"/>
        </w:tabs>
        <w:ind w:left="360" w:hanging="360"/>
        <w:rPr>
          <w:lang w:val="nl-BE"/>
        </w:rPr>
      </w:pPr>
      <w:r>
        <w:rPr>
          <w:lang w:val="nl-BE"/>
        </w:rPr>
        <w:t xml:space="preserve">   </w:t>
      </w:r>
      <w:r w:rsidR="007E3703" w:rsidRPr="00DB3384">
        <w:rPr>
          <w:bCs/>
          <w:szCs w:val="18"/>
          <w:lang w:val="nl-BE"/>
        </w:rPr>
        <w:t>Koninklijk besluit van 1 december 1975 houdende algemeen reglement op de politie van het wegverkeer en van het gebruik van de openbare weg</w:t>
      </w:r>
      <w:r w:rsidR="002E5FC2">
        <w:rPr>
          <w:bCs/>
          <w:szCs w:val="18"/>
          <w:lang w:val="nl-BE"/>
        </w:rPr>
        <w:t xml:space="preserve"> (WEGCODE)</w:t>
      </w:r>
      <w:r>
        <w:rPr>
          <w:bCs/>
          <w:szCs w:val="18"/>
          <w:lang w:val="nl-BE"/>
        </w:rPr>
        <w:t xml:space="preserve">;  </w:t>
      </w:r>
    </w:p>
    <w:p w14:paraId="6789E544" w14:textId="77777777" w:rsidR="00E96D83" w:rsidRDefault="00E96D83" w:rsidP="00E96D83">
      <w:pPr>
        <w:pStyle w:val="ListBullet"/>
        <w:numPr>
          <w:ilvl w:val="0"/>
          <w:numId w:val="0"/>
        </w:numPr>
        <w:rPr>
          <w:bCs/>
          <w:szCs w:val="18"/>
          <w:highlight w:val="yellow"/>
          <w:lang w:val="nl-BE"/>
        </w:rPr>
      </w:pPr>
    </w:p>
    <w:p w14:paraId="425B3A92" w14:textId="0BF23FE5" w:rsidR="009B1792" w:rsidRPr="00810DAD" w:rsidRDefault="009B1792" w:rsidP="00E96D83">
      <w:pPr>
        <w:pStyle w:val="ListBullet"/>
        <w:numPr>
          <w:ilvl w:val="0"/>
          <w:numId w:val="0"/>
        </w:numPr>
        <w:rPr>
          <w:bCs/>
          <w:szCs w:val="18"/>
          <w:lang w:val="nl-BE"/>
        </w:rPr>
      </w:pPr>
      <w:r w:rsidRPr="00810DAD">
        <w:rPr>
          <w:bCs/>
          <w:szCs w:val="18"/>
          <w:lang w:val="nl-BE"/>
        </w:rPr>
        <w:t>De inschrijvers zijn ertoe gehouden alle toepasselijke verplichtingen op het gebied van het milieu- sociaal en arbeidsrecht uit hoofde van het Europees Unierecht, nationale recht of collectieve arbeidsovereenkomsten of uit hoofde van de in bijlage II bij de Wet van 17 juni 2016 vermelde bepalingen van internationaal milieu-, sociaal en arbeidsrecht, na te leven en te doen naleven door elke persoon die handelt als onderaannemer in welke fase ook, en door elke persoon die personeel tewerkstelt voor de uitvoering van de Opdracht. Onverminderd de toepassing van de sancties bedoeld in andere wettelijke, reglementaire of conventionele bepalingen, worden de inbreuken op de bedoelde verplichtingen vastgesteld door de aanbestedende overheid en zij treft zo nodig de maatregelen voor inbreuken op de bepalingen van de Opdracht.</w:t>
      </w:r>
    </w:p>
    <w:p w14:paraId="40E2C636" w14:textId="77777777" w:rsidR="009B1792" w:rsidRPr="00810DAD" w:rsidRDefault="009B1792" w:rsidP="00E96D83">
      <w:pPr>
        <w:pStyle w:val="ListBullet"/>
        <w:numPr>
          <w:ilvl w:val="0"/>
          <w:numId w:val="0"/>
        </w:numPr>
        <w:rPr>
          <w:bCs/>
          <w:szCs w:val="18"/>
          <w:lang w:val="nl-BE"/>
        </w:rPr>
      </w:pPr>
    </w:p>
    <w:p w14:paraId="56DAD0EB" w14:textId="77777777" w:rsidR="009B1792" w:rsidRPr="00810DAD" w:rsidRDefault="009B1792" w:rsidP="00E96D83">
      <w:pPr>
        <w:pStyle w:val="ListBullet"/>
        <w:numPr>
          <w:ilvl w:val="0"/>
          <w:numId w:val="0"/>
        </w:numPr>
        <w:rPr>
          <w:bCs/>
          <w:szCs w:val="18"/>
          <w:lang w:val="nl-BE"/>
        </w:rPr>
      </w:pPr>
      <w:r w:rsidRPr="00810DAD">
        <w:rPr>
          <w:bCs/>
          <w:szCs w:val="18"/>
          <w:lang w:val="nl-BE"/>
        </w:rPr>
        <w:t>De opdrachtnemer zal in het bezit moeten zijn van alle vereiste toelatingen, vergunningen en goedkeuringen, nodig voor de uitvoering van de Opdracht en het gebruik van de middelen die hij daartoe zal inzetten.</w:t>
      </w:r>
    </w:p>
    <w:p w14:paraId="238DB644" w14:textId="77777777" w:rsidR="009B1792" w:rsidRPr="00810DAD" w:rsidRDefault="009B1792" w:rsidP="00E96D83">
      <w:pPr>
        <w:pStyle w:val="ListBullet"/>
        <w:numPr>
          <w:ilvl w:val="0"/>
          <w:numId w:val="0"/>
        </w:numPr>
        <w:rPr>
          <w:bCs/>
          <w:szCs w:val="18"/>
          <w:lang w:val="nl-BE"/>
        </w:rPr>
      </w:pPr>
    </w:p>
    <w:p w14:paraId="0E9621F4" w14:textId="77777777" w:rsidR="009B1792" w:rsidRPr="00810DAD" w:rsidRDefault="009B1792" w:rsidP="00E96D83">
      <w:pPr>
        <w:pStyle w:val="ListBullet"/>
        <w:numPr>
          <w:ilvl w:val="0"/>
          <w:numId w:val="0"/>
        </w:numPr>
        <w:rPr>
          <w:bCs/>
          <w:szCs w:val="18"/>
          <w:lang w:val="nl-BE"/>
        </w:rPr>
      </w:pPr>
      <w:r w:rsidRPr="00810DAD">
        <w:rPr>
          <w:bCs/>
          <w:szCs w:val="18"/>
          <w:lang w:val="nl-BE"/>
        </w:rPr>
        <w:t xml:space="preserve">Hij is tevens verantwoordelijk voor de naleving van deze bepalingen door zijn onderaannemers. </w:t>
      </w:r>
    </w:p>
    <w:p w14:paraId="30A1398D" w14:textId="77777777" w:rsidR="009B1792" w:rsidRPr="00810DAD" w:rsidRDefault="009B1792" w:rsidP="00E96D83">
      <w:pPr>
        <w:pStyle w:val="ListBullet"/>
        <w:numPr>
          <w:ilvl w:val="0"/>
          <w:numId w:val="0"/>
        </w:numPr>
        <w:rPr>
          <w:bCs/>
          <w:szCs w:val="18"/>
          <w:lang w:val="nl-BE"/>
        </w:rPr>
      </w:pPr>
    </w:p>
    <w:p w14:paraId="34299AA2" w14:textId="77777777" w:rsidR="009B1792" w:rsidRPr="00627140" w:rsidRDefault="009B1792" w:rsidP="00E96D83">
      <w:pPr>
        <w:pStyle w:val="ListBullet"/>
        <w:numPr>
          <w:ilvl w:val="0"/>
          <w:numId w:val="0"/>
        </w:numPr>
        <w:rPr>
          <w:bCs/>
          <w:szCs w:val="18"/>
          <w:lang w:val="nl-BE"/>
        </w:rPr>
      </w:pPr>
      <w:r w:rsidRPr="00810DAD">
        <w:rPr>
          <w:bCs/>
          <w:szCs w:val="18"/>
          <w:lang w:val="nl-BE"/>
        </w:rPr>
        <w:t>Elke inschrijver wordt geacht de toepasselijke regelgevende bepalingen te kennen, te aanvaarden en na te leven.</w:t>
      </w:r>
    </w:p>
    <w:p w14:paraId="56E7AFA1" w14:textId="77777777" w:rsidR="009B1792" w:rsidRPr="00847036" w:rsidRDefault="009B1792" w:rsidP="009B1792">
      <w:pPr>
        <w:pStyle w:val="ListBullet"/>
        <w:numPr>
          <w:ilvl w:val="0"/>
          <w:numId w:val="0"/>
        </w:numPr>
        <w:rPr>
          <w:lang w:val="nl-BE"/>
        </w:rPr>
      </w:pPr>
    </w:p>
    <w:p w14:paraId="0329F30C" w14:textId="39760325" w:rsidR="00755760" w:rsidRDefault="00755760" w:rsidP="00143856">
      <w:pPr>
        <w:pStyle w:val="Heading3"/>
        <w:numPr>
          <w:ilvl w:val="1"/>
          <w:numId w:val="11"/>
        </w:numPr>
      </w:pPr>
      <w:bookmarkStart w:id="77" w:name="_Toc529699970"/>
      <w:bookmarkStart w:id="78" w:name="_Toc529700586"/>
      <w:bookmarkStart w:id="79" w:name="_Toc529747442"/>
      <w:bookmarkStart w:id="80" w:name="_Toc230686"/>
      <w:bookmarkStart w:id="81" w:name="_Toc230740"/>
      <w:bookmarkStart w:id="82" w:name="_Toc12079535"/>
      <w:bookmarkStart w:id="83" w:name="_Toc12862731"/>
      <w:bookmarkStart w:id="84" w:name="_Toc19591190"/>
      <w:bookmarkStart w:id="85" w:name="_Toc188956555"/>
      <w:bookmarkStart w:id="86" w:name="_Toc188957896"/>
      <w:bookmarkStart w:id="87" w:name="_Toc264624496"/>
      <w:bookmarkStart w:id="88" w:name="_Toc204171530"/>
      <w:r>
        <w:lastRenderedPageBreak/>
        <w:t xml:space="preserve">Documenten betreffende de </w:t>
      </w:r>
      <w:bookmarkEnd w:id="77"/>
      <w:bookmarkEnd w:id="78"/>
      <w:bookmarkEnd w:id="79"/>
      <w:bookmarkEnd w:id="80"/>
      <w:bookmarkEnd w:id="81"/>
      <w:bookmarkEnd w:id="82"/>
      <w:bookmarkEnd w:id="83"/>
      <w:bookmarkEnd w:id="84"/>
      <w:bookmarkEnd w:id="85"/>
      <w:bookmarkEnd w:id="86"/>
      <w:bookmarkEnd w:id="87"/>
      <w:r w:rsidR="00950422">
        <w:t>Opdracht</w:t>
      </w:r>
      <w:bookmarkEnd w:id="88"/>
    </w:p>
    <w:p w14:paraId="0329F30D" w14:textId="77777777" w:rsidR="00755760" w:rsidRDefault="00755760" w:rsidP="00633E52">
      <w:pPr>
        <w:pStyle w:val="ListBullet"/>
        <w:rPr>
          <w:lang w:val="nl-BE"/>
        </w:rPr>
      </w:pPr>
      <w:r>
        <w:rPr>
          <w:lang w:val="nl-BE"/>
        </w:rPr>
        <w:t xml:space="preserve">Onderhavig bestek nr. </w:t>
      </w:r>
      <w:r w:rsidR="007E3703">
        <w:rPr>
          <w:lang w:val="nl-BE"/>
        </w:rPr>
        <w:fldChar w:fldCharType="begin">
          <w:ffData>
            <w:name w:val="Tekstvak29"/>
            <w:enabled/>
            <w:calcOnExit w:val="0"/>
            <w:textInput>
              <w:default w:val="&lt;kennummer bestek toevoegen&gt;"/>
            </w:textInput>
          </w:ffData>
        </w:fldChar>
      </w:r>
      <w:bookmarkStart w:id="89" w:name="Tekstvak29"/>
      <w:r>
        <w:rPr>
          <w:lang w:val="nl-BE"/>
        </w:rPr>
        <w:instrText xml:space="preserve"> FORMTEXT </w:instrText>
      </w:r>
      <w:r w:rsidR="007E3703">
        <w:rPr>
          <w:lang w:val="nl-BE"/>
        </w:rPr>
      </w:r>
      <w:r w:rsidR="007E3703">
        <w:rPr>
          <w:lang w:val="nl-BE"/>
        </w:rPr>
        <w:fldChar w:fldCharType="separate"/>
      </w:r>
      <w:r w:rsidR="0038740C">
        <w:rPr>
          <w:noProof/>
          <w:lang w:val="nl-BE"/>
        </w:rPr>
        <w:t>&lt;kennummer bestek toevoegen&gt;</w:t>
      </w:r>
      <w:r w:rsidR="007E3703">
        <w:rPr>
          <w:lang w:val="nl-BE"/>
        </w:rPr>
        <w:fldChar w:fldCharType="end"/>
      </w:r>
      <w:bookmarkEnd w:id="89"/>
      <w:r>
        <w:rPr>
          <w:lang w:val="nl-BE"/>
        </w:rPr>
        <w:t>, inclusief de bijlagen</w:t>
      </w:r>
    </w:p>
    <w:p w14:paraId="5BD48A32" w14:textId="77777777" w:rsidR="00E44A31" w:rsidRDefault="00755760" w:rsidP="00633E52">
      <w:pPr>
        <w:pStyle w:val="ListBullet"/>
        <w:rPr>
          <w:lang w:val="nl-BE"/>
        </w:rPr>
      </w:pPr>
      <w:r>
        <w:rPr>
          <w:lang w:val="nl-BE"/>
        </w:rPr>
        <w:t>Het inschrijvingsformulier en de inventaris van de weerhouden offerte</w:t>
      </w:r>
    </w:p>
    <w:p w14:paraId="6A53AAD6" w14:textId="5F5578CA" w:rsidR="00E44A31" w:rsidRPr="00E44A31" w:rsidRDefault="00BD73A6" w:rsidP="00E44A31">
      <w:pPr>
        <w:pStyle w:val="ListBullet"/>
        <w:rPr>
          <w:lang w:val="nl-BE"/>
        </w:rPr>
      </w:pPr>
      <w:r w:rsidRPr="00E44A31">
        <w:rPr>
          <w:lang w:val="nl-BE"/>
        </w:rPr>
        <w:t>Evenals</w:t>
      </w:r>
      <w:r w:rsidR="00E44A31" w:rsidRPr="00E44A31">
        <w:rPr>
          <w:lang w:val="nl-BE"/>
        </w:rPr>
        <w:t xml:space="preserve"> het Uniform Europees Aanbestedingsdocument (UEA)</w:t>
      </w:r>
      <w:r w:rsidR="00755760">
        <w:rPr>
          <w:lang w:val="nl-BE"/>
        </w:rPr>
        <w:t>.</w:t>
      </w:r>
    </w:p>
    <w:p w14:paraId="0329F30F" w14:textId="5DA91B8F" w:rsidR="00755760" w:rsidRPr="001340E1" w:rsidRDefault="00E44A31" w:rsidP="00143856">
      <w:pPr>
        <w:pStyle w:val="Heading2"/>
        <w:numPr>
          <w:ilvl w:val="0"/>
          <w:numId w:val="11"/>
        </w:numPr>
      </w:pPr>
      <w:bookmarkStart w:id="90" w:name="_Toc529699971"/>
      <w:bookmarkStart w:id="91" w:name="_Toc529700587"/>
      <w:bookmarkStart w:id="92" w:name="_Toc529747443"/>
      <w:bookmarkStart w:id="93" w:name="_Toc230687"/>
      <w:bookmarkStart w:id="94" w:name="_Toc230741"/>
      <w:bookmarkStart w:id="95" w:name="_Toc12079536"/>
      <w:bookmarkStart w:id="96" w:name="_Toc12862732"/>
      <w:bookmarkStart w:id="97" w:name="_Toc19591191"/>
      <w:bookmarkStart w:id="98" w:name="_Toc188956556"/>
      <w:bookmarkStart w:id="99" w:name="_Toc188957897"/>
      <w:bookmarkStart w:id="100" w:name="_Toc264624497"/>
      <w:r>
        <w:t>Vorm en inhoud van de offerte (art. 53, 58 en 77 KB Plaatsing)</w:t>
      </w:r>
      <w:bookmarkEnd w:id="90"/>
      <w:bookmarkEnd w:id="91"/>
      <w:bookmarkEnd w:id="92"/>
      <w:bookmarkEnd w:id="93"/>
      <w:bookmarkEnd w:id="94"/>
      <w:bookmarkEnd w:id="95"/>
      <w:bookmarkEnd w:id="96"/>
      <w:bookmarkEnd w:id="97"/>
      <w:bookmarkEnd w:id="98"/>
      <w:bookmarkEnd w:id="99"/>
      <w:bookmarkEnd w:id="100"/>
    </w:p>
    <w:p w14:paraId="0329F310" w14:textId="340255E6" w:rsidR="00755760" w:rsidRDefault="00755760" w:rsidP="00143856">
      <w:pPr>
        <w:pStyle w:val="Heading3"/>
        <w:numPr>
          <w:ilvl w:val="1"/>
          <w:numId w:val="11"/>
        </w:numPr>
      </w:pPr>
      <w:bookmarkStart w:id="101" w:name="_Toc529699972"/>
      <w:bookmarkStart w:id="102" w:name="_Toc529700588"/>
      <w:bookmarkStart w:id="103" w:name="_Toc529747444"/>
      <w:bookmarkStart w:id="104" w:name="_Toc230688"/>
      <w:bookmarkStart w:id="105" w:name="_Toc230742"/>
      <w:bookmarkStart w:id="106" w:name="_Toc12079537"/>
      <w:bookmarkStart w:id="107" w:name="_Toc12862733"/>
      <w:bookmarkStart w:id="108" w:name="_Toc19591192"/>
      <w:bookmarkStart w:id="109" w:name="_Toc188956557"/>
      <w:bookmarkStart w:id="110" w:name="_Toc188957898"/>
      <w:bookmarkStart w:id="111" w:name="_Toc264624498"/>
      <w:r>
        <w:t xml:space="preserve"> </w:t>
      </w:r>
      <w:bookmarkStart w:id="112" w:name="_Toc204171531"/>
      <w:r>
        <w:t>In de offerte te vermelden gegevens</w:t>
      </w:r>
      <w:bookmarkEnd w:id="101"/>
      <w:bookmarkEnd w:id="102"/>
      <w:bookmarkEnd w:id="103"/>
      <w:bookmarkEnd w:id="104"/>
      <w:bookmarkEnd w:id="105"/>
      <w:bookmarkEnd w:id="106"/>
      <w:bookmarkEnd w:id="107"/>
      <w:bookmarkEnd w:id="108"/>
      <w:bookmarkEnd w:id="109"/>
      <w:bookmarkEnd w:id="110"/>
      <w:bookmarkEnd w:id="111"/>
      <w:bookmarkEnd w:id="112"/>
    </w:p>
    <w:p w14:paraId="364A9277" w14:textId="030D44E3" w:rsidR="00E44A31" w:rsidRDefault="00E44A31" w:rsidP="00E44A31">
      <w:r>
        <w:t>De aandacht van de inschrijvers wordt gevestigd op de algemene principes van de artikelen 4 t.e.m. 7 en 11 van de wet van 17 juni 2016, die op deze plaatsingsprocedure van toepassing zijn.</w:t>
      </w:r>
    </w:p>
    <w:p w14:paraId="17A2817C" w14:textId="65E1ACA1" w:rsidR="00E44A31" w:rsidRDefault="00E44A31" w:rsidP="00E44A31">
      <w:r>
        <w:t>De inschrijver wordt met aandrang verzocht om het in bijlage gevoegde offerteformulier te gebruiken. Doet hij dit niet, dan draagt hij de volle verantwoordelijkheid voor de volledige overeenstemming van de door hem aangewende documenten met het formulier.</w:t>
      </w:r>
    </w:p>
    <w:p w14:paraId="0329F313" w14:textId="3FE6E315" w:rsidR="00755760" w:rsidRDefault="00755760">
      <w:r>
        <w:t xml:space="preserve">De offerte en de bijlagen gevoegd bij het inschrijvingsformulier worden opgesteld in het Nederlands. </w:t>
      </w:r>
    </w:p>
    <w:p w14:paraId="0329F314" w14:textId="77777777" w:rsidR="00755760" w:rsidRDefault="00755760">
      <w:r>
        <w:t xml:space="preserve">Door het neerleggen van zijn offerte ziet de </w:t>
      </w:r>
      <w:r w:rsidRPr="00B675DD">
        <w:t>inschrijver</w:t>
      </w:r>
      <w:r>
        <w:t xml:space="preserve"> automatisch af van zijn algemene of bijzondere verkoopsvoorwaarden, zelfs als deze </w:t>
      </w:r>
      <w:r w:rsidR="00110A11">
        <w:t>in</w:t>
      </w:r>
      <w:r>
        <w:t xml:space="preserve"> de een of andere bijlage zijn vermeld in zijn offerte.</w:t>
      </w:r>
    </w:p>
    <w:p w14:paraId="0329F315" w14:textId="77777777" w:rsidR="00755760" w:rsidRDefault="00755760">
      <w:r>
        <w:t xml:space="preserve">De </w:t>
      </w:r>
      <w:r w:rsidRPr="00B675DD">
        <w:t>inschrijver</w:t>
      </w:r>
      <w:r>
        <w:t xml:space="preserve"> duidt in zijn offerte duidelijk aan welke informatie vertrouwelijk is en/of betrekking heeft op technische of commerciële geheimen en dus niet mag bekendgemaakt worden door de </w:t>
      </w:r>
      <w:r w:rsidRPr="001A0F5F">
        <w:t>aanbestedende overheid</w:t>
      </w:r>
      <w:r>
        <w:t>.</w:t>
      </w:r>
    </w:p>
    <w:p w14:paraId="47FC3C2E" w14:textId="733838AF" w:rsidR="00DF6627" w:rsidRDefault="00DF6627" w:rsidP="00DF6627">
      <w:bookmarkStart w:id="113" w:name="_Toc529699973"/>
      <w:bookmarkStart w:id="114" w:name="_Toc529700589"/>
      <w:bookmarkStart w:id="115" w:name="_Toc529747445"/>
      <w:bookmarkStart w:id="116" w:name="_Toc230689"/>
      <w:bookmarkStart w:id="117" w:name="_Toc230743"/>
      <w:bookmarkStart w:id="118" w:name="_Toc12079538"/>
      <w:bookmarkStart w:id="119" w:name="_Toc12862734"/>
      <w:bookmarkStart w:id="120" w:name="_Toc19591193"/>
      <w:bookmarkStart w:id="121" w:name="_Toc188956558"/>
      <w:bookmarkStart w:id="122" w:name="_Toc188957899"/>
      <w:bookmarkStart w:id="123" w:name="_Toc264624499"/>
      <w:r w:rsidRPr="003E4C0B">
        <w:t xml:space="preserve">De inschrijver </w:t>
      </w:r>
      <w:r w:rsidRPr="00417F00">
        <w:t>dient op zijn inschrijvingsformulier duidelijk te vermelden voo</w:t>
      </w:r>
      <w:r w:rsidR="00B00DD9" w:rsidRPr="00417F00">
        <w:t>r welke percelen hij inschrijft en of hij prijsverminderingen voorstelt in geval van samenvoeging van percelen</w:t>
      </w:r>
      <w:r w:rsidRPr="00417F00">
        <w:t>.</w:t>
      </w:r>
    </w:p>
    <w:p w14:paraId="728533A4" w14:textId="0E16DF6F" w:rsidR="00284E7A" w:rsidRPr="00EC21B6" w:rsidRDefault="00284E7A" w:rsidP="009806F8">
      <w:pPr>
        <w:keepNext/>
        <w:keepLines/>
        <w:spacing w:before="120" w:after="0" w:line="240" w:lineRule="auto"/>
        <w:jc w:val="both"/>
        <w:rPr>
          <w:szCs w:val="18"/>
        </w:rPr>
      </w:pPr>
      <w:r w:rsidRPr="00EC21B6">
        <w:rPr>
          <w:szCs w:val="18"/>
        </w:rPr>
        <w:t>De volgende inlichtingen zull</w:t>
      </w:r>
      <w:r w:rsidR="00417F00" w:rsidRPr="00EC21B6">
        <w:rPr>
          <w:szCs w:val="18"/>
        </w:rPr>
        <w:t>en worden vermeld in de offerte</w:t>
      </w:r>
      <w:r w:rsidRPr="00EC21B6">
        <w:rPr>
          <w:szCs w:val="18"/>
        </w:rPr>
        <w:t>:</w:t>
      </w:r>
    </w:p>
    <w:p w14:paraId="7B1B18D4" w14:textId="3257ECC9"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de forfaitaire eenheidsprijs/forfaitaire eenheidsprijzen in letters en in cijfers (excl. BTW);</w:t>
      </w:r>
    </w:p>
    <w:p w14:paraId="59947FC4" w14:textId="46B77D91"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de globale prijs/globale prijzen in letters en in cijfers (excl. BTW;</w:t>
      </w:r>
    </w:p>
    <w:p w14:paraId="30F65AB2" w14:textId="2E63A881"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het totaal bedrag van de offerte in letters en in cijfers (excl. BTW);</w:t>
      </w:r>
    </w:p>
    <w:p w14:paraId="760225FE" w14:textId="77777777"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het bedrag van de BTW;</w:t>
      </w:r>
    </w:p>
    <w:p w14:paraId="4B787E7A" w14:textId="33F02450"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het totaal bedrag van de offerte in letters en in cijfers (incl. BTW);</w:t>
      </w:r>
    </w:p>
    <w:p w14:paraId="6898FC3D" w14:textId="77777777"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de handtekening van het indieningsrapport van de bevoegde of gemandateerde persoon of personen, naargelang het geval, om de inschrijver te verbinden;</w:t>
      </w:r>
    </w:p>
    <w:p w14:paraId="50119BE8" w14:textId="77777777"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de hoedanigheid van de persoon of van de personen, naargelang het geval, die de offerte ondertekent/ondertekenen;</w:t>
      </w:r>
    </w:p>
    <w:p w14:paraId="4E96F4C3" w14:textId="77777777"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rPr>
        <w:t>het volledige inschrijvingsnummer van de inschrijver bij de Kruispuntbank van de Ondernemingen (voor de Belgische inschrijvers);</w:t>
      </w:r>
    </w:p>
    <w:p w14:paraId="1038C2BF" w14:textId="77777777" w:rsidR="00284E7A" w:rsidRPr="009806F8" w:rsidRDefault="00284E7A" w:rsidP="00143856">
      <w:pPr>
        <w:numPr>
          <w:ilvl w:val="0"/>
          <w:numId w:val="12"/>
        </w:numPr>
        <w:tabs>
          <w:tab w:val="clear" w:pos="360"/>
          <w:tab w:val="left" w:pos="1134"/>
        </w:tabs>
        <w:spacing w:before="60" w:after="0" w:line="240" w:lineRule="auto"/>
        <w:ind w:left="1134" w:hanging="283"/>
        <w:jc w:val="both"/>
        <w:rPr>
          <w:szCs w:val="18"/>
        </w:rPr>
      </w:pPr>
      <w:r w:rsidRPr="009806F8">
        <w:rPr>
          <w:szCs w:val="18"/>
          <w:lang w:val="fr-BE"/>
        </w:rPr>
        <w:fldChar w:fldCharType="begin">
          <w:ffData>
            <w:name w:val="Tekstvak31"/>
            <w:enabled/>
            <w:calcOnExit w:val="0"/>
            <w:textInput>
              <w:default w:val="&lt;+ eventuele andere vermeldingen die in de offerte moeten worden vermeld&gt;"/>
            </w:textInput>
          </w:ffData>
        </w:fldChar>
      </w:r>
      <w:r w:rsidRPr="009806F8">
        <w:rPr>
          <w:szCs w:val="18"/>
        </w:rPr>
        <w:instrText xml:space="preserve"> FORMTEXT </w:instrText>
      </w:r>
      <w:r w:rsidRPr="009806F8">
        <w:rPr>
          <w:szCs w:val="18"/>
          <w:lang w:val="fr-BE"/>
        </w:rPr>
      </w:r>
      <w:r w:rsidRPr="009806F8">
        <w:rPr>
          <w:szCs w:val="18"/>
          <w:lang w:val="fr-BE"/>
        </w:rPr>
        <w:fldChar w:fldCharType="separate"/>
      </w:r>
      <w:r w:rsidR="0038740C">
        <w:rPr>
          <w:noProof/>
          <w:szCs w:val="18"/>
          <w:lang w:val="fr-BE"/>
        </w:rPr>
        <w:t>&lt;+ eventuele andere vermeldingen die in de offerte moeten worden vermeld&gt;</w:t>
      </w:r>
      <w:r w:rsidRPr="009806F8">
        <w:rPr>
          <w:szCs w:val="18"/>
          <w:lang w:val="fr-BE"/>
        </w:rPr>
        <w:fldChar w:fldCharType="end"/>
      </w:r>
      <w:r w:rsidRPr="009806F8">
        <w:rPr>
          <w:szCs w:val="18"/>
        </w:rPr>
        <w:t>.</w:t>
      </w:r>
    </w:p>
    <w:p w14:paraId="4843DB66" w14:textId="77777777" w:rsidR="00284E7A" w:rsidRDefault="00284E7A" w:rsidP="00DF6627"/>
    <w:p w14:paraId="08698025" w14:textId="353910F9" w:rsidR="00BC6ED3" w:rsidRPr="00BC6ED3" w:rsidRDefault="00755760" w:rsidP="00143856">
      <w:pPr>
        <w:pStyle w:val="ListParagraph"/>
        <w:numPr>
          <w:ilvl w:val="1"/>
          <w:numId w:val="11"/>
        </w:numPr>
        <w:rPr>
          <w:rFonts w:cs="Arial"/>
          <w:bCs/>
          <w:sz w:val="20"/>
          <w:szCs w:val="26"/>
        </w:rPr>
      </w:pPr>
      <w:r>
        <w:t>Geldigheid</w:t>
      </w:r>
      <w:r w:rsidR="00284E7A">
        <w:t>sduur</w:t>
      </w:r>
      <w:r>
        <w:t xml:space="preserve"> van de offerte</w:t>
      </w:r>
      <w:bookmarkEnd w:id="113"/>
      <w:bookmarkEnd w:id="114"/>
      <w:bookmarkEnd w:id="115"/>
      <w:bookmarkEnd w:id="116"/>
      <w:bookmarkEnd w:id="117"/>
      <w:bookmarkEnd w:id="118"/>
      <w:bookmarkEnd w:id="119"/>
      <w:bookmarkEnd w:id="120"/>
      <w:bookmarkEnd w:id="121"/>
      <w:bookmarkEnd w:id="122"/>
      <w:bookmarkEnd w:id="123"/>
      <w:r w:rsidR="00284E7A">
        <w:t xml:space="preserve"> (verbintenistermijn)</w:t>
      </w:r>
      <w:r w:rsidR="00BC6ED3">
        <w:t xml:space="preserve"> </w:t>
      </w:r>
    </w:p>
    <w:p w14:paraId="0329F318" w14:textId="77777777" w:rsidR="00755760" w:rsidRDefault="00755760">
      <w:r>
        <w:t xml:space="preserve">De </w:t>
      </w:r>
      <w:r w:rsidRPr="00B675DD">
        <w:t>inschrijver</w:t>
      </w:r>
      <w:r>
        <w:t>s blijven gebonden door hun offerte gedurende een termijn van 180 kalenderdagen, ingaande de dag na de opening van de offertes.</w:t>
      </w:r>
      <w:r w:rsidR="0086559A">
        <w:t xml:space="preserve"> </w:t>
      </w:r>
      <w:r w:rsidR="0086559A" w:rsidRPr="009B23E6">
        <w:rPr>
          <w:color w:val="000000"/>
        </w:rPr>
        <w:t xml:space="preserve">Alvorens de </w:t>
      </w:r>
      <w:r w:rsidR="0086559A" w:rsidRPr="00417F27">
        <w:rPr>
          <w:color w:val="000000"/>
        </w:rPr>
        <w:t>dienstverlener</w:t>
      </w:r>
      <w:r w:rsidR="0086559A" w:rsidRPr="009B23E6">
        <w:rPr>
          <w:color w:val="000000"/>
        </w:rPr>
        <w:t xml:space="preserve"> aan te wijzen kan de </w:t>
      </w:r>
      <w:r w:rsidR="0086559A" w:rsidRPr="001A0F5F">
        <w:rPr>
          <w:color w:val="000000"/>
        </w:rPr>
        <w:t>aanbestedende overheid</w:t>
      </w:r>
      <w:r w:rsidR="0086559A" w:rsidRPr="009B23E6">
        <w:rPr>
          <w:color w:val="000000"/>
        </w:rPr>
        <w:t xml:space="preserve"> de rekenfouten en de kennelijk materiële fouten in de offerte verbeteren, zonder dat zij voor niet ontdekte fouten aansprakelijk is.</w:t>
      </w:r>
    </w:p>
    <w:p w14:paraId="0329F319" w14:textId="43068FAE" w:rsidR="00755760" w:rsidRPr="002E555C" w:rsidRDefault="00755760" w:rsidP="00143856">
      <w:pPr>
        <w:pStyle w:val="Heading3"/>
        <w:numPr>
          <w:ilvl w:val="1"/>
          <w:numId w:val="11"/>
        </w:numPr>
      </w:pPr>
      <w:bookmarkStart w:id="124" w:name="_Toc529699974"/>
      <w:bookmarkStart w:id="125" w:name="_Toc529700590"/>
      <w:bookmarkStart w:id="126" w:name="_Toc529747446"/>
      <w:bookmarkStart w:id="127" w:name="_Toc230690"/>
      <w:bookmarkStart w:id="128" w:name="_Toc230744"/>
      <w:bookmarkStart w:id="129" w:name="_Toc12079539"/>
      <w:bookmarkStart w:id="130" w:name="_Toc12862735"/>
      <w:bookmarkStart w:id="131" w:name="_Toc19591194"/>
      <w:bookmarkStart w:id="132" w:name="_Toc188956559"/>
      <w:bookmarkStart w:id="133" w:name="_Toc188957900"/>
      <w:bookmarkStart w:id="134" w:name="_Toc264624500"/>
      <w:bookmarkStart w:id="135" w:name="_Toc204171532"/>
      <w:r w:rsidRPr="002E555C">
        <w:t xml:space="preserve">Bij de offerte te voegen documenten en </w:t>
      </w:r>
      <w:bookmarkEnd w:id="124"/>
      <w:bookmarkEnd w:id="125"/>
      <w:bookmarkEnd w:id="126"/>
      <w:bookmarkEnd w:id="127"/>
      <w:bookmarkEnd w:id="128"/>
      <w:bookmarkEnd w:id="129"/>
      <w:bookmarkEnd w:id="130"/>
      <w:bookmarkEnd w:id="131"/>
      <w:bookmarkEnd w:id="132"/>
      <w:bookmarkEnd w:id="133"/>
      <w:bookmarkEnd w:id="134"/>
      <w:r w:rsidR="00FF44D6" w:rsidRPr="002E555C">
        <w:t>attesten</w:t>
      </w:r>
      <w:bookmarkEnd w:id="135"/>
      <w:r w:rsidR="00BC6ED3" w:rsidRPr="002E555C">
        <w:t xml:space="preserve"> </w:t>
      </w:r>
    </w:p>
    <w:p w14:paraId="5A2B4750" w14:textId="77777777" w:rsidR="00E60FBF" w:rsidRPr="0014472B" w:rsidRDefault="00E60FBF" w:rsidP="00143856">
      <w:pPr>
        <w:pStyle w:val="Heading3"/>
        <w:numPr>
          <w:ilvl w:val="2"/>
          <w:numId w:val="11"/>
        </w:numPr>
        <w:rPr>
          <w:b/>
        </w:rPr>
      </w:pPr>
      <w:bookmarkStart w:id="136" w:name="_Toc204171533"/>
      <w:r w:rsidRPr="0014472B">
        <w:rPr>
          <w:b/>
        </w:rPr>
        <w:t>Documenten / inlichtingen toe te voegen ter beoordeling van de gunningscriteria opgenomen in dit bestek, nl.</w:t>
      </w:r>
      <w:bookmarkEnd w:id="136"/>
    </w:p>
    <w:p w14:paraId="495BBC33" w14:textId="77777777" w:rsidR="00E60FBF" w:rsidRPr="0014472B" w:rsidRDefault="00E60FBF" w:rsidP="00E60FBF">
      <w:pPr>
        <w:spacing w:after="0" w:line="240" w:lineRule="auto"/>
        <w:ind w:left="426" w:hanging="142"/>
        <w:rPr>
          <w:snapToGrid w:val="0"/>
          <w:szCs w:val="18"/>
        </w:rPr>
      </w:pPr>
    </w:p>
    <w:p w14:paraId="7091C80C" w14:textId="684D0E09" w:rsidR="00097AEC" w:rsidRPr="00097AEC" w:rsidRDefault="00097AEC" w:rsidP="00143856">
      <w:pPr>
        <w:pStyle w:val="ListParagraph"/>
        <w:numPr>
          <w:ilvl w:val="2"/>
          <w:numId w:val="7"/>
        </w:numPr>
        <w:spacing w:after="0"/>
        <w:ind w:left="567" w:hanging="283"/>
      </w:pPr>
      <w:r>
        <w:rPr>
          <w:snapToGrid w:val="0"/>
          <w:szCs w:val="18"/>
        </w:rPr>
        <w:t>Een b</w:t>
      </w:r>
      <w:r w:rsidR="00E60FBF" w:rsidRPr="00097AEC">
        <w:rPr>
          <w:snapToGrid w:val="0"/>
          <w:szCs w:val="18"/>
        </w:rPr>
        <w:t xml:space="preserve">eschrijving van de wijze waarop de inschrijver de </w:t>
      </w:r>
      <w:r w:rsidR="00E60FBF" w:rsidRPr="00097AEC">
        <w:rPr>
          <w:b/>
          <w:snapToGrid w:val="0"/>
          <w:szCs w:val="18"/>
        </w:rPr>
        <w:t xml:space="preserve">kwaliteit </w:t>
      </w:r>
      <w:r w:rsidR="00E60FBF" w:rsidRPr="00097AEC">
        <w:rPr>
          <w:snapToGrid w:val="0"/>
          <w:szCs w:val="18"/>
        </w:rPr>
        <w:t xml:space="preserve">van de inzameling alsook van de ingezamelde fractie zal garanderen in het kader van deze Opdracht, en de eventuele </w:t>
      </w:r>
      <w:r w:rsidR="00E60FBF" w:rsidRPr="00097AEC">
        <w:rPr>
          <w:snapToGrid w:val="0"/>
          <w:szCs w:val="18"/>
        </w:rPr>
        <w:lastRenderedPageBreak/>
        <w:t>communicatie hierover naar de aanbestedende overheid. De inschrijver toont dit aan via een gedocumenteerd dossier dat bestaat uit de volgende documenten:</w:t>
      </w:r>
      <w:r w:rsidRPr="00097AEC">
        <w:rPr>
          <w:snapToGrid w:val="0"/>
          <w:szCs w:val="18"/>
        </w:rPr>
        <w:t xml:space="preserve"> </w:t>
      </w:r>
    </w:p>
    <w:p w14:paraId="0329F32A" w14:textId="54FC5D3D" w:rsidR="00B50214" w:rsidRPr="00097AEC" w:rsidRDefault="00DB6601" w:rsidP="00143856">
      <w:pPr>
        <w:pStyle w:val="ListParagraph"/>
        <w:numPr>
          <w:ilvl w:val="1"/>
          <w:numId w:val="7"/>
        </w:numPr>
        <w:spacing w:after="0"/>
        <w:jc w:val="both"/>
      </w:pPr>
      <w:r w:rsidRPr="00097AEC">
        <w:t xml:space="preserve">Een </w:t>
      </w:r>
      <w:r w:rsidR="002003DB" w:rsidRPr="00097AEC">
        <w:t>planning</w:t>
      </w:r>
      <w:r w:rsidR="00B50214" w:rsidRPr="00097AEC">
        <w:t xml:space="preserve"> van de huis-aan-huisophaling </w:t>
      </w:r>
      <w:r w:rsidR="00E60FBF" w:rsidRPr="00097AEC">
        <w:t xml:space="preserve">in het kader van deze Opdracht </w:t>
      </w:r>
      <w:r w:rsidR="002003DB" w:rsidRPr="00097AEC">
        <w:t>met opgave van ingezette voertuigen en personeel</w:t>
      </w:r>
      <w:r w:rsidR="00584C31" w:rsidRPr="00097AEC">
        <w:t xml:space="preserve"> (chauffeurs en laders)</w:t>
      </w:r>
      <w:r w:rsidR="002003DB" w:rsidRPr="00097AEC">
        <w:t xml:space="preserve"> per dag;</w:t>
      </w:r>
    </w:p>
    <w:p w14:paraId="055112D1" w14:textId="2BB67CD9" w:rsidR="009E433C" w:rsidRPr="009E433C" w:rsidRDefault="00DB6601" w:rsidP="00143856">
      <w:pPr>
        <w:pStyle w:val="ListParagraph"/>
        <w:numPr>
          <w:ilvl w:val="1"/>
          <w:numId w:val="7"/>
        </w:numPr>
        <w:spacing w:after="0"/>
        <w:jc w:val="both"/>
      </w:pPr>
      <w:r w:rsidRPr="00097AEC">
        <w:t xml:space="preserve">Een </w:t>
      </w:r>
      <w:r w:rsidR="00561B44" w:rsidRPr="00097AEC">
        <w:t xml:space="preserve">opgave van het </w:t>
      </w:r>
      <w:r w:rsidR="001B0546" w:rsidRPr="00097AEC">
        <w:t>aantal</w:t>
      </w:r>
      <w:r w:rsidR="00D949CF" w:rsidRPr="00097AEC">
        <w:t xml:space="preserve"> voertuigen dat</w:t>
      </w:r>
      <w:r w:rsidR="00162700" w:rsidRPr="00097AEC">
        <w:t xml:space="preserve"> </w:t>
      </w:r>
      <w:r w:rsidR="00561B44" w:rsidRPr="00097AEC">
        <w:t xml:space="preserve">specifiek voor deze </w:t>
      </w:r>
      <w:r w:rsidR="00950422" w:rsidRPr="00097AEC">
        <w:t>Opdracht</w:t>
      </w:r>
      <w:r w:rsidR="00561B44" w:rsidRPr="00097AEC">
        <w:t xml:space="preserve"> </w:t>
      </w:r>
      <w:r w:rsidR="00D949CF" w:rsidRPr="00097AEC">
        <w:t>zal</w:t>
      </w:r>
      <w:r w:rsidR="00162700" w:rsidRPr="00097AEC">
        <w:t xml:space="preserve"> worden ingezet</w:t>
      </w:r>
      <w:r w:rsidR="00E60FBF" w:rsidRPr="00097AEC">
        <w:t>. Dit document bevat op</w:t>
      </w:r>
      <w:r w:rsidR="00561B44" w:rsidRPr="00097AEC">
        <w:t xml:space="preserve"> </w:t>
      </w:r>
      <w:r w:rsidR="00162700" w:rsidRPr="00097AEC">
        <w:t xml:space="preserve">precieze en volledige </w:t>
      </w:r>
      <w:r w:rsidR="00E60FBF" w:rsidRPr="00097AEC">
        <w:t xml:space="preserve">wijze </w:t>
      </w:r>
      <w:r w:rsidR="00162700" w:rsidRPr="00097AEC">
        <w:t xml:space="preserve">de technische </w:t>
      </w:r>
      <w:r w:rsidR="00D949CF" w:rsidRPr="00097AEC">
        <w:t>en veiligheids</w:t>
      </w:r>
      <w:r w:rsidR="00162700" w:rsidRPr="00097AEC">
        <w:t xml:space="preserve">kenmerken van elk voertuig, zijn uitrusting, het model, het </w:t>
      </w:r>
      <w:r w:rsidR="00D54763" w:rsidRPr="00097AEC">
        <w:t>bouwjaar</w:t>
      </w:r>
      <w:r w:rsidR="00D54763" w:rsidRPr="00810DAD">
        <w:t xml:space="preserve">, </w:t>
      </w:r>
      <w:r w:rsidR="009E433C" w:rsidRPr="00810DAD">
        <w:rPr>
          <w:snapToGrid w:val="0"/>
        </w:rPr>
        <w:t>de brandstof (diesel, CNG, elektrisch, waterstof…), de EURO-norm van de motor, informatie betreffende milieuvriendelijke toepassingen zoals de CO2-uit</w:t>
      </w:r>
      <w:r w:rsidR="4F54E169" w:rsidRPr="00810DAD">
        <w:rPr>
          <w:snapToGrid w:val="0"/>
        </w:rPr>
        <w:t>stoot</w:t>
      </w:r>
      <w:r w:rsidR="009E433C" w:rsidRPr="00810DAD">
        <w:rPr>
          <w:snapToGrid w:val="0"/>
        </w:rPr>
        <w:t xml:space="preserve"> en het al of</w:t>
      </w:r>
      <w:r w:rsidR="009E433C" w:rsidRPr="16671344">
        <w:rPr>
          <w:snapToGrid w:val="0"/>
        </w:rPr>
        <w:t xml:space="preserve"> niet uitgerust zijn met een roetfilter;</w:t>
      </w:r>
    </w:p>
    <w:p w14:paraId="0329F32C" w14:textId="4454D3E0" w:rsidR="00162700" w:rsidRPr="00097AEC" w:rsidRDefault="00DB6601" w:rsidP="00143856">
      <w:pPr>
        <w:pStyle w:val="ListParagraph"/>
        <w:numPr>
          <w:ilvl w:val="1"/>
          <w:numId w:val="7"/>
        </w:numPr>
        <w:spacing w:after="0"/>
        <w:jc w:val="both"/>
      </w:pPr>
      <w:r w:rsidRPr="00097AEC">
        <w:t xml:space="preserve">Een </w:t>
      </w:r>
      <w:r w:rsidR="00FB1EC6" w:rsidRPr="00097AEC">
        <w:t xml:space="preserve">opgave van het aantal reservevoertuigen </w:t>
      </w:r>
      <w:r w:rsidR="00D949CF" w:rsidRPr="00097AEC">
        <w:t>dat</w:t>
      </w:r>
      <w:r w:rsidR="00E60FBF" w:rsidRPr="00097AEC">
        <w:t xml:space="preserve"> specifiek voor deze Opdracht</w:t>
      </w:r>
      <w:r w:rsidR="00FB1EC6" w:rsidRPr="00097AEC">
        <w:t xml:space="preserve"> </w:t>
      </w:r>
      <w:r w:rsidR="00D949CF" w:rsidRPr="00097AEC">
        <w:t>ter beschikking wordt</w:t>
      </w:r>
      <w:r w:rsidR="00FB1EC6" w:rsidRPr="00097AEC">
        <w:t xml:space="preserve"> gesteld</w:t>
      </w:r>
      <w:r w:rsidR="00E60FBF" w:rsidRPr="00097AEC">
        <w:t>. Dit document bevat</w:t>
      </w:r>
      <w:r w:rsidR="001816F0" w:rsidRPr="00097AEC">
        <w:t xml:space="preserve"> </w:t>
      </w:r>
      <w:r w:rsidR="00E60FBF" w:rsidRPr="00097AEC">
        <w:t xml:space="preserve">op </w:t>
      </w:r>
      <w:r w:rsidR="00FB1EC6" w:rsidRPr="00097AEC">
        <w:t xml:space="preserve">precieze en volledige </w:t>
      </w:r>
      <w:r w:rsidR="00E60FBF" w:rsidRPr="00097AEC">
        <w:t xml:space="preserve">wijze </w:t>
      </w:r>
      <w:r w:rsidR="00FB1EC6" w:rsidRPr="00097AEC">
        <w:t xml:space="preserve">de technische </w:t>
      </w:r>
      <w:r w:rsidR="00D949CF" w:rsidRPr="00097AEC">
        <w:t>en veiligheids</w:t>
      </w:r>
      <w:r w:rsidR="00FB1EC6" w:rsidRPr="00097AEC">
        <w:t xml:space="preserve">kenmerken van elk voertuig, zijn uitrusting, het model, </w:t>
      </w:r>
      <w:r w:rsidR="00D54763" w:rsidRPr="00097AEC">
        <w:t xml:space="preserve">het bouwjaar, de EURO-norm van de motor, </w:t>
      </w:r>
      <w:r w:rsidR="00E60FBF" w:rsidRPr="00097AEC">
        <w:t xml:space="preserve">informatie betreffende de CO2 uitstoot en </w:t>
      </w:r>
      <w:r w:rsidR="00D54763" w:rsidRPr="00097AEC">
        <w:t>het al of niet uitgerust zijn met een roetfilter;</w:t>
      </w:r>
    </w:p>
    <w:p w14:paraId="0329F32F" w14:textId="67E12EA5" w:rsidR="001B0546" w:rsidRDefault="00DB6601" w:rsidP="00143856">
      <w:pPr>
        <w:pStyle w:val="ListParagraph"/>
        <w:numPr>
          <w:ilvl w:val="1"/>
          <w:numId w:val="7"/>
        </w:numPr>
        <w:spacing w:after="0"/>
        <w:jc w:val="both"/>
      </w:pPr>
      <w:r w:rsidRPr="00097AEC">
        <w:t xml:space="preserve">Een </w:t>
      </w:r>
      <w:r w:rsidR="00D54763" w:rsidRPr="00097AEC">
        <w:t>v</w:t>
      </w:r>
      <w:r w:rsidR="00162700" w:rsidRPr="00097AEC">
        <w:t xml:space="preserve">olledige beschrijving van </w:t>
      </w:r>
      <w:r w:rsidR="00FB1EC6" w:rsidRPr="00097AEC">
        <w:t>elk</w:t>
      </w:r>
      <w:r w:rsidR="00162700" w:rsidRPr="00097AEC">
        <w:t xml:space="preserve"> voorgesteld type </w:t>
      </w:r>
      <w:proofErr w:type="spellStart"/>
      <w:r w:rsidR="003342C3">
        <w:t>inzamelrecipiënt</w:t>
      </w:r>
      <w:proofErr w:type="spellEnd"/>
      <w:r w:rsidR="00162700" w:rsidRPr="00097AEC">
        <w:t xml:space="preserve"> en beschrijving van het afdeksysteem van de</w:t>
      </w:r>
      <w:r w:rsidR="00FB1EC6" w:rsidRPr="00097AEC">
        <w:t>ze</w:t>
      </w:r>
      <w:r w:rsidR="00162700" w:rsidRPr="00097AEC">
        <w:t xml:space="preserve"> </w:t>
      </w:r>
      <w:proofErr w:type="spellStart"/>
      <w:r w:rsidR="003342C3">
        <w:t>inzamelrecipiënten</w:t>
      </w:r>
      <w:proofErr w:type="spellEnd"/>
      <w:r w:rsidR="002003DB" w:rsidRPr="00097AEC">
        <w:t>;</w:t>
      </w:r>
    </w:p>
    <w:p w14:paraId="2C189C63" w14:textId="6DA29135" w:rsidR="009D6E41" w:rsidRPr="009D6E41" w:rsidRDefault="009D6E41" w:rsidP="00143856">
      <w:pPr>
        <w:numPr>
          <w:ilvl w:val="1"/>
          <w:numId w:val="7"/>
        </w:numPr>
        <w:spacing w:after="0"/>
        <w:jc w:val="both"/>
        <w:rPr>
          <w:snapToGrid w:val="0"/>
          <w:szCs w:val="18"/>
        </w:rPr>
      </w:pPr>
      <w:r w:rsidRPr="00627140">
        <w:rPr>
          <w:snapToGrid w:val="0"/>
          <w:szCs w:val="18"/>
        </w:rPr>
        <w:t>Een beschrijving van de maatregelen die de inschrijver en zijn eventuele onderaannemer(s), inclusief overslagstation(s), treffen om de kwaliteit van de diensten te waarborgen.</w:t>
      </w:r>
    </w:p>
    <w:p w14:paraId="0329F332" w14:textId="1206DFA4" w:rsidR="001B0546" w:rsidRPr="00097AEC" w:rsidRDefault="00DB6601" w:rsidP="00143856">
      <w:pPr>
        <w:pStyle w:val="ListParagraph"/>
        <w:numPr>
          <w:ilvl w:val="1"/>
          <w:numId w:val="7"/>
        </w:numPr>
        <w:spacing w:after="0"/>
        <w:jc w:val="both"/>
      </w:pPr>
      <w:r w:rsidRPr="00097AEC">
        <w:t xml:space="preserve">Een </w:t>
      </w:r>
      <w:r w:rsidR="007850A5" w:rsidRPr="00097AEC">
        <w:t>beschrijving</w:t>
      </w:r>
      <w:r w:rsidR="00A40390" w:rsidRPr="00097AEC">
        <w:t xml:space="preserve"> van </w:t>
      </w:r>
      <w:r w:rsidR="00E60FBF" w:rsidRPr="00097AEC">
        <w:t xml:space="preserve">het plan van </w:t>
      </w:r>
      <w:r w:rsidR="00A40390" w:rsidRPr="00097AEC">
        <w:t xml:space="preserve">aanpak </w:t>
      </w:r>
      <w:r w:rsidR="001B0546" w:rsidRPr="00097AEC">
        <w:t>in geval van diverse specifieke situaties (</w:t>
      </w:r>
      <w:r w:rsidR="00667936" w:rsidRPr="00097AEC">
        <w:t xml:space="preserve">bv. </w:t>
      </w:r>
      <w:r w:rsidR="001B0546" w:rsidRPr="00097AEC">
        <w:t>wegenwerken, staking, weersomstandigheden</w:t>
      </w:r>
      <w:r w:rsidR="00A40390" w:rsidRPr="00097AEC">
        <w:t xml:space="preserve"> die de ophaling gevaarlijk of onmogelijk maken</w:t>
      </w:r>
      <w:r w:rsidR="00DE1223" w:rsidRPr="00097AEC">
        <w:t xml:space="preserve">, </w:t>
      </w:r>
      <w:r w:rsidR="00667936" w:rsidRPr="00097AEC">
        <w:t xml:space="preserve">pieken in </w:t>
      </w:r>
      <w:r w:rsidR="00E60FBF" w:rsidRPr="00097AEC">
        <w:t xml:space="preserve"> de hoeveelheid die wordt aangeboden voor de ophaling</w:t>
      </w:r>
      <w:r w:rsidR="001B0546" w:rsidRPr="00097AEC">
        <w:t xml:space="preserve">…) </w:t>
      </w:r>
      <w:r w:rsidR="00A40390" w:rsidRPr="00097AEC">
        <w:t xml:space="preserve">en in het bijzonder de maatregelen, inclusief de communicatie naar </w:t>
      </w:r>
      <w:r w:rsidR="00E07214" w:rsidRPr="00097AEC">
        <w:t xml:space="preserve">de </w:t>
      </w:r>
      <w:r w:rsidR="001D65B6" w:rsidRPr="00097AEC">
        <w:t>a</w:t>
      </w:r>
      <w:r w:rsidR="00E07214" w:rsidRPr="00097AEC">
        <w:t xml:space="preserve">anbestedende </w:t>
      </w:r>
      <w:r w:rsidR="001D65B6" w:rsidRPr="00097AEC">
        <w:t>o</w:t>
      </w:r>
      <w:r w:rsidR="00E07214" w:rsidRPr="00097AEC">
        <w:t>verheid</w:t>
      </w:r>
      <w:r w:rsidR="00A40390" w:rsidRPr="00097AEC">
        <w:t xml:space="preserve">, indien een geplande ophaling niet of niet tijdig </w:t>
      </w:r>
      <w:r w:rsidR="00667936" w:rsidRPr="00097AEC">
        <w:t>kan</w:t>
      </w:r>
      <w:r w:rsidR="00A40390" w:rsidRPr="00097AEC">
        <w:t xml:space="preserve"> uitgevoerd</w:t>
      </w:r>
      <w:r w:rsidR="00667936" w:rsidRPr="00097AEC">
        <w:t xml:space="preserve"> worden</w:t>
      </w:r>
      <w:r w:rsidR="00E60FBF" w:rsidRPr="00097AEC">
        <w:t xml:space="preserve"> (eventueel ook voor het overslagstation)</w:t>
      </w:r>
      <w:r w:rsidR="00AA6AC3" w:rsidRPr="00097AEC">
        <w:t>;</w:t>
      </w:r>
    </w:p>
    <w:p w14:paraId="0329F333" w14:textId="716A7FAE" w:rsidR="00385492" w:rsidRPr="00097AEC" w:rsidRDefault="00DB6601" w:rsidP="00143856">
      <w:pPr>
        <w:pStyle w:val="ListParagraph"/>
        <w:numPr>
          <w:ilvl w:val="1"/>
          <w:numId w:val="7"/>
        </w:numPr>
        <w:spacing w:after="0"/>
        <w:jc w:val="both"/>
      </w:pPr>
      <w:r w:rsidRPr="00097AEC">
        <w:t xml:space="preserve">Een </w:t>
      </w:r>
      <w:r w:rsidR="002E2C71" w:rsidRPr="00097AEC">
        <w:t>b</w:t>
      </w:r>
      <w:r w:rsidR="00347D76" w:rsidRPr="00097AEC">
        <w:t>eschrijving van het klachtensysteem</w:t>
      </w:r>
      <w:r w:rsidR="005E389F" w:rsidRPr="00097AEC">
        <w:t xml:space="preserve">: </w:t>
      </w:r>
      <w:r w:rsidR="00347D76" w:rsidRPr="00097AEC">
        <w:t xml:space="preserve">contactpersonen, telefoonnummer, e-mail, permanentie-uren, </w:t>
      </w:r>
      <w:r w:rsidR="005E389F" w:rsidRPr="00097AEC">
        <w:t>behandeling en opvolging</w:t>
      </w:r>
      <w:r w:rsidR="00E60FBF" w:rsidRPr="00097AEC">
        <w:t xml:space="preserve"> (eventueel ook voor het overslagstation)</w:t>
      </w:r>
      <w:r w:rsidR="00B32BA5" w:rsidRPr="00097AEC">
        <w:t>;</w:t>
      </w:r>
    </w:p>
    <w:p w14:paraId="0329F334" w14:textId="07CF74E4" w:rsidR="00B50214" w:rsidRPr="00097AEC" w:rsidRDefault="00DB6601" w:rsidP="00143856">
      <w:pPr>
        <w:pStyle w:val="ListParagraph"/>
        <w:numPr>
          <w:ilvl w:val="1"/>
          <w:numId w:val="7"/>
        </w:numPr>
        <w:spacing w:after="0"/>
        <w:jc w:val="both"/>
      </w:pPr>
      <w:r w:rsidRPr="00097AEC">
        <w:t xml:space="preserve">Een </w:t>
      </w:r>
      <w:r w:rsidR="002E2C71" w:rsidRPr="00097AEC">
        <w:t>b</w:t>
      </w:r>
      <w:r w:rsidR="00B211B1" w:rsidRPr="00097AEC">
        <w:t xml:space="preserve">eschrijving </w:t>
      </w:r>
      <w:r w:rsidR="002C1F37" w:rsidRPr="00097AEC">
        <w:t>van de wijze waarop</w:t>
      </w:r>
      <w:r w:rsidR="00B211B1" w:rsidRPr="00097AEC">
        <w:t xml:space="preserve"> de </w:t>
      </w:r>
      <w:r w:rsidR="00792789" w:rsidRPr="00097AEC">
        <w:t xml:space="preserve">inschrijver </w:t>
      </w:r>
      <w:r w:rsidR="00B211B1" w:rsidRPr="00097AEC">
        <w:t xml:space="preserve">de kwaliteit van de ingezamelde fractie </w:t>
      </w:r>
      <w:r w:rsidR="002C1F37" w:rsidRPr="00097AEC">
        <w:t>zal</w:t>
      </w:r>
      <w:r w:rsidR="00B211B1" w:rsidRPr="00097AEC">
        <w:t xml:space="preserve"> garanderen</w:t>
      </w:r>
      <w:r w:rsidR="00E60FBF" w:rsidRPr="00097AEC">
        <w:t xml:space="preserve"> en behouden tijdens transport en eventuele overslag</w:t>
      </w:r>
      <w:r w:rsidR="00B211B1" w:rsidRPr="00097AEC">
        <w:t xml:space="preserve">, en de eventuele </w:t>
      </w:r>
      <w:r w:rsidR="001F56FC" w:rsidRPr="00097AEC">
        <w:t>communicatie</w:t>
      </w:r>
      <w:r w:rsidR="00B211B1" w:rsidRPr="00097AEC">
        <w:t xml:space="preserve"> hierover </w:t>
      </w:r>
      <w:r w:rsidR="001F56FC" w:rsidRPr="00097AEC">
        <w:t>naar</w:t>
      </w:r>
      <w:r w:rsidR="00B211B1" w:rsidRPr="00097AEC">
        <w:t xml:space="preserve"> </w:t>
      </w:r>
      <w:r w:rsidR="00380727" w:rsidRPr="00097AEC">
        <w:t>de aanbestedende overheid</w:t>
      </w:r>
      <w:r w:rsidR="00AA6AC3" w:rsidRPr="00097AEC">
        <w:t>;</w:t>
      </w:r>
    </w:p>
    <w:p w14:paraId="476B005D" w14:textId="3FE92498" w:rsidR="00C615B0" w:rsidRPr="00097AEC" w:rsidRDefault="00C615B0" w:rsidP="00143856">
      <w:pPr>
        <w:pStyle w:val="ListParagraph"/>
        <w:numPr>
          <w:ilvl w:val="1"/>
          <w:numId w:val="7"/>
        </w:numPr>
        <w:spacing w:after="0"/>
        <w:jc w:val="both"/>
      </w:pPr>
      <w:r w:rsidRPr="00097AEC">
        <w:t>Indien een overslagstation wordt voorgesteld door de inschrijver, Alle noodzakelijke toelatingen en vergunningen om het opgehaalde materiaal tussentijds op te slaan (vergunning uitbating, brandnormen, conformiteit van de elektrische installatie, en alle andere wettelijke verplichte vergunningen);</w:t>
      </w:r>
    </w:p>
    <w:p w14:paraId="6206B16F" w14:textId="77777777" w:rsidR="005347FD" w:rsidRDefault="005347FD" w:rsidP="005347FD">
      <w:pPr>
        <w:pStyle w:val="ListParagraph"/>
        <w:spacing w:after="0"/>
        <w:ind w:left="567"/>
        <w:rPr>
          <w:snapToGrid w:val="0"/>
          <w:szCs w:val="18"/>
        </w:rPr>
      </w:pPr>
    </w:p>
    <w:p w14:paraId="3784C09B" w14:textId="7E8E13AB" w:rsidR="00E60FBF" w:rsidRDefault="002F03B4" w:rsidP="00143856">
      <w:pPr>
        <w:pStyle w:val="ListParagraph"/>
        <w:numPr>
          <w:ilvl w:val="2"/>
          <w:numId w:val="7"/>
        </w:numPr>
        <w:spacing w:after="0"/>
        <w:ind w:left="567" w:hanging="283"/>
        <w:rPr>
          <w:snapToGrid w:val="0"/>
          <w:szCs w:val="18"/>
        </w:rPr>
      </w:pPr>
      <w:r w:rsidRPr="00097AEC">
        <w:rPr>
          <w:snapToGrid w:val="0"/>
          <w:szCs w:val="18"/>
        </w:rPr>
        <w:t>Een b</w:t>
      </w:r>
      <w:r w:rsidR="00E60FBF" w:rsidRPr="00097AEC">
        <w:rPr>
          <w:snapToGrid w:val="0"/>
          <w:szCs w:val="18"/>
        </w:rPr>
        <w:t>eschrijving van de uren voor de aanlevering en afhaling, minstens tussen 8 u en 18 u</w:t>
      </w:r>
      <w:r w:rsidR="00E60FBF" w:rsidRPr="005347FD">
        <w:rPr>
          <w:snapToGrid w:val="0"/>
          <w:szCs w:val="18"/>
          <w:vertAlign w:val="superscript"/>
        </w:rPr>
        <w:footnoteReference w:id="8"/>
      </w:r>
      <w:r w:rsidR="00E60FBF" w:rsidRPr="00097AEC">
        <w:rPr>
          <w:snapToGrid w:val="0"/>
          <w:szCs w:val="18"/>
        </w:rPr>
        <w:t xml:space="preserve"> op werkdagen; </w:t>
      </w:r>
    </w:p>
    <w:p w14:paraId="6B05BB09" w14:textId="77777777" w:rsidR="005347FD" w:rsidRPr="00097AEC" w:rsidRDefault="005347FD" w:rsidP="005347FD">
      <w:pPr>
        <w:pStyle w:val="ListParagraph"/>
        <w:spacing w:after="0"/>
        <w:ind w:left="567"/>
        <w:rPr>
          <w:snapToGrid w:val="0"/>
          <w:szCs w:val="18"/>
        </w:rPr>
      </w:pPr>
    </w:p>
    <w:p w14:paraId="7ADDBBDE" w14:textId="7D7A874C" w:rsidR="00E60FBF" w:rsidRDefault="002F03B4" w:rsidP="00143856">
      <w:pPr>
        <w:pStyle w:val="ListParagraph"/>
        <w:numPr>
          <w:ilvl w:val="2"/>
          <w:numId w:val="7"/>
        </w:numPr>
        <w:spacing w:after="0"/>
        <w:ind w:left="567" w:hanging="283"/>
        <w:rPr>
          <w:snapToGrid w:val="0"/>
          <w:szCs w:val="18"/>
        </w:rPr>
      </w:pPr>
      <w:r w:rsidRPr="00097AEC">
        <w:rPr>
          <w:snapToGrid w:val="0"/>
          <w:szCs w:val="18"/>
        </w:rPr>
        <w:t>Een b</w:t>
      </w:r>
      <w:r w:rsidR="00E60FBF" w:rsidRPr="00097AEC">
        <w:rPr>
          <w:snapToGrid w:val="0"/>
          <w:szCs w:val="18"/>
        </w:rPr>
        <w:t>eschrijving van het systeem voor de contro</w:t>
      </w:r>
      <w:r w:rsidR="00163BE7" w:rsidRPr="00097AEC">
        <w:rPr>
          <w:snapToGrid w:val="0"/>
          <w:szCs w:val="18"/>
        </w:rPr>
        <w:t xml:space="preserve">le van de kwaliteit van het </w:t>
      </w:r>
      <w:r w:rsidR="00E60FBF" w:rsidRPr="00097AEC">
        <w:rPr>
          <w:snapToGrid w:val="0"/>
          <w:szCs w:val="18"/>
        </w:rPr>
        <w:t>materiaal met specifiek</w:t>
      </w:r>
      <w:r w:rsidRPr="00097AEC">
        <w:rPr>
          <w:snapToGrid w:val="0"/>
          <w:szCs w:val="18"/>
        </w:rPr>
        <w:t>e</w:t>
      </w:r>
      <w:r w:rsidR="00E60FBF" w:rsidRPr="00097AEC">
        <w:rPr>
          <w:snapToGrid w:val="0"/>
          <w:szCs w:val="18"/>
        </w:rPr>
        <w:t xml:space="preserve"> aandacht voor </w:t>
      </w:r>
      <w:r w:rsidRPr="00097AEC">
        <w:rPr>
          <w:snapToGrid w:val="0"/>
          <w:szCs w:val="18"/>
        </w:rPr>
        <w:t xml:space="preserve">de </w:t>
      </w:r>
      <w:r w:rsidR="00E60FBF" w:rsidRPr="00097AEC">
        <w:rPr>
          <w:snapToGrid w:val="0"/>
          <w:szCs w:val="18"/>
        </w:rPr>
        <w:t>verontreiniging (</w:t>
      </w:r>
      <w:proofErr w:type="spellStart"/>
      <w:r w:rsidR="00E60FBF" w:rsidRPr="00097AEC">
        <w:rPr>
          <w:snapToGrid w:val="0"/>
          <w:szCs w:val="18"/>
        </w:rPr>
        <w:t>cfr</w:t>
      </w:r>
      <w:proofErr w:type="spellEnd"/>
      <w:r w:rsidR="00E60FBF" w:rsidRPr="00097AEC">
        <w:rPr>
          <w:snapToGrid w:val="0"/>
          <w:szCs w:val="18"/>
        </w:rPr>
        <w:t xml:space="preserve"> art 23) inclusief de communicatie naar de aanbestedende overheid;</w:t>
      </w:r>
    </w:p>
    <w:p w14:paraId="112E9780" w14:textId="77777777" w:rsidR="005347FD" w:rsidRPr="005347FD" w:rsidRDefault="005347FD" w:rsidP="005347FD">
      <w:pPr>
        <w:pStyle w:val="ListParagraph"/>
        <w:rPr>
          <w:snapToGrid w:val="0"/>
          <w:szCs w:val="18"/>
        </w:rPr>
      </w:pPr>
    </w:p>
    <w:p w14:paraId="277D3161" w14:textId="4FAE588E" w:rsidR="00E60FBF" w:rsidRDefault="002F03B4" w:rsidP="00143856">
      <w:pPr>
        <w:pStyle w:val="ListParagraph"/>
        <w:numPr>
          <w:ilvl w:val="2"/>
          <w:numId w:val="7"/>
        </w:numPr>
        <w:spacing w:after="0"/>
        <w:ind w:left="567" w:hanging="283"/>
        <w:rPr>
          <w:snapToGrid w:val="0"/>
          <w:szCs w:val="18"/>
        </w:rPr>
      </w:pPr>
      <w:r w:rsidRPr="00097AEC">
        <w:rPr>
          <w:snapToGrid w:val="0"/>
          <w:szCs w:val="18"/>
        </w:rPr>
        <w:t>Een b</w:t>
      </w:r>
      <w:r w:rsidR="00E60FBF" w:rsidRPr="00097AEC">
        <w:rPr>
          <w:snapToGrid w:val="0"/>
          <w:szCs w:val="18"/>
        </w:rPr>
        <w:t>eschrijving van de logistieke organisatie (aantal weegbruggen, regeling van het verkeer op de site, …);</w:t>
      </w:r>
    </w:p>
    <w:p w14:paraId="4AF6CB79" w14:textId="77777777" w:rsidR="005347FD" w:rsidRPr="005347FD" w:rsidRDefault="005347FD" w:rsidP="005347FD">
      <w:pPr>
        <w:pStyle w:val="ListParagraph"/>
        <w:rPr>
          <w:snapToGrid w:val="0"/>
          <w:szCs w:val="18"/>
        </w:rPr>
      </w:pPr>
    </w:p>
    <w:p w14:paraId="08DC284A" w14:textId="7569BE98" w:rsidR="00E60FBF" w:rsidRPr="00097AEC" w:rsidRDefault="002F03B4" w:rsidP="00143856">
      <w:pPr>
        <w:pStyle w:val="ListParagraph"/>
        <w:numPr>
          <w:ilvl w:val="2"/>
          <w:numId w:val="7"/>
        </w:numPr>
        <w:spacing w:after="0"/>
        <w:ind w:left="567" w:hanging="283"/>
        <w:rPr>
          <w:snapToGrid w:val="0"/>
          <w:szCs w:val="18"/>
        </w:rPr>
      </w:pPr>
      <w:r w:rsidRPr="00097AEC">
        <w:rPr>
          <w:snapToGrid w:val="0"/>
          <w:szCs w:val="18"/>
        </w:rPr>
        <w:t>Een b</w:t>
      </w:r>
      <w:r w:rsidR="00E60FBF" w:rsidRPr="00097AEC">
        <w:rPr>
          <w:snapToGrid w:val="0"/>
          <w:szCs w:val="18"/>
        </w:rPr>
        <w:t>eschrijving van de opslagomstandigheden en –capaciteit;</w:t>
      </w:r>
    </w:p>
    <w:p w14:paraId="4D271B16" w14:textId="3541C359" w:rsidR="00C615B0" w:rsidRPr="00097AEC" w:rsidRDefault="002F03B4" w:rsidP="00143856">
      <w:pPr>
        <w:pStyle w:val="ListParagraph"/>
        <w:numPr>
          <w:ilvl w:val="2"/>
          <w:numId w:val="7"/>
        </w:numPr>
        <w:spacing w:after="0"/>
        <w:ind w:left="567" w:hanging="283"/>
        <w:rPr>
          <w:snapToGrid w:val="0"/>
          <w:szCs w:val="18"/>
        </w:rPr>
      </w:pPr>
      <w:r w:rsidRPr="00097AEC">
        <w:rPr>
          <w:snapToGrid w:val="0"/>
          <w:szCs w:val="18"/>
        </w:rPr>
        <w:t>Een b</w:t>
      </w:r>
      <w:r w:rsidR="00E60FBF" w:rsidRPr="00097AEC">
        <w:rPr>
          <w:snapToGrid w:val="0"/>
          <w:szCs w:val="18"/>
        </w:rPr>
        <w:t xml:space="preserve">eschrijving van de manier waarop het materiaal gestockeerd wordt </w:t>
      </w:r>
    </w:p>
    <w:p w14:paraId="7EEDD6F3" w14:textId="77777777" w:rsidR="005347FD" w:rsidRPr="005347FD" w:rsidRDefault="005347FD" w:rsidP="005347FD">
      <w:pPr>
        <w:pStyle w:val="ListParagraph"/>
        <w:spacing w:after="0"/>
        <w:ind w:left="567"/>
        <w:rPr>
          <w:rFonts w:eastAsia="PMingLiU"/>
          <w:lang w:eastAsia="zh-TW"/>
        </w:rPr>
      </w:pPr>
    </w:p>
    <w:p w14:paraId="01024E64" w14:textId="041A45A1" w:rsidR="00E60FBF" w:rsidRPr="001816F0" w:rsidRDefault="002F03B4" w:rsidP="00143856">
      <w:pPr>
        <w:pStyle w:val="ListParagraph"/>
        <w:numPr>
          <w:ilvl w:val="2"/>
          <w:numId w:val="7"/>
        </w:numPr>
        <w:spacing w:after="0"/>
        <w:ind w:left="567" w:hanging="283"/>
        <w:rPr>
          <w:rFonts w:eastAsia="PMingLiU"/>
          <w:lang w:eastAsia="zh-TW"/>
        </w:rPr>
      </w:pPr>
      <w:r w:rsidRPr="00097AEC">
        <w:rPr>
          <w:snapToGrid w:val="0"/>
          <w:szCs w:val="18"/>
        </w:rPr>
        <w:t>Een b</w:t>
      </w:r>
      <w:r w:rsidR="00C615B0" w:rsidRPr="00097AEC">
        <w:rPr>
          <w:snapToGrid w:val="0"/>
          <w:szCs w:val="18"/>
        </w:rPr>
        <w:t xml:space="preserve">eschrijving </w:t>
      </w:r>
      <w:r w:rsidR="00E60FBF" w:rsidRPr="00097AEC">
        <w:rPr>
          <w:snapToGrid w:val="0"/>
          <w:szCs w:val="18"/>
        </w:rPr>
        <w:t>waaruit blijkt dat het materiaal op een verharde ondergrond in een overdekte</w:t>
      </w:r>
      <w:r w:rsidR="00E60FBF" w:rsidRPr="001816F0">
        <w:rPr>
          <w:rFonts w:eastAsia="PMingLiU"/>
          <w:lang w:eastAsia="zh-TW"/>
        </w:rPr>
        <w:t xml:space="preserve"> ruimte en gescheiden van andere afvalstromen kan opgeslagen </w:t>
      </w:r>
      <w:r w:rsidR="00342517" w:rsidRPr="001816F0">
        <w:rPr>
          <w:rFonts w:eastAsia="PMingLiU"/>
          <w:lang w:eastAsia="zh-TW"/>
        </w:rPr>
        <w:t>worden;</w:t>
      </w:r>
    </w:p>
    <w:p w14:paraId="068490E2" w14:textId="77777777" w:rsidR="005347FD" w:rsidRPr="005347FD" w:rsidRDefault="005347FD" w:rsidP="005347FD">
      <w:pPr>
        <w:pStyle w:val="ListParagraph"/>
        <w:spacing w:after="0"/>
        <w:ind w:left="567"/>
        <w:rPr>
          <w:rFonts w:eastAsia="PMingLiU"/>
          <w:lang w:eastAsia="zh-TW"/>
        </w:rPr>
      </w:pPr>
    </w:p>
    <w:p w14:paraId="426F3368" w14:textId="1969AFA8" w:rsidR="00E60FBF" w:rsidRPr="001816F0" w:rsidRDefault="002F03B4" w:rsidP="00143856">
      <w:pPr>
        <w:pStyle w:val="ListParagraph"/>
        <w:numPr>
          <w:ilvl w:val="2"/>
          <w:numId w:val="7"/>
        </w:numPr>
        <w:spacing w:after="0"/>
        <w:ind w:left="567" w:hanging="283"/>
        <w:rPr>
          <w:rFonts w:eastAsia="PMingLiU"/>
          <w:lang w:eastAsia="zh-TW"/>
        </w:rPr>
      </w:pPr>
      <w:r w:rsidRPr="005347FD">
        <w:rPr>
          <w:snapToGrid w:val="0"/>
        </w:rPr>
        <w:lastRenderedPageBreak/>
        <w:t>Een b</w:t>
      </w:r>
      <w:r w:rsidR="00E60FBF" w:rsidRPr="005347FD">
        <w:rPr>
          <w:snapToGrid w:val="0"/>
        </w:rPr>
        <w:t>eschrijving</w:t>
      </w:r>
      <w:r w:rsidR="00E60FBF" w:rsidRPr="001816F0">
        <w:rPr>
          <w:snapToGrid w:val="0"/>
        </w:rPr>
        <w:t xml:space="preserve"> van de berekeningswijze en administratieve opvolging van de binnenkomende en uitgaande stromen, van de voorraden en het operationeel beheer;</w:t>
      </w:r>
    </w:p>
    <w:p w14:paraId="17A43B6D" w14:textId="1C50222C" w:rsidR="00C615B0" w:rsidRDefault="00C615B0" w:rsidP="001816F0">
      <w:pPr>
        <w:pStyle w:val="ListBullet"/>
        <w:numPr>
          <w:ilvl w:val="0"/>
          <w:numId w:val="0"/>
        </w:numPr>
        <w:rPr>
          <w:rFonts w:eastAsia="PMingLiU"/>
          <w:lang w:val="nl-BE" w:eastAsia="zh-TW"/>
        </w:rPr>
      </w:pPr>
    </w:p>
    <w:p w14:paraId="3AEA09AF" w14:textId="201EFD9A" w:rsidR="00C615B0" w:rsidRDefault="00C615B0" w:rsidP="00143856">
      <w:pPr>
        <w:pStyle w:val="ListParagraph"/>
        <w:numPr>
          <w:ilvl w:val="2"/>
          <w:numId w:val="7"/>
        </w:numPr>
        <w:spacing w:after="0"/>
        <w:ind w:left="567" w:hanging="283"/>
        <w:rPr>
          <w:snapToGrid w:val="0"/>
          <w:szCs w:val="18"/>
        </w:rPr>
      </w:pPr>
      <w:r w:rsidRPr="003D2395">
        <w:rPr>
          <w:snapToGrid w:val="0"/>
          <w:szCs w:val="18"/>
        </w:rPr>
        <w:t xml:space="preserve">Een beschrijving van het </w:t>
      </w:r>
      <w:r w:rsidRPr="00E433CE">
        <w:rPr>
          <w:b/>
          <w:snapToGrid w:val="0"/>
          <w:szCs w:val="18"/>
        </w:rPr>
        <w:t>veiligheidsmanagementsysteem</w:t>
      </w:r>
      <w:r w:rsidRPr="003D2395">
        <w:rPr>
          <w:snapToGrid w:val="0"/>
          <w:szCs w:val="18"/>
        </w:rPr>
        <w:t xml:space="preserve"> dat gehanteerd zal worden in het kader van deze Opdracht. De inschrijver toont dit aan via: </w:t>
      </w:r>
    </w:p>
    <w:p w14:paraId="5FF3C7DF" w14:textId="0FB4F0D3" w:rsidR="00C615B0" w:rsidRPr="003D2395" w:rsidRDefault="00C615B0" w:rsidP="00143856">
      <w:pPr>
        <w:pStyle w:val="ListParagraph"/>
        <w:numPr>
          <w:ilvl w:val="1"/>
          <w:numId w:val="7"/>
        </w:numPr>
        <w:spacing w:after="0"/>
        <w:rPr>
          <w:snapToGrid w:val="0"/>
          <w:szCs w:val="18"/>
        </w:rPr>
      </w:pPr>
      <w:r>
        <w:rPr>
          <w:snapToGrid w:val="0"/>
          <w:szCs w:val="18"/>
        </w:rPr>
        <w:t xml:space="preserve">Een </w:t>
      </w:r>
      <w:r w:rsidRPr="002737E0">
        <w:rPr>
          <w:snapToGrid w:val="0"/>
          <w:szCs w:val="18"/>
        </w:rPr>
        <w:t>beschrijving van de maatregelen t.o.v. het personeel met het oog op het respecteren van het Algemeen Reglement voor de Arbeidsbescherming (ARAB) of van elke andere wettekst betreffende de gezondheid, de veiligheid en het welzijn van het personeel</w:t>
      </w:r>
      <w:r>
        <w:rPr>
          <w:snapToGrid w:val="0"/>
          <w:szCs w:val="18"/>
        </w:rPr>
        <w:t xml:space="preserve"> (eventueel ook voor het overslagstation)</w:t>
      </w:r>
    </w:p>
    <w:p w14:paraId="700CEEB3" w14:textId="33EE8416" w:rsidR="00C615B0" w:rsidRDefault="00C615B0" w:rsidP="001816F0">
      <w:pPr>
        <w:pStyle w:val="ListParagraph"/>
        <w:spacing w:after="0"/>
        <w:ind w:left="567"/>
      </w:pPr>
    </w:p>
    <w:p w14:paraId="5998F175" w14:textId="77777777" w:rsidR="00C615B0" w:rsidRPr="00656E1B" w:rsidRDefault="00C615B0" w:rsidP="00143856">
      <w:pPr>
        <w:pStyle w:val="ListParagraph"/>
        <w:numPr>
          <w:ilvl w:val="2"/>
          <w:numId w:val="7"/>
        </w:numPr>
        <w:spacing w:after="0"/>
        <w:ind w:left="567" w:hanging="283"/>
        <w:rPr>
          <w:snapToGrid w:val="0"/>
          <w:szCs w:val="18"/>
        </w:rPr>
      </w:pPr>
      <w:r w:rsidRPr="00900D98">
        <w:rPr>
          <w:snapToGrid w:val="0"/>
          <w:szCs w:val="18"/>
        </w:rPr>
        <w:t xml:space="preserve">Een beschrijving van het </w:t>
      </w:r>
      <w:r w:rsidRPr="004F471E">
        <w:rPr>
          <w:b/>
          <w:snapToGrid w:val="0"/>
          <w:szCs w:val="18"/>
        </w:rPr>
        <w:t>milieumanagementsysteem</w:t>
      </w:r>
      <w:r w:rsidRPr="00900D98">
        <w:rPr>
          <w:snapToGrid w:val="0"/>
          <w:szCs w:val="18"/>
        </w:rPr>
        <w:t xml:space="preserve"> dat de prestaties van het proces dat zal gehanteerd worden in het kader van deze Opdracht op milieugebied beheerst en verbetert en meer specifiek de afvalstromen, emissies, energie- en watergebruik beheert en beperkt. De inschrijver toont dit aan via</w:t>
      </w:r>
      <w:r>
        <w:rPr>
          <w:snapToGrid w:val="0"/>
          <w:szCs w:val="18"/>
        </w:rPr>
        <w:t>:</w:t>
      </w:r>
      <w:r w:rsidRPr="00900D98">
        <w:rPr>
          <w:snapToGrid w:val="0"/>
          <w:szCs w:val="18"/>
        </w:rPr>
        <w:t xml:space="preserve"> </w:t>
      </w:r>
    </w:p>
    <w:p w14:paraId="5B740E10" w14:textId="77777777" w:rsidR="00C615B0" w:rsidRPr="002737E0" w:rsidRDefault="00C615B0" w:rsidP="00143856">
      <w:pPr>
        <w:pStyle w:val="ListBullet"/>
        <w:numPr>
          <w:ilvl w:val="1"/>
          <w:numId w:val="7"/>
        </w:numPr>
        <w:rPr>
          <w:snapToGrid w:val="0"/>
          <w:szCs w:val="18"/>
          <w:lang w:val="nl-BE"/>
        </w:rPr>
      </w:pPr>
      <w:r>
        <w:rPr>
          <w:snapToGrid w:val="0"/>
          <w:szCs w:val="18"/>
          <w:lang w:val="nl-BE"/>
        </w:rPr>
        <w:t>Een b</w:t>
      </w:r>
      <w:r w:rsidRPr="002737E0">
        <w:rPr>
          <w:snapToGrid w:val="0"/>
          <w:szCs w:val="18"/>
          <w:lang w:val="nl-BE"/>
        </w:rPr>
        <w:t>eschrijving van de milieumaatregelen waarvoor de inschrijver zich engageert (ophaalvoertuigen met bepaalde milieunormen, zuinig of rationeel energieverbruik, alternatieve brandstoffen…)</w:t>
      </w:r>
      <w:r>
        <w:rPr>
          <w:snapToGrid w:val="0"/>
          <w:szCs w:val="18"/>
          <w:lang w:val="nl-BE"/>
        </w:rPr>
        <w:t xml:space="preserve"> (eventueel ook voor het overslagstation).</w:t>
      </w:r>
    </w:p>
    <w:p w14:paraId="604E1B41" w14:textId="1B2F922B" w:rsidR="00C615B0" w:rsidRDefault="00C615B0" w:rsidP="001816F0">
      <w:pPr>
        <w:spacing w:after="0"/>
      </w:pPr>
    </w:p>
    <w:p w14:paraId="30778BF6" w14:textId="7658DFA2" w:rsidR="00C615B0" w:rsidRPr="004F471E" w:rsidRDefault="00751779" w:rsidP="00751779">
      <w:pPr>
        <w:ind w:left="360"/>
        <w:contextualSpacing/>
        <w:jc w:val="both"/>
        <w:rPr>
          <w:b/>
        </w:rPr>
      </w:pPr>
      <w:r>
        <w:rPr>
          <w:b/>
        </w:rPr>
        <w:t>8.</w:t>
      </w:r>
      <w:r w:rsidR="008532CA">
        <w:rPr>
          <w:b/>
        </w:rPr>
        <w:t xml:space="preserve">3.2 </w:t>
      </w:r>
      <w:r w:rsidR="00C615B0" w:rsidRPr="004F471E">
        <w:rPr>
          <w:b/>
        </w:rPr>
        <w:t>Andere documenten / informatie:</w:t>
      </w:r>
    </w:p>
    <w:p w14:paraId="75411B3B" w14:textId="44E684B7" w:rsidR="00C615B0" w:rsidRPr="004A0FC3" w:rsidRDefault="00C615B0" w:rsidP="00143856">
      <w:pPr>
        <w:pStyle w:val="ListBullet"/>
        <w:numPr>
          <w:ilvl w:val="1"/>
          <w:numId w:val="7"/>
        </w:numPr>
      </w:pPr>
      <w:r w:rsidRPr="2AF04108">
        <w:t xml:space="preserve">Een </w:t>
      </w:r>
      <w:proofErr w:type="spellStart"/>
      <w:r w:rsidRPr="2AF04108">
        <w:t>kopij</w:t>
      </w:r>
      <w:proofErr w:type="spellEnd"/>
      <w:r w:rsidRPr="2AF04108">
        <w:t xml:space="preserve"> van de </w:t>
      </w:r>
      <w:proofErr w:type="spellStart"/>
      <w:r w:rsidRPr="2AF04108">
        <w:t>nodige</w:t>
      </w:r>
      <w:proofErr w:type="spellEnd"/>
      <w:r w:rsidRPr="2AF04108">
        <w:t xml:space="preserve"> </w:t>
      </w:r>
      <w:proofErr w:type="spellStart"/>
      <w:r w:rsidRPr="2AF04108">
        <w:t>verzekeringspolissen</w:t>
      </w:r>
      <w:proofErr w:type="spellEnd"/>
      <w:r w:rsidRPr="2AF04108">
        <w:t xml:space="preserve"> (</w:t>
      </w:r>
      <w:proofErr w:type="spellStart"/>
      <w:r w:rsidRPr="2AF04108">
        <w:t>zie</w:t>
      </w:r>
      <w:proofErr w:type="spellEnd"/>
      <w:r w:rsidRPr="2AF04108">
        <w:t xml:space="preserve"> </w:t>
      </w:r>
      <w:proofErr w:type="spellStart"/>
      <w:r w:rsidRPr="2AF04108">
        <w:t>artikel</w:t>
      </w:r>
      <w:proofErr w:type="spellEnd"/>
      <w:r w:rsidRPr="2AF04108">
        <w:t xml:space="preserve"> 1</w:t>
      </w:r>
      <w:r w:rsidR="00284E7A" w:rsidRPr="2AF04108">
        <w:t>8</w:t>
      </w:r>
      <w:r w:rsidRPr="2AF04108">
        <w:t>);</w:t>
      </w:r>
    </w:p>
    <w:p w14:paraId="5DBE8F7B" w14:textId="1BCB811F" w:rsidR="00C615B0" w:rsidRPr="004A0FC3" w:rsidRDefault="00C615B0" w:rsidP="00143856">
      <w:pPr>
        <w:pStyle w:val="ListBullet"/>
        <w:numPr>
          <w:ilvl w:val="1"/>
          <w:numId w:val="7"/>
        </w:numPr>
        <w:rPr>
          <w:szCs w:val="16"/>
          <w:lang w:val="nl-BE"/>
        </w:rPr>
      </w:pPr>
      <w:r w:rsidRPr="00AD7A41">
        <w:rPr>
          <w:szCs w:val="16"/>
          <w:lang w:val="nl-BE"/>
        </w:rPr>
        <w:t xml:space="preserve">Indien na de aanwijzing van </w:t>
      </w:r>
      <w:r w:rsidR="001816F0" w:rsidRPr="00AD7A41">
        <w:rPr>
          <w:szCs w:val="16"/>
          <w:lang w:val="nl-BE"/>
        </w:rPr>
        <w:t>de verwerver</w:t>
      </w:r>
      <w:r w:rsidRPr="00AD7A41">
        <w:rPr>
          <w:szCs w:val="16"/>
          <w:lang w:val="nl-BE"/>
        </w:rPr>
        <w:t xml:space="preserve"> (of het door dit laatste voorgestelde overslagstation) zou blijken dat de dienstverlener van onderhavige Opdracht grensoverschrijdend transport moet verzorgen, dan is het aan de dienstverlener om zich in regel te stellen met alle wettelijke bepalingen die dienaangaande gerespecteerd moeten worden. De dienstverlener</w:t>
      </w:r>
      <w:r w:rsidRPr="004A0FC3">
        <w:rPr>
          <w:szCs w:val="16"/>
          <w:lang w:val="nl-BE"/>
        </w:rPr>
        <w:t xml:space="preserve"> zal dit moeten staven met de nodige documenten. Indien de dienstverlener omwille van redenen aan zichzelf toe te schrijven niet in staat is te voldoen aan de wettelijk vereiste bepalingen, dan kan de gunning geannuleerd worden. Indien externe omstandigheden aan de basis liggen van zijn onmogelijkheid om te voldoen aan de wettelijke vereisten, dan zal in gemeenschappelijk overleg tussen de aanbestedende overheid, Fost Plus en de dienstverlener een oplossing gezocht worden.</w:t>
      </w:r>
    </w:p>
    <w:p w14:paraId="729354FF" w14:textId="77777777" w:rsidR="00C615B0" w:rsidRDefault="00C615B0" w:rsidP="00C615B0">
      <w:pPr>
        <w:pStyle w:val="ListBullet"/>
        <w:numPr>
          <w:ilvl w:val="0"/>
          <w:numId w:val="0"/>
        </w:numPr>
        <w:rPr>
          <w:szCs w:val="16"/>
          <w:lang w:val="nl-BE"/>
        </w:rPr>
      </w:pPr>
    </w:p>
    <w:p w14:paraId="1930A962" w14:textId="77777777" w:rsidR="00C615B0" w:rsidRPr="003D2395" w:rsidRDefault="00C615B0" w:rsidP="00C615B0">
      <w:pPr>
        <w:pStyle w:val="ListBullet"/>
        <w:numPr>
          <w:ilvl w:val="0"/>
          <w:numId w:val="0"/>
        </w:numPr>
        <w:rPr>
          <w:szCs w:val="16"/>
          <w:lang w:val="nl-BE"/>
        </w:rPr>
      </w:pPr>
      <w:r w:rsidRPr="003D2395">
        <w:rPr>
          <w:szCs w:val="16"/>
          <w:lang w:val="nl-BE"/>
        </w:rPr>
        <w:t>De dienstverlener dient de aanbestedende overheid zonder verwijl op de hoogte te stellen van elke wijziging in de hierboven vermelde documenten tijdens de duur van de Opdracht.</w:t>
      </w:r>
    </w:p>
    <w:p w14:paraId="0B0743A1" w14:textId="77777777" w:rsidR="00C615B0" w:rsidRDefault="00C615B0" w:rsidP="001816F0">
      <w:pPr>
        <w:spacing w:after="0"/>
      </w:pPr>
    </w:p>
    <w:p w14:paraId="493BB7E4" w14:textId="1A6BA815" w:rsidR="00C615B0" w:rsidRPr="00A97025" w:rsidRDefault="00284E7A" w:rsidP="00143856">
      <w:pPr>
        <w:pStyle w:val="Heading3"/>
        <w:numPr>
          <w:ilvl w:val="1"/>
          <w:numId w:val="11"/>
        </w:numPr>
        <w:rPr>
          <w:rFonts w:eastAsia="PMingLiU"/>
          <w:lang w:eastAsia="zh-TW"/>
        </w:rPr>
      </w:pPr>
      <w:bookmarkStart w:id="137" w:name="_Toc204171534"/>
      <w:r>
        <w:rPr>
          <w:rFonts w:eastAsia="PMingLiU"/>
          <w:lang w:eastAsia="zh-TW"/>
        </w:rPr>
        <w:t>Ondertekening van de offerte</w:t>
      </w:r>
      <w:bookmarkEnd w:id="137"/>
    </w:p>
    <w:p w14:paraId="52AC133B" w14:textId="3AE2F7BE" w:rsidR="00284E7A" w:rsidRPr="00AD7A41" w:rsidRDefault="00D852AE" w:rsidP="007A7A2E">
      <w:pPr>
        <w:pStyle w:val="ListBullet"/>
        <w:numPr>
          <w:ilvl w:val="0"/>
          <w:numId w:val="0"/>
        </w:numPr>
        <w:rPr>
          <w:lang w:val="nl-BE"/>
        </w:rPr>
      </w:pPr>
      <w:r w:rsidRPr="00AD7A41">
        <w:rPr>
          <w:lang w:val="nl-BE"/>
        </w:rPr>
        <w:t xml:space="preserve">§1. </w:t>
      </w:r>
      <w:r w:rsidR="00284E7A" w:rsidRPr="00AD7A41">
        <w:rPr>
          <w:lang w:val="nl-BE"/>
        </w:rPr>
        <w:t>De offerte moet rechtsgeldig zijn ondertekend door de inschrijver</w:t>
      </w:r>
      <w:r w:rsidRPr="00AD7A41">
        <w:rPr>
          <w:lang w:val="nl-BE"/>
        </w:rPr>
        <w:t xml:space="preserve"> of zijn gevolmachtigde</w:t>
      </w:r>
      <w:r w:rsidR="00284E7A" w:rsidRPr="00AD7A41">
        <w:rPr>
          <w:lang w:val="nl-BE"/>
        </w:rPr>
        <w:t xml:space="preserve">.  </w:t>
      </w:r>
    </w:p>
    <w:p w14:paraId="2E6AB1C0" w14:textId="77777777" w:rsidR="00284E7A" w:rsidRPr="00AD7A41" w:rsidRDefault="00284E7A" w:rsidP="007A7A2E">
      <w:pPr>
        <w:pStyle w:val="ListBullet"/>
        <w:numPr>
          <w:ilvl w:val="0"/>
          <w:numId w:val="0"/>
        </w:numPr>
        <w:rPr>
          <w:lang w:val="nl-BE"/>
        </w:rPr>
      </w:pPr>
    </w:p>
    <w:p w14:paraId="61FFFEBC" w14:textId="77777777" w:rsidR="00AF65DA" w:rsidRPr="00810DAD" w:rsidRDefault="00AF65DA" w:rsidP="00AF65DA">
      <w:r w:rsidRPr="00810DAD">
        <w:t>Opgelet:  De ondertekening van een offerte valt niet zonder meer onder het begrip “dagelijks bestuur”.  Indien de offerte wordt ondertekend door bv. een gedelegeerd bestuurder bevoegd voor het dagelijks bestuur, dient de inschrijver zelf in zijn offerte aan te geven om welke reden(en) de ondertekening alsnog onder dat begrip valt en aldus rechtsgeldig zou zijn, te weten:</w:t>
      </w:r>
    </w:p>
    <w:p w14:paraId="34DC5B0C" w14:textId="77777777" w:rsidR="00AF65DA" w:rsidRPr="00810DAD" w:rsidRDefault="00AF65DA" w:rsidP="00143856">
      <w:pPr>
        <w:pStyle w:val="ListParagraph"/>
        <w:numPr>
          <w:ilvl w:val="1"/>
          <w:numId w:val="17"/>
        </w:numPr>
      </w:pPr>
      <w:r w:rsidRPr="00810DAD">
        <w:t>ofwel omdat de handeling niet verder reikt dan de behoeften van het dagelijks leven van de vennootschap;</w:t>
      </w:r>
    </w:p>
    <w:p w14:paraId="049DB2A8" w14:textId="77777777" w:rsidR="00AF65DA" w:rsidRPr="00810DAD" w:rsidRDefault="00AF65DA" w:rsidP="00143856">
      <w:pPr>
        <w:pStyle w:val="ListParagraph"/>
        <w:numPr>
          <w:ilvl w:val="1"/>
          <w:numId w:val="17"/>
        </w:numPr>
      </w:pPr>
      <w:r w:rsidRPr="00810DAD">
        <w:t>ofwel omdat de handeling, om een reden van minder belang, de tussenkomst van de raad van bestuur, de enige bestuurder of de directieraad niet rechtvaardigt;</w:t>
      </w:r>
    </w:p>
    <w:p w14:paraId="30DB7B99" w14:textId="77777777" w:rsidR="00AF65DA" w:rsidRPr="00810DAD" w:rsidRDefault="00AF65DA" w:rsidP="00143856">
      <w:pPr>
        <w:pStyle w:val="ListParagraph"/>
        <w:numPr>
          <w:ilvl w:val="1"/>
          <w:numId w:val="17"/>
        </w:numPr>
      </w:pPr>
      <w:r w:rsidRPr="00810DAD">
        <w:t>ofwel omdat de handeling de tussenkomst van de raad van bestuur, de enige bestuurder of de directieraad, niet rechtvaardigt omwille van haar spoedeisend karakter.</w:t>
      </w:r>
    </w:p>
    <w:p w14:paraId="6F2168A2" w14:textId="77777777" w:rsidR="00AF65DA" w:rsidRPr="00810DAD" w:rsidRDefault="00AF65DA" w:rsidP="00AF65DA">
      <w:r w:rsidRPr="00810DAD">
        <w:t xml:space="preserve">Bij een elektronische indiening van de offertes moet het indieningsrapport voorzien zijn van een gekwalificeerde elektronische handtekening. De offerte dient, op het ogenblik van het opladen op het elektronisch platform, op een globale manier ondertekend te worden op het indieningsrapport. </w:t>
      </w:r>
      <w:r w:rsidRPr="00810DAD">
        <w:lastRenderedPageBreak/>
        <w:t xml:space="preserve">Het is m.a.w. niet vereist om alle documenten, deel uitmakend van de offerte die aldus op globale wijze werd ondertekend, afzonderlijk / individueel te ondertekenen. </w:t>
      </w:r>
    </w:p>
    <w:p w14:paraId="6FB7F6B3" w14:textId="77777777" w:rsidR="00AF65DA" w:rsidRPr="00810DAD" w:rsidRDefault="00AF65DA" w:rsidP="00AF65DA">
      <w:r w:rsidRPr="00810DAD">
        <w:t xml:space="preserve">Opgelet: Een document dat uitgaat van een andere persoon / onderneming dan de inschrijver, dient wél door de bevoegde persoon / personen “op papier” te worden ondertekend.  In zulk geval volstaat een ingescande handtekening.  </w:t>
      </w:r>
    </w:p>
    <w:p w14:paraId="7F8027EF" w14:textId="77777777" w:rsidR="00AF65DA" w:rsidRPr="00810DAD" w:rsidRDefault="00AF65DA" w:rsidP="00AF65DA">
      <w:r w:rsidRPr="00810DAD">
        <w:t>Dit geldt o.m. voor de volgende documenten:</w:t>
      </w:r>
    </w:p>
    <w:p w14:paraId="72890637" w14:textId="77777777" w:rsidR="00AF65DA" w:rsidRPr="00810DAD" w:rsidRDefault="00AF65DA" w:rsidP="00143856">
      <w:pPr>
        <w:pStyle w:val="ListParagraph"/>
        <w:numPr>
          <w:ilvl w:val="1"/>
          <w:numId w:val="17"/>
        </w:numPr>
      </w:pPr>
      <w:r w:rsidRPr="00810DAD">
        <w:t>Bijlage J - Verbintenis terbeschikkingstelling middelen: te ondertekenen door degene(n) die bevoegd zijn om de betreffende derde entiteit te vertegenwoordigen;</w:t>
      </w:r>
    </w:p>
    <w:p w14:paraId="0DC058B4" w14:textId="77777777" w:rsidR="00AF65DA" w:rsidRPr="00810DAD" w:rsidRDefault="00AF65DA" w:rsidP="00143856">
      <w:pPr>
        <w:pStyle w:val="ListParagraph"/>
        <w:numPr>
          <w:ilvl w:val="1"/>
          <w:numId w:val="17"/>
        </w:numPr>
      </w:pPr>
      <w:r w:rsidRPr="00810DAD">
        <w:t>Bijlage L - Verklaring uittreksels strafregister: te ondertekenen door degene(n) die bevoegd zijn om de onderneming, op wie de verklaring betrekking heeft, te vertegenwoordigen;</w:t>
      </w:r>
    </w:p>
    <w:p w14:paraId="2717BA73" w14:textId="77777777" w:rsidR="00AF65DA" w:rsidRPr="00810DAD" w:rsidRDefault="00AF65DA" w:rsidP="00143856">
      <w:pPr>
        <w:pStyle w:val="ListParagraph"/>
        <w:numPr>
          <w:ilvl w:val="1"/>
          <w:numId w:val="17"/>
        </w:numPr>
        <w:rPr>
          <w:highlight w:val="darkGray"/>
        </w:rPr>
      </w:pPr>
      <w:r w:rsidRPr="00810DAD">
        <w:rPr>
          <w:highlight w:val="darkGray"/>
        </w:rPr>
        <w:t>&lt;aanvullen indien nodig&gt;</w:t>
      </w:r>
    </w:p>
    <w:p w14:paraId="2DD18572" w14:textId="77777777" w:rsidR="007A7A2E" w:rsidRPr="00AD7A41" w:rsidRDefault="007A7A2E" w:rsidP="007A7A2E">
      <w:r w:rsidRPr="00AD7A41">
        <w:t xml:space="preserve">§2. Als de ondertekening van het indieningsrapport gebeurt door een gemachtigde, vermeldt hij duidelijk zijn volmachtgever of volmachtgevers. </w:t>
      </w:r>
    </w:p>
    <w:p w14:paraId="59F93CF4" w14:textId="77777777" w:rsidR="007A7A2E" w:rsidRPr="00AD7A41" w:rsidRDefault="007A7A2E" w:rsidP="007A7A2E">
      <w:r w:rsidRPr="00AD7A41">
        <w:t xml:space="preserve">De gemachtigde voegt de authentieke of onderhandse akte toe waaruit zijn bevoegdheid blijkt of een scan van het afschrift van zijn volmacht. </w:t>
      </w:r>
    </w:p>
    <w:p w14:paraId="49A454FA" w14:textId="77777777" w:rsidR="007A7A2E" w:rsidRPr="00D26117" w:rsidRDefault="007A7A2E" w:rsidP="007A7A2E">
      <w:r w:rsidRPr="00AD7A41">
        <w:t xml:space="preserve">Bij de offerte wordt een kopie gevoegd van de meest recente geldende statuten en de meest recente geldende benoemingsbesluiten, zoals gepubliceerd in het Belgisch Staatsblad (of een gelijkwaardige Europese publicatie), waaruit de bevoegdheid van de ondertekenaar(s) van de inschrijver en van alle leden van de combinatie van ondernemingen / het samenwerkingsverband blijkt. Als alternatief is aanvaardbaar om te verwijzen naar het nummer van de bijlage van het Belgisch Staatsblad waarin de bevoegdheden zijn bekendgemaakt. </w:t>
      </w:r>
      <w:r>
        <w:t xml:space="preserve"> </w:t>
      </w:r>
      <w:r w:rsidRPr="00D26117">
        <w:t xml:space="preserve">  </w:t>
      </w:r>
    </w:p>
    <w:p w14:paraId="3D946EF9" w14:textId="36625B0B" w:rsidR="00DF6627" w:rsidRPr="000C7211" w:rsidRDefault="00755760" w:rsidP="00143856">
      <w:pPr>
        <w:pStyle w:val="Heading3"/>
        <w:numPr>
          <w:ilvl w:val="0"/>
          <w:numId w:val="11"/>
        </w:numPr>
        <w:rPr>
          <w:b/>
        </w:rPr>
      </w:pPr>
      <w:bookmarkStart w:id="138" w:name="_Toc188956560"/>
      <w:bookmarkStart w:id="139" w:name="_Toc188957901"/>
      <w:bookmarkStart w:id="140" w:name="_Toc264624501"/>
      <w:bookmarkStart w:id="141" w:name="_Toc204171535"/>
      <w:r w:rsidRPr="00397593">
        <w:t>Varianten</w:t>
      </w:r>
      <w:bookmarkStart w:id="142" w:name="_Toc529699975"/>
      <w:bookmarkStart w:id="143" w:name="_Toc529700591"/>
      <w:bookmarkStart w:id="144" w:name="_Toc529747447"/>
      <w:bookmarkStart w:id="145" w:name="_Toc230691"/>
      <w:bookmarkStart w:id="146" w:name="_Toc230745"/>
      <w:bookmarkStart w:id="147" w:name="_Toc12079540"/>
      <w:bookmarkStart w:id="148" w:name="_Toc12862736"/>
      <w:bookmarkStart w:id="149" w:name="_Toc19591195"/>
      <w:bookmarkStart w:id="150" w:name="_Toc188956561"/>
      <w:bookmarkStart w:id="151" w:name="_Toc188957902"/>
      <w:bookmarkStart w:id="152" w:name="_Toc264624502"/>
      <w:bookmarkEnd w:id="138"/>
      <w:bookmarkEnd w:id="139"/>
      <w:bookmarkEnd w:id="140"/>
      <w:r w:rsidR="00284E7A">
        <w:t xml:space="preserve"> (art. 56 Overheidsopdrachtenwet en art. 54 KB Plaatsing)</w:t>
      </w:r>
      <w:bookmarkEnd w:id="141"/>
    </w:p>
    <w:p w14:paraId="02722C70" w14:textId="19E9C5A2" w:rsidR="00DF6627" w:rsidRDefault="00DF6627" w:rsidP="00DF6627">
      <w:pPr>
        <w:spacing w:before="240"/>
        <w:rPr>
          <w:i/>
        </w:rPr>
      </w:pPr>
      <w:r w:rsidRPr="00862441">
        <w:rPr>
          <w:i/>
        </w:rPr>
        <w:t>Het indienen van vri</w:t>
      </w:r>
      <w:r w:rsidR="006A17B4">
        <w:rPr>
          <w:i/>
        </w:rPr>
        <w:t>je varianten is niet toegestaan</w:t>
      </w:r>
      <w:r w:rsidRPr="00862441">
        <w:rPr>
          <w:i/>
        </w:rPr>
        <w:t>.</w:t>
      </w:r>
    </w:p>
    <w:p w14:paraId="421C2BEA" w14:textId="3475CCD1" w:rsidR="00910893" w:rsidRDefault="00910893" w:rsidP="00910893">
      <w:pPr>
        <w:spacing w:before="240"/>
      </w:pPr>
      <w:r w:rsidRPr="00810DAD">
        <w:t xml:space="preserve">Een toegestane variante is toegelaten voor </w:t>
      </w:r>
      <w:r w:rsidR="003C48D3">
        <w:t>de</w:t>
      </w:r>
      <w:r w:rsidRPr="00810DAD">
        <w:t xml:space="preserve"> ophaalkalender</w:t>
      </w:r>
      <w:r w:rsidR="003C48D3">
        <w:t>/een alternatief ophaalschema</w:t>
      </w:r>
      <w:r w:rsidRPr="00810DAD">
        <w:t>.</w:t>
      </w:r>
    </w:p>
    <w:p w14:paraId="6FA9D121" w14:textId="77777777" w:rsidR="00910893" w:rsidRPr="00627140" w:rsidRDefault="00910893" w:rsidP="00910893">
      <w:pPr>
        <w:spacing w:before="240"/>
      </w:pPr>
    </w:p>
    <w:p w14:paraId="0329F341" w14:textId="477D89E9" w:rsidR="00755760" w:rsidRDefault="00755760" w:rsidP="00143856">
      <w:pPr>
        <w:pStyle w:val="Heading3"/>
        <w:numPr>
          <w:ilvl w:val="0"/>
          <w:numId w:val="11"/>
        </w:numPr>
      </w:pPr>
      <w:bookmarkStart w:id="153" w:name="_Toc204171536"/>
      <w:r w:rsidRPr="00397593">
        <w:t>Prijzen</w:t>
      </w:r>
      <w:bookmarkStart w:id="154" w:name="_Toc529699976"/>
      <w:bookmarkStart w:id="155" w:name="_Toc529700592"/>
      <w:bookmarkStart w:id="156" w:name="_Toc529747448"/>
      <w:bookmarkStart w:id="157" w:name="_Toc230692"/>
      <w:bookmarkStart w:id="158" w:name="_Toc230746"/>
      <w:bookmarkStart w:id="159" w:name="_Toc12079541"/>
      <w:bookmarkStart w:id="160" w:name="_Toc12862737"/>
      <w:bookmarkStart w:id="161" w:name="_Toc19591196"/>
      <w:bookmarkStart w:id="162" w:name="_Toc188956562"/>
      <w:bookmarkStart w:id="163" w:name="_Toc188957903"/>
      <w:bookmarkStart w:id="164" w:name="_Toc264624503"/>
      <w:bookmarkEnd w:id="142"/>
      <w:bookmarkEnd w:id="143"/>
      <w:bookmarkEnd w:id="144"/>
      <w:bookmarkEnd w:id="145"/>
      <w:bookmarkEnd w:id="146"/>
      <w:bookmarkEnd w:id="147"/>
      <w:bookmarkEnd w:id="148"/>
      <w:bookmarkEnd w:id="149"/>
      <w:bookmarkEnd w:id="150"/>
      <w:bookmarkEnd w:id="151"/>
      <w:bookmarkEnd w:id="152"/>
      <w:bookmarkEnd w:id="153"/>
    </w:p>
    <w:p w14:paraId="0329F342" w14:textId="362093F9" w:rsidR="00755760" w:rsidRDefault="00755760" w:rsidP="00143856">
      <w:pPr>
        <w:pStyle w:val="Heading3"/>
        <w:numPr>
          <w:ilvl w:val="1"/>
          <w:numId w:val="11"/>
        </w:numPr>
      </w:pPr>
      <w:bookmarkStart w:id="165" w:name="_Toc204171537"/>
      <w:r>
        <w:t>Prijzen</w:t>
      </w:r>
      <w:bookmarkEnd w:id="154"/>
      <w:bookmarkEnd w:id="155"/>
      <w:bookmarkEnd w:id="156"/>
      <w:bookmarkEnd w:id="157"/>
      <w:bookmarkEnd w:id="158"/>
      <w:bookmarkEnd w:id="159"/>
      <w:bookmarkEnd w:id="160"/>
      <w:bookmarkEnd w:id="161"/>
      <w:bookmarkEnd w:id="162"/>
      <w:bookmarkEnd w:id="163"/>
      <w:bookmarkEnd w:id="164"/>
      <w:bookmarkEnd w:id="165"/>
    </w:p>
    <w:p w14:paraId="0329F343" w14:textId="77777777" w:rsidR="00755760" w:rsidRDefault="00755760">
      <w:r>
        <w:t>Alle prijzen vermeld in de inventaris worden verplicht uitgedrukt in euro.</w:t>
      </w:r>
    </w:p>
    <w:p w14:paraId="0329F344" w14:textId="2685EFCD" w:rsidR="00755760" w:rsidRDefault="00755760">
      <w:pPr>
        <w:rPr>
          <w:szCs w:val="18"/>
        </w:rPr>
      </w:pPr>
      <w:r>
        <w:rPr>
          <w:szCs w:val="18"/>
        </w:rPr>
        <w:t xml:space="preserve">Dit is een </w:t>
      </w:r>
      <w:r w:rsidR="00950422">
        <w:rPr>
          <w:szCs w:val="18"/>
        </w:rPr>
        <w:t>Opdracht</w:t>
      </w:r>
      <w:r>
        <w:rPr>
          <w:szCs w:val="18"/>
        </w:rPr>
        <w:t xml:space="preserve"> volgens prijslijst wat betekent dat enkel de eenheidsprijzen forfaitair zijn.</w:t>
      </w:r>
    </w:p>
    <w:p w14:paraId="0329F345" w14:textId="7B4D5B45" w:rsidR="00755760" w:rsidRDefault="00755760">
      <w:pPr>
        <w:rPr>
          <w:szCs w:val="18"/>
        </w:rPr>
      </w:pPr>
      <w:r>
        <w:rPr>
          <w:szCs w:val="18"/>
        </w:rPr>
        <w:t xml:space="preserve">Voor een gedetailleerde beschrijving van de prijsbepaling van deze </w:t>
      </w:r>
      <w:r w:rsidR="00950422">
        <w:rPr>
          <w:szCs w:val="18"/>
        </w:rPr>
        <w:t>Opdracht</w:t>
      </w:r>
      <w:r>
        <w:rPr>
          <w:szCs w:val="18"/>
        </w:rPr>
        <w:t xml:space="preserve"> wordt verwezen naar de technische voorschriften vermeld in deel II</w:t>
      </w:r>
      <w:r w:rsidR="0086559A">
        <w:rPr>
          <w:szCs w:val="18"/>
        </w:rPr>
        <w:t xml:space="preserve"> van onderhavig bestek</w:t>
      </w:r>
      <w:r>
        <w:rPr>
          <w:szCs w:val="18"/>
        </w:rPr>
        <w:t>.</w:t>
      </w:r>
    </w:p>
    <w:p w14:paraId="0329F346" w14:textId="6C535C5C" w:rsidR="00755760" w:rsidRDefault="00755760">
      <w:pPr>
        <w:rPr>
          <w:szCs w:val="18"/>
        </w:rPr>
      </w:pPr>
      <w:r>
        <w:rPr>
          <w:szCs w:val="18"/>
        </w:rPr>
        <w:t xml:space="preserve">De </w:t>
      </w:r>
      <w:r w:rsidRPr="00792789">
        <w:rPr>
          <w:szCs w:val="18"/>
        </w:rPr>
        <w:t>inschrijver</w:t>
      </w:r>
      <w:r>
        <w:rPr>
          <w:szCs w:val="18"/>
        </w:rPr>
        <w:t xml:space="preserve"> wordt verondersteld in de eenheidsprijzen die in de inventaris zijn ingeschreven alle kosten en heffingen die op de dienstverlening wegen, van welke aard en van welke omvang ook, te hebben meegerekend. De offerte moet opgebouwd zijn uit eenheidsprijzen die onder meer: alle lasten, alle bijkomende onkosten, alle omstandigheden die aan de dienstverlening inherent zijn, alle eventuele onkosten voor eventuele lasten en studies, alle tijdelijke en permanente veiligheidsmaatregelen die genomen moeten worden om ongelukken met personen of goederen te voorkomen, zowel tijdens de uitvoering van de diensten als na de voltooiing ervan, alsook alle belastingen, </w:t>
      </w:r>
      <w:r w:rsidR="007929BB">
        <w:rPr>
          <w:szCs w:val="18"/>
        </w:rPr>
        <w:t>heffingen</w:t>
      </w:r>
      <w:r>
        <w:rPr>
          <w:szCs w:val="18"/>
        </w:rPr>
        <w:t xml:space="preserve">, lasten, octrooien, licenties, bijdragen, toelagen en uitgaven die in verband staan met de volledige en perfecte uitvoering van de diensten, bevatten. Deze bepaling moet in de ruimste zin worden opgevat. In de prijs moet evenwel niet worden gerekend de belasting over de toegevoegde waarde (afzonderlijke post). De </w:t>
      </w:r>
      <w:r w:rsidRPr="00792789">
        <w:rPr>
          <w:szCs w:val="18"/>
        </w:rPr>
        <w:t>inschrijver</w:t>
      </w:r>
      <w:r>
        <w:rPr>
          <w:szCs w:val="18"/>
        </w:rPr>
        <w:t xml:space="preserve"> maakt bij de opmaak van de prijzen verplicht gebruik van de inventaris van </w:t>
      </w:r>
      <w:r w:rsidR="00380727">
        <w:rPr>
          <w:szCs w:val="18"/>
        </w:rPr>
        <w:t>b</w:t>
      </w:r>
      <w:r>
        <w:rPr>
          <w:szCs w:val="18"/>
        </w:rPr>
        <w:t>ijlage B.</w:t>
      </w:r>
    </w:p>
    <w:p w14:paraId="0329F347" w14:textId="3CD4BAFE" w:rsidR="00755760" w:rsidRDefault="00755760">
      <w:pPr>
        <w:rPr>
          <w:szCs w:val="18"/>
        </w:rPr>
      </w:pPr>
      <w:r>
        <w:rPr>
          <w:szCs w:val="18"/>
        </w:rPr>
        <w:lastRenderedPageBreak/>
        <w:t xml:space="preserve">Bij het indienen van de offerte wordt de </w:t>
      </w:r>
      <w:r w:rsidRPr="00792789">
        <w:rPr>
          <w:szCs w:val="18"/>
        </w:rPr>
        <w:t>inschrijver</w:t>
      </w:r>
      <w:r>
        <w:rPr>
          <w:szCs w:val="18"/>
        </w:rPr>
        <w:t xml:space="preserve"> geacht volledig op de hoogte te zijn van de aard en de omvang van de noodzakelijke dienstverlening. Bij toewijzing kan geen enkel verweer worden ingeroepen wegens onvoorziene wijzigingen of aanpassingen, veroorzaakt door een onvoldoende kennis omtrent de aard en de omvang van de onderhavige </w:t>
      </w:r>
      <w:r w:rsidR="00950422">
        <w:rPr>
          <w:szCs w:val="18"/>
        </w:rPr>
        <w:t>Opdracht</w:t>
      </w:r>
      <w:r>
        <w:rPr>
          <w:szCs w:val="18"/>
        </w:rPr>
        <w:t>.</w:t>
      </w:r>
    </w:p>
    <w:p w14:paraId="0329F348" w14:textId="77777777" w:rsidR="00755760" w:rsidRDefault="00755760">
      <w:pPr>
        <w:rPr>
          <w:szCs w:val="18"/>
        </w:rPr>
      </w:pPr>
      <w:r>
        <w:rPr>
          <w:szCs w:val="18"/>
        </w:rPr>
        <w:t xml:space="preserve">De </w:t>
      </w:r>
      <w:r w:rsidRPr="00792789">
        <w:rPr>
          <w:szCs w:val="18"/>
        </w:rPr>
        <w:t>inschrijver</w:t>
      </w:r>
      <w:r>
        <w:rPr>
          <w:szCs w:val="18"/>
        </w:rPr>
        <w:t xml:space="preserve"> moet zijn voorstellen zorgvuldig uiteenzetten. Wanneer in de offerte geen melding wordt gemaakt van een eigenschap of detail van een bepaald werk of handelwijze wordt de </w:t>
      </w:r>
      <w:r w:rsidRPr="00792789">
        <w:rPr>
          <w:szCs w:val="18"/>
        </w:rPr>
        <w:t>inschrijver</w:t>
      </w:r>
      <w:r>
        <w:rPr>
          <w:szCs w:val="18"/>
        </w:rPr>
        <w:t xml:space="preserve"> verondersteld de oplossing te hebben gekozen die voor de </w:t>
      </w:r>
      <w:r w:rsidRPr="001A0F5F">
        <w:rPr>
          <w:szCs w:val="18"/>
        </w:rPr>
        <w:t>aanbestedende overheid</w:t>
      </w:r>
      <w:r>
        <w:rPr>
          <w:szCs w:val="18"/>
        </w:rPr>
        <w:t xml:space="preserve"> het meest voordelig is.</w:t>
      </w:r>
    </w:p>
    <w:p w14:paraId="0329F349" w14:textId="1AADF139" w:rsidR="00755760" w:rsidRDefault="00755760" w:rsidP="00143856">
      <w:pPr>
        <w:pStyle w:val="Heading3"/>
        <w:numPr>
          <w:ilvl w:val="1"/>
          <w:numId w:val="11"/>
        </w:numPr>
      </w:pPr>
      <w:bookmarkStart w:id="166" w:name="_Toc529699977"/>
      <w:bookmarkStart w:id="167" w:name="_Toc529700593"/>
      <w:bookmarkStart w:id="168" w:name="_Toc529747449"/>
      <w:bookmarkStart w:id="169" w:name="_Toc230693"/>
      <w:bookmarkStart w:id="170" w:name="_Toc230747"/>
      <w:bookmarkStart w:id="171" w:name="_Toc12079542"/>
      <w:bookmarkStart w:id="172" w:name="_Toc12862738"/>
      <w:bookmarkStart w:id="173" w:name="_Toc19591197"/>
      <w:bookmarkStart w:id="174" w:name="_Toc188956563"/>
      <w:bookmarkStart w:id="175" w:name="_Toc188957904"/>
      <w:bookmarkStart w:id="176" w:name="_Toc264624504"/>
      <w:bookmarkStart w:id="177" w:name="_Toc204171538"/>
      <w:r>
        <w:t>Prijsherzienin</w:t>
      </w:r>
      <w:bookmarkEnd w:id="166"/>
      <w:bookmarkEnd w:id="167"/>
      <w:bookmarkEnd w:id="168"/>
      <w:bookmarkEnd w:id="169"/>
      <w:bookmarkEnd w:id="170"/>
      <w:bookmarkEnd w:id="171"/>
      <w:bookmarkEnd w:id="172"/>
      <w:bookmarkEnd w:id="173"/>
      <w:r>
        <w:t>g</w:t>
      </w:r>
      <w:bookmarkEnd w:id="174"/>
      <w:bookmarkEnd w:id="175"/>
      <w:bookmarkEnd w:id="176"/>
      <w:bookmarkEnd w:id="177"/>
    </w:p>
    <w:p w14:paraId="0329F34A" w14:textId="0E66585D" w:rsidR="00755760" w:rsidRDefault="00755760" w:rsidP="00633E52">
      <w:pPr>
        <w:pStyle w:val="BodyText"/>
        <w:rPr>
          <w:szCs w:val="18"/>
        </w:rPr>
      </w:pPr>
      <w:r>
        <w:rPr>
          <w:szCs w:val="18"/>
        </w:rPr>
        <w:t xml:space="preserve">Voor de onderhavige </w:t>
      </w:r>
      <w:r w:rsidR="00950422">
        <w:rPr>
          <w:szCs w:val="18"/>
        </w:rPr>
        <w:t>Opdracht</w:t>
      </w:r>
      <w:r>
        <w:rPr>
          <w:szCs w:val="18"/>
        </w:rPr>
        <w:t xml:space="preserve"> is een prijsherziening toepasbaar voor de schommelingen van de lonen en sociale lasten van de werknemers van de </w:t>
      </w:r>
      <w:r w:rsidRPr="00792789">
        <w:rPr>
          <w:szCs w:val="18"/>
        </w:rPr>
        <w:t>dienstverlener</w:t>
      </w:r>
      <w:r>
        <w:rPr>
          <w:szCs w:val="18"/>
        </w:rPr>
        <w:t xml:space="preserve">, alsook van de brandstofprijzen. </w:t>
      </w:r>
    </w:p>
    <w:p w14:paraId="0329F34B" w14:textId="356B9706" w:rsidR="00755760" w:rsidRDefault="00755760" w:rsidP="00633E52">
      <w:pPr>
        <w:pStyle w:val="BodyText"/>
        <w:rPr>
          <w:szCs w:val="18"/>
        </w:rPr>
      </w:pPr>
      <w:r>
        <w:rPr>
          <w:szCs w:val="18"/>
        </w:rPr>
        <w:t xml:space="preserve">In toepassing van </w:t>
      </w:r>
      <w:r w:rsidR="00FA19E7">
        <w:rPr>
          <w:szCs w:val="18"/>
        </w:rPr>
        <w:t xml:space="preserve">art. 10 van de wet van 17 juni 2016 </w:t>
      </w:r>
      <w:r>
        <w:rPr>
          <w:szCs w:val="18"/>
        </w:rPr>
        <w:t>, worden de modaliteiten voor prijsherziening als volgt bepaald:</w:t>
      </w:r>
    </w:p>
    <w:p w14:paraId="0329F34C" w14:textId="77777777" w:rsidR="00755760" w:rsidRDefault="00755760">
      <w:pPr>
        <w:pStyle w:val="BodyText"/>
        <w:tabs>
          <w:tab w:val="left" w:pos="-1440"/>
        </w:tabs>
        <w:rPr>
          <w:szCs w:val="18"/>
        </w:rPr>
      </w:pPr>
    </w:p>
    <w:p w14:paraId="0329F34D" w14:textId="38734509" w:rsidR="00755760" w:rsidRDefault="00755760">
      <w:pPr>
        <w:pStyle w:val="ListBullet"/>
        <w:rPr>
          <w:lang w:val="nl-BE"/>
        </w:rPr>
      </w:pPr>
      <w:r>
        <w:rPr>
          <w:lang w:val="nl-BE"/>
        </w:rPr>
        <w:t xml:space="preserve">De prijzen van volgende delen van de </w:t>
      </w:r>
      <w:r w:rsidR="00950422">
        <w:rPr>
          <w:lang w:val="nl-BE"/>
        </w:rPr>
        <w:t>Opdracht</w:t>
      </w:r>
      <w:r>
        <w:rPr>
          <w:lang w:val="nl-BE"/>
        </w:rPr>
        <w:t xml:space="preserve"> zijn </w:t>
      </w:r>
      <w:proofErr w:type="spellStart"/>
      <w:r>
        <w:rPr>
          <w:lang w:val="nl-BE"/>
        </w:rPr>
        <w:t>indexeerbaar</w:t>
      </w:r>
      <w:proofErr w:type="spellEnd"/>
      <w:r>
        <w:rPr>
          <w:lang w:val="nl-BE"/>
        </w:rPr>
        <w:t>:</w:t>
      </w:r>
    </w:p>
    <w:p w14:paraId="0329F34E" w14:textId="77777777" w:rsidR="00755760" w:rsidRDefault="006D6CBD">
      <w:pPr>
        <w:pStyle w:val="ListBullet2"/>
        <w:rPr>
          <w:lang w:val="nl-BE"/>
        </w:rPr>
      </w:pPr>
      <w:r>
        <w:rPr>
          <w:lang w:val="nl-BE"/>
        </w:rPr>
        <w:t>Perceel</w:t>
      </w:r>
      <w:r w:rsidRPr="00633E52">
        <w:rPr>
          <w:lang w:val="nl-BE"/>
        </w:rPr>
        <w:t xml:space="preserve"> 1: </w:t>
      </w:r>
      <w:r w:rsidR="00E958AA" w:rsidRPr="00633E52">
        <w:rPr>
          <w:lang w:val="nl-BE"/>
        </w:rPr>
        <w:t xml:space="preserve">Inzameling </w:t>
      </w:r>
      <w:r w:rsidR="00E958AA">
        <w:rPr>
          <w:lang w:val="nl-BE"/>
        </w:rPr>
        <w:t>huis-aan-huis</w:t>
      </w:r>
      <w:r w:rsidR="00110A11">
        <w:rPr>
          <w:lang w:val="nl-BE"/>
        </w:rPr>
        <w:t xml:space="preserve">, met inbegrip </w:t>
      </w:r>
      <w:r w:rsidR="00985122" w:rsidRPr="00633E52">
        <w:rPr>
          <w:lang w:val="nl-BE"/>
        </w:rPr>
        <w:t xml:space="preserve">van </w:t>
      </w:r>
      <w:r w:rsidR="00110A11">
        <w:rPr>
          <w:lang w:val="nl-BE"/>
        </w:rPr>
        <w:t xml:space="preserve">de afvoer naar de </w:t>
      </w:r>
      <w:r w:rsidR="00326B11">
        <w:rPr>
          <w:lang w:val="nl-BE"/>
        </w:rPr>
        <w:t xml:space="preserve">leverplaats van de </w:t>
      </w:r>
      <w:r w:rsidR="00110A11">
        <w:rPr>
          <w:lang w:val="nl-BE"/>
        </w:rPr>
        <w:t>verwerver</w:t>
      </w:r>
    </w:p>
    <w:p w14:paraId="0329F34F" w14:textId="1E4541BD" w:rsidR="00755760" w:rsidRPr="00633E52" w:rsidRDefault="006D6CBD" w:rsidP="00633E52">
      <w:pPr>
        <w:pStyle w:val="ListBullet2"/>
        <w:rPr>
          <w:color w:val="000000"/>
          <w:lang w:val="nl-BE"/>
        </w:rPr>
      </w:pPr>
      <w:r w:rsidRPr="00326B11">
        <w:rPr>
          <w:lang w:val="nl-BE"/>
        </w:rPr>
        <w:t>Perceel</w:t>
      </w:r>
      <w:r w:rsidRPr="00633E52">
        <w:rPr>
          <w:lang w:val="nl-BE"/>
        </w:rPr>
        <w:t xml:space="preserve"> 2: </w:t>
      </w:r>
      <w:r w:rsidR="00755760" w:rsidRPr="00326B11">
        <w:rPr>
          <w:lang w:val="nl-BE"/>
        </w:rPr>
        <w:t xml:space="preserve">Afvoer van </w:t>
      </w:r>
      <w:proofErr w:type="spellStart"/>
      <w:r w:rsidR="003342C3">
        <w:rPr>
          <w:lang w:val="nl-BE"/>
        </w:rPr>
        <w:t>inzamelrecipiënten</w:t>
      </w:r>
      <w:proofErr w:type="spellEnd"/>
      <w:r w:rsidR="00755760" w:rsidRPr="00326B11">
        <w:rPr>
          <w:lang w:val="nl-BE"/>
        </w:rPr>
        <w:t xml:space="preserve"> van de </w:t>
      </w:r>
      <w:r w:rsidR="00096771">
        <w:rPr>
          <w:lang w:val="nl-BE"/>
        </w:rPr>
        <w:t>recyclagepark</w:t>
      </w:r>
      <w:r w:rsidR="00755760" w:rsidRPr="00326B11">
        <w:rPr>
          <w:lang w:val="nl-BE"/>
        </w:rPr>
        <w:t xml:space="preserve">en naar de </w:t>
      </w:r>
      <w:r w:rsidR="00326B11">
        <w:rPr>
          <w:lang w:val="nl-BE"/>
        </w:rPr>
        <w:t xml:space="preserve">leverplaats van de </w:t>
      </w:r>
      <w:r w:rsidR="00755760" w:rsidRPr="00326B11">
        <w:rPr>
          <w:lang w:val="nl-BE"/>
        </w:rPr>
        <w:t>verwerver</w:t>
      </w:r>
      <w:r w:rsidRPr="00326B11">
        <w:rPr>
          <w:lang w:val="nl-BE" w:eastAsia="fr-FR"/>
        </w:rPr>
        <w:t>.</w:t>
      </w:r>
      <w:r w:rsidR="002A4DA1">
        <w:rPr>
          <w:lang w:val="nl-BE" w:eastAsia="fr-FR"/>
        </w:rPr>
        <w:t xml:space="preserve"> </w:t>
      </w:r>
      <w:r w:rsidR="00755760" w:rsidRPr="00326B11">
        <w:rPr>
          <w:lang w:val="nl-BE"/>
        </w:rPr>
        <w:t xml:space="preserve">De huur van de </w:t>
      </w:r>
      <w:proofErr w:type="spellStart"/>
      <w:r w:rsidR="003342C3">
        <w:rPr>
          <w:lang w:val="nl-BE"/>
        </w:rPr>
        <w:t>inzamelrecipiënten</w:t>
      </w:r>
      <w:proofErr w:type="spellEnd"/>
      <w:r w:rsidR="00755760" w:rsidRPr="00326B11">
        <w:rPr>
          <w:lang w:val="nl-BE"/>
        </w:rPr>
        <w:t xml:space="preserve"> </w:t>
      </w:r>
      <w:r w:rsidR="00E958AA" w:rsidRPr="00326B11">
        <w:rPr>
          <w:lang w:val="nl-BE"/>
        </w:rPr>
        <w:t>is</w:t>
      </w:r>
      <w:r w:rsidR="00755760" w:rsidRPr="00326B11">
        <w:rPr>
          <w:lang w:val="nl-BE"/>
        </w:rPr>
        <w:t xml:space="preserve"> niet </w:t>
      </w:r>
      <w:proofErr w:type="spellStart"/>
      <w:r w:rsidR="00755760" w:rsidRPr="00326B11">
        <w:rPr>
          <w:lang w:val="nl-BE"/>
        </w:rPr>
        <w:t>indexeerbaar</w:t>
      </w:r>
      <w:proofErr w:type="spellEnd"/>
      <w:r w:rsidR="00755760" w:rsidRPr="00326B11">
        <w:rPr>
          <w:lang w:val="nl-BE"/>
        </w:rPr>
        <w:t>.</w:t>
      </w:r>
    </w:p>
    <w:p w14:paraId="0329F350" w14:textId="77777777" w:rsidR="00F112F4" w:rsidRPr="003C0FDF" w:rsidRDefault="00755760" w:rsidP="00633E52">
      <w:pPr>
        <w:pStyle w:val="ListBullet"/>
        <w:rPr>
          <w:lang w:val="nl-BE"/>
        </w:rPr>
      </w:pPr>
      <w:r w:rsidRPr="003C0FDF">
        <w:rPr>
          <w:lang w:val="nl-BE"/>
        </w:rPr>
        <w:t xml:space="preserve">Deze indexering </w:t>
      </w:r>
      <w:r w:rsidR="00741CB5">
        <w:rPr>
          <w:lang w:val="nl-BE"/>
        </w:rPr>
        <w:t xml:space="preserve">gebeurt zesmaandelijks, nl. </w:t>
      </w:r>
      <w:r w:rsidR="005D450A" w:rsidRPr="003C0FDF">
        <w:rPr>
          <w:lang w:val="nl-BE"/>
        </w:rPr>
        <w:t>op</w:t>
      </w:r>
      <w:r w:rsidRPr="003C0FDF">
        <w:rPr>
          <w:lang w:val="nl-BE"/>
        </w:rPr>
        <w:t xml:space="preserve"> 1 januari </w:t>
      </w:r>
      <w:r w:rsidR="00E753F7" w:rsidRPr="003C0FDF">
        <w:rPr>
          <w:lang w:val="nl-BE"/>
        </w:rPr>
        <w:t>en op 1 jul</w:t>
      </w:r>
      <w:r w:rsidR="005D450A" w:rsidRPr="003C0FDF">
        <w:rPr>
          <w:lang w:val="nl-BE"/>
        </w:rPr>
        <w:t>i</w:t>
      </w:r>
      <w:r w:rsidR="00590E8D" w:rsidRPr="003C0FDF">
        <w:rPr>
          <w:lang w:val="nl-BE"/>
        </w:rPr>
        <w:t xml:space="preserve"> De eerste indexering zal gebeuren op &lt;</w:t>
      </w:r>
      <w:r w:rsidR="00590E8D" w:rsidRPr="003C0FDF">
        <w:rPr>
          <w:highlight w:val="lightGray"/>
          <w:lang w:val="nl-BE"/>
        </w:rPr>
        <w:t>invullen</w:t>
      </w:r>
      <w:r w:rsidR="00590E8D" w:rsidRPr="003C0FDF">
        <w:rPr>
          <w:lang w:val="nl-BE"/>
        </w:rPr>
        <w:t>&gt;.</w:t>
      </w:r>
    </w:p>
    <w:p w14:paraId="0329F351" w14:textId="77777777" w:rsidR="002A4DA1" w:rsidRDefault="002A4DA1"/>
    <w:p w14:paraId="0329F352" w14:textId="77777777" w:rsidR="00755760" w:rsidRDefault="00755760" w:rsidP="00706A89">
      <w:pPr>
        <w:spacing w:after="0"/>
      </w:pPr>
      <w:r>
        <w:t>De prijzen worden geïndexeerd volgens de volgende formule:</w:t>
      </w:r>
    </w:p>
    <w:p w14:paraId="0329F353" w14:textId="77777777" w:rsidR="008757B7" w:rsidRDefault="008757B7"/>
    <w:p w14:paraId="7EFA0F27" w14:textId="77777777" w:rsidR="008320A9" w:rsidRDefault="008320A9" w:rsidP="008320A9">
      <w:pPr>
        <w:rPr>
          <w:i/>
          <w:iCs/>
          <w:sz w:val="22"/>
          <w:szCs w:val="22"/>
          <w:lang w:eastAsia="en-US"/>
        </w:rPr>
      </w:pPr>
      <w:r>
        <w:rPr>
          <w:i/>
          <w:iCs/>
        </w:rPr>
        <w:t>p = P * (a*s/S + b*m/M + c*i/I + d)</w:t>
      </w:r>
    </w:p>
    <w:p w14:paraId="0329F357" w14:textId="77777777" w:rsidR="00755760" w:rsidRDefault="00755760">
      <w:pPr>
        <w:rPr>
          <w:color w:val="000000"/>
          <w:szCs w:val="18"/>
        </w:rPr>
      </w:pPr>
    </w:p>
    <w:p w14:paraId="2700BBC9" w14:textId="77777777" w:rsidR="008320A9" w:rsidRDefault="008320A9" w:rsidP="008320A9">
      <w:pPr>
        <w:ind w:left="720" w:hanging="720"/>
        <w:rPr>
          <w:sz w:val="22"/>
          <w:szCs w:val="22"/>
          <w:lang w:eastAsia="en-US"/>
        </w:rPr>
      </w:pPr>
      <w:r>
        <w:t xml:space="preserve">P = </w:t>
      </w:r>
      <w:r>
        <w:rPr>
          <w:lang w:val="nl-NL"/>
        </w:rPr>
        <w:t xml:space="preserve">     </w:t>
      </w:r>
      <w:r>
        <w:t>het volgens het contract vastgestelde tarief, met aftrek van kortingen</w:t>
      </w:r>
    </w:p>
    <w:p w14:paraId="6230D7D2" w14:textId="1D9BF798" w:rsidR="008320A9" w:rsidRDefault="008320A9" w:rsidP="008320A9">
      <w:pPr>
        <w:ind w:left="720" w:hanging="720"/>
        <w:rPr>
          <w:rFonts w:ascii="Arial" w:hAnsi="Arial" w:cs="Arial"/>
          <w:sz w:val="24"/>
          <w:lang w:val="nl-NL"/>
        </w:rPr>
      </w:pPr>
      <w:r>
        <w:t>p =</w:t>
      </w:r>
      <w:r>
        <w:rPr>
          <w:lang w:val="nl-NL"/>
        </w:rPr>
        <w:t>      </w:t>
      </w:r>
      <w:r>
        <w:t>het tarief na indexatie, berekend tot op twee decimalen voor het vaste gedeelte en voor het variabele gedeelte</w:t>
      </w:r>
    </w:p>
    <w:p w14:paraId="06D49046" w14:textId="77777777" w:rsidR="008320A9" w:rsidRDefault="008320A9" w:rsidP="008320A9">
      <w:pPr>
        <w:ind w:left="708" w:hanging="708"/>
        <w:rPr>
          <w:rFonts w:ascii="Calibri" w:hAnsi="Calibri" w:cs="Calibri"/>
          <w:sz w:val="22"/>
          <w:szCs w:val="22"/>
          <w:lang w:val="nl-NL"/>
        </w:rPr>
      </w:pPr>
      <w:r>
        <w:t xml:space="preserve">S = </w:t>
      </w:r>
      <w:r>
        <w:rPr>
          <w:lang w:val="nl-NL"/>
        </w:rPr>
        <w:t xml:space="preserve">     </w:t>
      </w:r>
      <w:r>
        <w:t xml:space="preserve">het gemiddeld uurloon, van kracht tien dagen voor de datum die voor het openen van de offertes is vastgesteld, verhoogd met het totaalpercentage van de sociale lasten en verzekeringen op dezelfde datum, zoals gepubliceerd door ABSU, categorie 3C (bestuurder van voertuigen voor de afvalophaling en voor de schoonmaak van openbare straten en pleinen). </w:t>
      </w:r>
    </w:p>
    <w:p w14:paraId="23AF8002" w14:textId="6D9F9174" w:rsidR="008320A9" w:rsidRPr="00810DAD" w:rsidRDefault="008320A9" w:rsidP="008320A9">
      <w:pPr>
        <w:ind w:left="708" w:hanging="708"/>
        <w:rPr>
          <w:lang w:val="nl-NL"/>
        </w:rPr>
      </w:pPr>
      <w:r w:rsidRPr="00810DAD">
        <w:t xml:space="preserve">s = </w:t>
      </w:r>
      <w:r w:rsidRPr="00810DAD">
        <w:rPr>
          <w:lang w:val="nl-NL"/>
        </w:rPr>
        <w:t>     </w:t>
      </w:r>
      <w:r w:rsidR="00B315E3" w:rsidRPr="00810DAD">
        <w:t xml:space="preserve">hetzelfde gemiddeld uurloon, van kracht in de maand waarin de indexatie wordt toegepast, verhoogd met het totaalpercentage van de sociale lasten en verzekeringen op dezelfde datum, zoals gepubliceerd door ABSU, categorie 3C (bestuurder van voertuigen voor de afvalophaling en voor de schoonmaak van openbare straten en pleinen). </w:t>
      </w:r>
      <w:r w:rsidRPr="00810DAD">
        <w:t xml:space="preserve"> </w:t>
      </w:r>
    </w:p>
    <w:p w14:paraId="1ECE9782" w14:textId="77777777" w:rsidR="008320A9" w:rsidRDefault="008320A9" w:rsidP="008320A9">
      <w:pPr>
        <w:ind w:left="720" w:hanging="720"/>
        <w:rPr>
          <w:lang w:val="nl-NL"/>
        </w:rPr>
      </w:pPr>
      <w:r w:rsidRPr="00810DAD">
        <w:t xml:space="preserve">M = </w:t>
      </w:r>
      <w:r w:rsidRPr="00810DAD">
        <w:rPr>
          <w:lang w:val="nl-NL"/>
        </w:rPr>
        <w:t xml:space="preserve">    </w:t>
      </w:r>
      <w:r w:rsidRPr="00810DAD">
        <w:t>referentieprijs O.W. voor diesel, wegbestemming (ref. O.W. nr. 549bis), van kracht tien dagen voor de</w:t>
      </w:r>
      <w:r>
        <w:t xml:space="preserve"> datum die voor het openen van de offertes is vastgesteld.</w:t>
      </w:r>
    </w:p>
    <w:p w14:paraId="76971457" w14:textId="77777777" w:rsidR="008320A9" w:rsidRDefault="008320A9" w:rsidP="008320A9">
      <w:pPr>
        <w:ind w:left="720" w:hanging="720"/>
      </w:pPr>
      <w:r>
        <w:t xml:space="preserve">m = </w:t>
      </w:r>
      <w:r>
        <w:rPr>
          <w:lang w:val="nl-NL"/>
        </w:rPr>
        <w:t xml:space="preserve">    </w:t>
      </w:r>
      <w:r>
        <w:t>de referentieprijs O.W. voor diesel, wegbestemming (ref. O.W. nr. 549bis), zijnde het gemiddelde van de referentieprijzen van de zes maanden, voorafgaand aan de maand waarin de indexatie wordt toegepast.</w:t>
      </w:r>
    </w:p>
    <w:p w14:paraId="1CF43DB3" w14:textId="77777777" w:rsidR="008320A9" w:rsidRDefault="008320A9" w:rsidP="008320A9">
      <w:pPr>
        <w:ind w:left="720" w:hanging="720"/>
        <w:jc w:val="both"/>
        <w:rPr>
          <w:rFonts w:ascii="Arial" w:hAnsi="Arial" w:cs="Arial"/>
          <w:color w:val="000000"/>
          <w:lang w:val="nl-NL"/>
        </w:rPr>
      </w:pPr>
      <w:r>
        <w:rPr>
          <w:color w:val="000000"/>
          <w:lang w:val="nl-NL"/>
        </w:rPr>
        <w:t xml:space="preserve">I </w:t>
      </w:r>
      <w:r>
        <w:t>=      de consumptieprijsindex van kracht de maand voor de datum die voor het openen van de offertes is vastgesteld, zoals gepubliceerd op</w:t>
      </w:r>
      <w:r>
        <w:rPr>
          <w:color w:val="000000"/>
        </w:rPr>
        <w:t xml:space="preserve"> </w:t>
      </w:r>
      <w:hyperlink r:id="rId20" w:history="1">
        <w:r>
          <w:rPr>
            <w:rStyle w:val="Hyperlink"/>
            <w:lang w:val="nl-NL"/>
          </w:rPr>
          <w:t>www.statbel.fgov.be</w:t>
        </w:r>
      </w:hyperlink>
    </w:p>
    <w:p w14:paraId="60EFCBAD" w14:textId="77777777" w:rsidR="008320A9" w:rsidRDefault="008320A9" w:rsidP="008320A9">
      <w:pPr>
        <w:ind w:left="720" w:hanging="720"/>
        <w:jc w:val="both"/>
        <w:rPr>
          <w:rFonts w:ascii="Calibri" w:hAnsi="Calibri" w:cs="Calibri"/>
          <w:color w:val="000000"/>
          <w:sz w:val="24"/>
          <w:lang w:val="nl-NL" w:eastAsia="fr-FR"/>
        </w:rPr>
      </w:pPr>
      <w:r>
        <w:rPr>
          <w:color w:val="000000"/>
          <w:lang w:val="nl-NL"/>
        </w:rPr>
        <w:t xml:space="preserve">i =          </w:t>
      </w:r>
      <w:r>
        <w:t>de zelfde consumptieprijsindex van kracht in de maand voorafgaand aan de maand waarin de indexatie wordt toegepast, zoals gepubliceerd op</w:t>
      </w:r>
      <w:r>
        <w:rPr>
          <w:color w:val="000000"/>
        </w:rPr>
        <w:t xml:space="preserve"> </w:t>
      </w:r>
      <w:hyperlink r:id="rId21" w:history="1">
        <w:r>
          <w:rPr>
            <w:rStyle w:val="Hyperlink"/>
            <w:lang w:val="nl-NL"/>
          </w:rPr>
          <w:t>www.statbel.fgov.be</w:t>
        </w:r>
      </w:hyperlink>
    </w:p>
    <w:p w14:paraId="3410A431" w14:textId="77777777" w:rsidR="0058084B" w:rsidRDefault="0058084B" w:rsidP="0058084B"/>
    <w:tbl>
      <w:tblPr>
        <w:tblStyle w:val="TableGrid"/>
        <w:tblW w:w="0" w:type="auto"/>
        <w:tblLook w:val="04A0" w:firstRow="1" w:lastRow="0" w:firstColumn="1" w:lastColumn="0" w:noHBand="0" w:noVBand="1"/>
      </w:tblPr>
      <w:tblGrid>
        <w:gridCol w:w="4530"/>
        <w:gridCol w:w="4530"/>
      </w:tblGrid>
      <w:tr w:rsidR="0058084B" w14:paraId="422F2E1A" w14:textId="77777777">
        <w:tc>
          <w:tcPr>
            <w:tcW w:w="4530" w:type="dxa"/>
          </w:tcPr>
          <w:p w14:paraId="7D77B84D" w14:textId="77777777" w:rsidR="0058084B" w:rsidRDefault="0058084B">
            <w:pPr>
              <w:rPr>
                <w:lang w:val="nl-NL"/>
              </w:rPr>
            </w:pPr>
            <w:r>
              <w:rPr>
                <w:lang w:val="nl-NL"/>
              </w:rPr>
              <w:t>Huis-aan-huis</w:t>
            </w:r>
          </w:p>
        </w:tc>
        <w:tc>
          <w:tcPr>
            <w:tcW w:w="4530" w:type="dxa"/>
          </w:tcPr>
          <w:p w14:paraId="74E64D44" w14:textId="77777777" w:rsidR="0058084B" w:rsidRDefault="0058084B">
            <w:pPr>
              <w:rPr>
                <w:lang w:val="nl-NL"/>
              </w:rPr>
            </w:pPr>
            <w:r>
              <w:rPr>
                <w:lang w:val="nl-NL"/>
              </w:rPr>
              <w:t>Recyclageparken</w:t>
            </w:r>
          </w:p>
        </w:tc>
      </w:tr>
      <w:tr w:rsidR="0058084B" w14:paraId="53712B61" w14:textId="77777777">
        <w:tc>
          <w:tcPr>
            <w:tcW w:w="4530" w:type="dxa"/>
          </w:tcPr>
          <w:p w14:paraId="270873CA" w14:textId="77777777" w:rsidR="0058084B" w:rsidRDefault="0058084B">
            <w:pPr>
              <w:rPr>
                <w:rFonts w:ascii="Arial" w:hAnsi="Arial" w:cs="Arial"/>
                <w:sz w:val="24"/>
                <w:lang w:val="nl-NL"/>
              </w:rPr>
            </w:pPr>
            <w:r>
              <w:t xml:space="preserve">a = </w:t>
            </w:r>
            <w:r>
              <w:rPr>
                <w:lang w:val="nl-NL"/>
              </w:rPr>
              <w:t>    </w:t>
            </w:r>
            <w:r>
              <w:rPr>
                <w:lang w:val="nl-NL"/>
              </w:rPr>
              <w:tab/>
            </w:r>
            <w:r>
              <w:t>0,70</w:t>
            </w:r>
          </w:p>
          <w:p w14:paraId="0A4EC5C8" w14:textId="77777777" w:rsidR="0058084B" w:rsidRDefault="0058084B">
            <w:pPr>
              <w:rPr>
                <w:rFonts w:ascii="Calibri" w:hAnsi="Calibri" w:cs="Calibri"/>
                <w:sz w:val="22"/>
                <w:szCs w:val="22"/>
                <w:lang w:val="nl-NL"/>
              </w:rPr>
            </w:pPr>
            <w:r>
              <w:t xml:space="preserve">b = </w:t>
            </w:r>
            <w:r>
              <w:rPr>
                <w:lang w:val="nl-NL"/>
              </w:rPr>
              <w:t>    </w:t>
            </w:r>
            <w:r>
              <w:rPr>
                <w:lang w:val="nl-NL"/>
              </w:rPr>
              <w:tab/>
            </w:r>
            <w:r>
              <w:t>0,10</w:t>
            </w:r>
          </w:p>
          <w:p w14:paraId="0B064261" w14:textId="77777777" w:rsidR="0058084B" w:rsidRDefault="0058084B">
            <w:pPr>
              <w:rPr>
                <w:lang w:val="nl-NL"/>
              </w:rPr>
            </w:pPr>
            <w:r>
              <w:t xml:space="preserve">c = </w:t>
            </w:r>
            <w:r>
              <w:rPr>
                <w:lang w:val="nl-NL"/>
              </w:rPr>
              <w:t>     </w:t>
            </w:r>
            <w:r>
              <w:rPr>
                <w:lang w:val="nl-NL"/>
              </w:rPr>
              <w:tab/>
            </w:r>
            <w:r>
              <w:t>0,10</w:t>
            </w:r>
          </w:p>
          <w:p w14:paraId="0A2D49F9" w14:textId="77777777" w:rsidR="0058084B" w:rsidRDefault="0058084B">
            <w:pPr>
              <w:rPr>
                <w:lang w:val="nl-NL"/>
              </w:rPr>
            </w:pPr>
            <w:r>
              <w:rPr>
                <w:lang w:val="nl-NL"/>
              </w:rPr>
              <w:t>d =      </w:t>
            </w:r>
            <w:r>
              <w:t>0,10</w:t>
            </w:r>
          </w:p>
        </w:tc>
        <w:tc>
          <w:tcPr>
            <w:tcW w:w="4530" w:type="dxa"/>
          </w:tcPr>
          <w:p w14:paraId="067B9AEB" w14:textId="77777777" w:rsidR="0058084B" w:rsidRDefault="0058084B">
            <w:pPr>
              <w:rPr>
                <w:rFonts w:ascii="Arial" w:hAnsi="Arial" w:cs="Arial"/>
                <w:sz w:val="24"/>
                <w:lang w:val="nl-NL"/>
              </w:rPr>
            </w:pPr>
            <w:r>
              <w:t xml:space="preserve">a = </w:t>
            </w:r>
            <w:r>
              <w:rPr>
                <w:lang w:val="nl-NL"/>
              </w:rPr>
              <w:t>    </w:t>
            </w:r>
            <w:r>
              <w:rPr>
                <w:lang w:val="nl-NL"/>
              </w:rPr>
              <w:tab/>
            </w:r>
            <w:r>
              <w:t>0,50</w:t>
            </w:r>
          </w:p>
          <w:p w14:paraId="4EF2EB75" w14:textId="77777777" w:rsidR="0058084B" w:rsidRDefault="0058084B">
            <w:pPr>
              <w:rPr>
                <w:rFonts w:ascii="Calibri" w:hAnsi="Calibri" w:cs="Calibri"/>
                <w:sz w:val="22"/>
                <w:szCs w:val="22"/>
                <w:lang w:val="nl-NL"/>
              </w:rPr>
            </w:pPr>
            <w:r>
              <w:t xml:space="preserve">b = </w:t>
            </w:r>
            <w:r>
              <w:rPr>
                <w:lang w:val="nl-NL"/>
              </w:rPr>
              <w:t>    </w:t>
            </w:r>
            <w:r>
              <w:rPr>
                <w:lang w:val="nl-NL"/>
              </w:rPr>
              <w:tab/>
            </w:r>
            <w:r>
              <w:t>0,20</w:t>
            </w:r>
          </w:p>
          <w:p w14:paraId="583FC949" w14:textId="182A0375" w:rsidR="0058084B" w:rsidRDefault="0058084B">
            <w:pPr>
              <w:rPr>
                <w:lang w:val="nl-NL"/>
              </w:rPr>
            </w:pPr>
            <w:r>
              <w:t xml:space="preserve">c = </w:t>
            </w:r>
            <w:r>
              <w:rPr>
                <w:lang w:val="nl-NL"/>
              </w:rPr>
              <w:t>     </w:t>
            </w:r>
            <w:r>
              <w:rPr>
                <w:lang w:val="nl-NL"/>
              </w:rPr>
              <w:tab/>
            </w:r>
            <w:r>
              <w:t>0,1</w:t>
            </w:r>
            <w:r w:rsidR="00D73F2B">
              <w:t>2</w:t>
            </w:r>
          </w:p>
          <w:p w14:paraId="2219D0EF" w14:textId="62BC3379" w:rsidR="0058084B" w:rsidRDefault="0058084B">
            <w:pPr>
              <w:rPr>
                <w:lang w:val="nl-NL"/>
              </w:rPr>
            </w:pPr>
            <w:r>
              <w:rPr>
                <w:lang w:val="nl-NL"/>
              </w:rPr>
              <w:t>d =      </w:t>
            </w:r>
            <w:r>
              <w:t>0,1</w:t>
            </w:r>
            <w:r w:rsidR="00D73F2B">
              <w:t>8</w:t>
            </w:r>
          </w:p>
        </w:tc>
      </w:tr>
    </w:tbl>
    <w:p w14:paraId="225335EC" w14:textId="77777777" w:rsidR="008320A9" w:rsidRDefault="008320A9" w:rsidP="008320A9"/>
    <w:p w14:paraId="6D485D13" w14:textId="77777777" w:rsidR="008320A9" w:rsidRDefault="008320A9" w:rsidP="008320A9">
      <w:pPr>
        <w:rPr>
          <w:rFonts w:ascii="Arial" w:hAnsi="Arial" w:cs="Arial"/>
          <w:sz w:val="24"/>
          <w:lang w:val="nl-NL"/>
        </w:rPr>
      </w:pPr>
      <w:r>
        <w:t xml:space="preserve">De waarde van “s”: waarden van “S” en “s” (lonen en sociale lasten) </w:t>
      </w:r>
    </w:p>
    <w:p w14:paraId="0C278C0B" w14:textId="77777777" w:rsidR="008320A9" w:rsidRDefault="008320A9" w:rsidP="008320A9">
      <w:pPr>
        <w:rPr>
          <w:rFonts w:cs="Calibri"/>
          <w:sz w:val="22"/>
          <w:szCs w:val="22"/>
        </w:rPr>
      </w:pPr>
      <w:r>
        <w:t>De waarde van “m”: rentevoet van de verwijlintresten; waarden van I, K1 en K2; indexcijfer der industriële productieprijzen.</w:t>
      </w:r>
    </w:p>
    <w:p w14:paraId="5D833438" w14:textId="1341F86E" w:rsidR="38FDE5DC" w:rsidRDefault="38FDE5DC" w:rsidP="38FDE5DC">
      <w:pPr>
        <w:rPr>
          <w:color w:val="000000" w:themeColor="text1"/>
          <w:szCs w:val="18"/>
        </w:rPr>
      </w:pPr>
    </w:p>
    <w:p w14:paraId="0329F367" w14:textId="708464D4" w:rsidR="00755760" w:rsidRPr="002A4DA1" w:rsidRDefault="00DF6627" w:rsidP="00143856">
      <w:pPr>
        <w:pStyle w:val="Heading3"/>
        <w:numPr>
          <w:ilvl w:val="0"/>
          <w:numId w:val="11"/>
        </w:numPr>
      </w:pPr>
      <w:bookmarkStart w:id="178" w:name="_Toc204171539"/>
      <w:r>
        <w:t>Samenvoeging van percelen</w:t>
      </w:r>
      <w:bookmarkEnd w:id="178"/>
    </w:p>
    <w:p w14:paraId="12A4D664" w14:textId="77777777" w:rsidR="00DF6627" w:rsidRDefault="00DF6627" w:rsidP="00DF6627">
      <w:pPr>
        <w:spacing w:before="240"/>
      </w:pPr>
      <w:bookmarkStart w:id="179" w:name="_Toc529699978"/>
      <w:bookmarkStart w:id="180" w:name="_Toc529700594"/>
      <w:bookmarkStart w:id="181" w:name="_Toc529747450"/>
      <w:bookmarkStart w:id="182" w:name="_Toc230694"/>
      <w:bookmarkStart w:id="183" w:name="_Toc230748"/>
      <w:bookmarkStart w:id="184" w:name="_Toc12079543"/>
      <w:bookmarkStart w:id="185" w:name="_Toc12862739"/>
      <w:bookmarkStart w:id="186" w:name="_Toc19591198"/>
      <w:bookmarkStart w:id="187" w:name="_Toc188956565"/>
      <w:bookmarkStart w:id="188" w:name="_Toc188957906"/>
      <w:bookmarkStart w:id="189" w:name="_Toc264624506"/>
      <w:r>
        <w:t xml:space="preserve">Indien het bestek meerdere percelen bevat, kan de </w:t>
      </w:r>
      <w:r w:rsidRPr="00FE6B75">
        <w:t>inschrijver</w:t>
      </w:r>
      <w:r>
        <w:t xml:space="preserve"> een offerte indienen voor één of meer percelen. Deze offertes dienen in één document opgenomen te worden. De </w:t>
      </w:r>
      <w:r w:rsidRPr="00FE6B75">
        <w:t>inschrijver</w:t>
      </w:r>
      <w:r>
        <w:t xml:space="preserve"> mag in zijn offerte op de verschillende percelen prijsverminderingen voorstellen in geval van samenvoeging van percelen. De </w:t>
      </w:r>
      <w:r w:rsidRPr="00792789">
        <w:t>inschrijver</w:t>
      </w:r>
      <w:r>
        <w:t xml:space="preserve"> dient dit echter duidelijk aan te duiden op zijn inschrijvingsformulier (bijlage A). </w:t>
      </w:r>
    </w:p>
    <w:p w14:paraId="0329F370" w14:textId="34FFEC29" w:rsidR="00755760" w:rsidRDefault="00DF6627" w:rsidP="009806F8">
      <w:pPr>
        <w:pStyle w:val="Heading2"/>
        <w:numPr>
          <w:ilvl w:val="0"/>
          <w:numId w:val="0"/>
        </w:numPr>
      </w:pPr>
      <w:r w:rsidRPr="002A4DA1">
        <w:t xml:space="preserve"> </w:t>
      </w:r>
      <w:bookmarkStart w:id="190" w:name="_Toc529699979"/>
      <w:bookmarkStart w:id="191" w:name="_Toc529700595"/>
      <w:bookmarkStart w:id="192" w:name="_Toc529747451"/>
      <w:bookmarkStart w:id="193" w:name="_Toc230695"/>
      <w:bookmarkStart w:id="194" w:name="_Toc230749"/>
      <w:bookmarkStart w:id="195" w:name="_Toc12079544"/>
      <w:bookmarkStart w:id="196" w:name="_Toc12862740"/>
      <w:bookmarkStart w:id="197" w:name="_Toc19591199"/>
      <w:bookmarkEnd w:id="179"/>
      <w:bookmarkEnd w:id="180"/>
      <w:bookmarkEnd w:id="181"/>
      <w:bookmarkEnd w:id="182"/>
      <w:bookmarkEnd w:id="183"/>
      <w:bookmarkEnd w:id="184"/>
      <w:bookmarkEnd w:id="185"/>
      <w:bookmarkEnd w:id="186"/>
      <w:bookmarkEnd w:id="187"/>
      <w:bookmarkEnd w:id="188"/>
      <w:bookmarkEnd w:id="189"/>
    </w:p>
    <w:p w14:paraId="0329F372" w14:textId="5913BB1B" w:rsidR="00755760" w:rsidRDefault="007C5414" w:rsidP="00143856">
      <w:pPr>
        <w:pStyle w:val="Heading3"/>
        <w:numPr>
          <w:ilvl w:val="0"/>
          <w:numId w:val="11"/>
        </w:numPr>
      </w:pPr>
      <w:bookmarkStart w:id="198" w:name="_Toc188956566"/>
      <w:bookmarkStart w:id="199" w:name="_Toc188957907"/>
      <w:bookmarkStart w:id="200" w:name="_Toc264624507"/>
      <w:bookmarkStart w:id="201" w:name="_Toc204171540"/>
      <w:r>
        <w:t xml:space="preserve">Toegangsrecht en </w:t>
      </w:r>
      <w:r w:rsidR="00755760" w:rsidRPr="00037B95">
        <w:t>Selectiecriteria - Regelmatigheid van de offertes</w:t>
      </w:r>
      <w:bookmarkEnd w:id="198"/>
      <w:bookmarkEnd w:id="199"/>
      <w:bookmarkEnd w:id="200"/>
      <w:bookmarkEnd w:id="201"/>
      <w:r w:rsidR="00755760" w:rsidRPr="00037B95">
        <w:t xml:space="preserve"> </w:t>
      </w:r>
      <w:bookmarkStart w:id="202" w:name="_Toc529699980"/>
      <w:bookmarkStart w:id="203" w:name="_Toc529700596"/>
      <w:bookmarkStart w:id="204" w:name="_Toc529747452"/>
      <w:bookmarkStart w:id="205" w:name="_Toc230696"/>
      <w:bookmarkStart w:id="206" w:name="_Toc230750"/>
      <w:bookmarkStart w:id="207" w:name="_Toc12079545"/>
      <w:bookmarkStart w:id="208" w:name="_Toc12862741"/>
      <w:bookmarkStart w:id="209" w:name="_Toc19591200"/>
      <w:bookmarkStart w:id="210" w:name="_Toc188956567"/>
      <w:bookmarkStart w:id="211" w:name="_Toc188957908"/>
      <w:bookmarkStart w:id="212" w:name="_Toc264624508"/>
      <w:bookmarkEnd w:id="190"/>
      <w:bookmarkEnd w:id="191"/>
      <w:bookmarkEnd w:id="192"/>
      <w:bookmarkEnd w:id="193"/>
      <w:bookmarkEnd w:id="194"/>
      <w:bookmarkEnd w:id="195"/>
      <w:bookmarkEnd w:id="196"/>
      <w:bookmarkEnd w:id="197"/>
    </w:p>
    <w:p w14:paraId="4C9B665E" w14:textId="46E45249" w:rsidR="00DC0A46" w:rsidRPr="00D220DC" w:rsidRDefault="007C5414" w:rsidP="00143856">
      <w:pPr>
        <w:pStyle w:val="Heading3"/>
        <w:numPr>
          <w:ilvl w:val="1"/>
          <w:numId w:val="11"/>
        </w:numPr>
      </w:pPr>
      <w:bookmarkStart w:id="213" w:name="_Toc204171541"/>
      <w:bookmarkStart w:id="214" w:name="_Toc447711529"/>
      <w:bookmarkStart w:id="215" w:name="_Toc450730398"/>
      <w:bookmarkStart w:id="216" w:name="_Toc201736176"/>
      <w:bookmarkStart w:id="217" w:name="_Toc296951141"/>
      <w:r>
        <w:t>De selectie</w:t>
      </w:r>
      <w:bookmarkEnd w:id="213"/>
      <w:r w:rsidR="00DC0A46" w:rsidRPr="00D220DC">
        <w:t xml:space="preserve"> </w:t>
      </w:r>
      <w:bookmarkEnd w:id="214"/>
      <w:bookmarkEnd w:id="215"/>
    </w:p>
    <w:p w14:paraId="0BAD6AA8" w14:textId="77777777" w:rsidR="007C5414" w:rsidRPr="007C5414" w:rsidRDefault="007C5414" w:rsidP="007C5414">
      <w:pPr>
        <w:jc w:val="both"/>
        <w:rPr>
          <w:rFonts w:eastAsia="PMingLiU"/>
          <w:lang w:eastAsia="zh-TW"/>
        </w:rPr>
      </w:pPr>
      <w:r w:rsidRPr="007C5414">
        <w:rPr>
          <w:rFonts w:eastAsia="PMingLiU"/>
          <w:lang w:eastAsia="zh-TW"/>
        </w:rPr>
        <w:t>De inschrijvers worden geëvalueerd op basis van de selectiecriteria hieronder opgenomen</w:t>
      </w:r>
      <w:r w:rsidRPr="009D6E41">
        <w:rPr>
          <w:rFonts w:eastAsia="PMingLiU"/>
          <w:lang w:eastAsia="zh-TW"/>
        </w:rPr>
        <w:t>.</w:t>
      </w:r>
    </w:p>
    <w:p w14:paraId="6022602C" w14:textId="77777777" w:rsidR="007C5414" w:rsidRPr="007C5414" w:rsidRDefault="007C5414" w:rsidP="007C5414">
      <w:pPr>
        <w:jc w:val="both"/>
        <w:rPr>
          <w:rFonts w:eastAsia="PMingLiU"/>
          <w:lang w:eastAsia="zh-TW"/>
        </w:rPr>
      </w:pPr>
      <w:r w:rsidRPr="007C5414">
        <w:rPr>
          <w:rFonts w:eastAsia="PMingLiU"/>
          <w:lang w:eastAsia="zh-TW"/>
        </w:rPr>
        <w:t>Door het indienen van zijn offerte, vergezeld van het Uniform Europees Aanbestedingsdocument (UEA), verklaart de inschrijver officieel op eer:</w:t>
      </w:r>
    </w:p>
    <w:p w14:paraId="21D06143" w14:textId="0D3D044C" w:rsidR="007C5414" w:rsidRPr="007C5414" w:rsidRDefault="007C5414" w:rsidP="007C5414">
      <w:pPr>
        <w:jc w:val="both"/>
        <w:rPr>
          <w:rFonts w:eastAsia="PMingLiU"/>
          <w:lang w:eastAsia="zh-TW"/>
        </w:rPr>
      </w:pPr>
      <w:r w:rsidRPr="007C5414">
        <w:rPr>
          <w:rFonts w:eastAsia="PMingLiU"/>
          <w:lang w:eastAsia="zh-TW"/>
        </w:rPr>
        <w:t>1°</w:t>
      </w:r>
      <w:r w:rsidRPr="007C5414">
        <w:rPr>
          <w:rFonts w:eastAsia="PMingLiU"/>
          <w:lang w:eastAsia="zh-TW"/>
        </w:rPr>
        <w:tab/>
        <w:t>dat hij zich niet in een van de verplichte of facultatieve uit</w:t>
      </w:r>
      <w:r w:rsidR="009806F8">
        <w:rPr>
          <w:rFonts w:eastAsia="PMingLiU"/>
          <w:lang w:eastAsia="zh-TW"/>
        </w:rPr>
        <w:t>s</w:t>
      </w:r>
      <w:r w:rsidRPr="007C5414">
        <w:rPr>
          <w:rFonts w:eastAsia="PMingLiU"/>
          <w:lang w:eastAsia="zh-TW"/>
        </w:rPr>
        <w:t xml:space="preserve">luitingsgevallen bevindt, waardoor hij moet of kan uitgesloten worden; </w:t>
      </w:r>
    </w:p>
    <w:p w14:paraId="523002AF" w14:textId="77777777" w:rsidR="007C5414" w:rsidRPr="007C5414" w:rsidRDefault="007C5414" w:rsidP="007C5414">
      <w:pPr>
        <w:jc w:val="both"/>
        <w:rPr>
          <w:rFonts w:eastAsia="PMingLiU"/>
          <w:lang w:eastAsia="zh-TW"/>
        </w:rPr>
      </w:pPr>
      <w:r w:rsidRPr="007C5414">
        <w:rPr>
          <w:rFonts w:eastAsia="PMingLiU"/>
          <w:lang w:eastAsia="zh-TW"/>
        </w:rPr>
        <w:t>2°</w:t>
      </w:r>
      <w:r w:rsidRPr="007C5414">
        <w:rPr>
          <w:rFonts w:eastAsia="PMingLiU"/>
          <w:lang w:eastAsia="zh-TW"/>
        </w:rPr>
        <w:tab/>
        <w:t>dat hij beantwoordt aan de selectiecriteria door de aanbestedende overheid voor deze opdracht werden opgesteld.</w:t>
      </w:r>
    </w:p>
    <w:p w14:paraId="16E3C805" w14:textId="77777777" w:rsidR="007C5414" w:rsidRPr="007C5414" w:rsidRDefault="007C5414" w:rsidP="007C5414">
      <w:pPr>
        <w:jc w:val="both"/>
        <w:rPr>
          <w:rFonts w:eastAsia="PMingLiU"/>
          <w:lang w:eastAsia="zh-TW"/>
        </w:rPr>
      </w:pPr>
      <w:r w:rsidRPr="007C5414">
        <w:rPr>
          <w:rFonts w:eastAsia="PMingLiU"/>
          <w:lang w:eastAsia="zh-TW"/>
        </w:rPr>
        <w:t>De aanbestedende overheid kan de kandidaat tijdens de procedure te allen tijde verzoeken de vereiste ondersteunende documenten geheel of gedeeltelijk in te dienen wanneer dit noodzakelijk is voor het goede verloop van de procedure.</w:t>
      </w:r>
    </w:p>
    <w:p w14:paraId="3B7D367E" w14:textId="77777777" w:rsidR="007C5414" w:rsidRPr="007C5414" w:rsidRDefault="007C5414" w:rsidP="007C5414">
      <w:pPr>
        <w:jc w:val="both"/>
        <w:rPr>
          <w:rFonts w:eastAsia="PMingLiU"/>
          <w:lang w:eastAsia="zh-TW"/>
        </w:rPr>
      </w:pPr>
      <w:r w:rsidRPr="007C5414">
        <w:rPr>
          <w:rFonts w:eastAsia="PMingLiU"/>
          <w:lang w:eastAsia="zh-TW"/>
        </w:rPr>
        <w:t>De inschrijver is niet verplicht ondersteunende documenten of andere bewijsstukken over te leggen indien en voor zover de aanbestedende overheid de certificaten of de relevante informatie rechtstreeks kan verkrijgen door raadpleging van een gratis toegankelijke nationale databank in een lidstaat.</w:t>
      </w:r>
    </w:p>
    <w:p w14:paraId="6BC6FB9A" w14:textId="4DA04EF9" w:rsidR="00DC0A46" w:rsidRDefault="007C5414" w:rsidP="007C5414">
      <w:pPr>
        <w:jc w:val="both"/>
        <w:rPr>
          <w:rFonts w:eastAsia="PMingLiU"/>
          <w:lang w:eastAsia="zh-TW"/>
        </w:rPr>
      </w:pPr>
      <w:r w:rsidRPr="007C5414">
        <w:rPr>
          <w:rFonts w:eastAsia="PMingLiU"/>
          <w:lang w:eastAsia="zh-TW"/>
        </w:rPr>
        <w:t>Behoudens uitsluitingsgronden m.b.t. fiscale en sociale schulden kan de inschrijver, die zich in één van de verplichte of facultatieve uitsluitingsgronden bevindt, aantonen dat hij corrigerende maatregelen heeft genomen om zijn betrouwbaarheid aan te tonen. Hiertoe bewijst de inschrijver, op eigen initiatief, dat hij eventuele schade als gevolg van strafrechtelijke  inbreuken of fouten  heeft betaald of heeft toegezegd te zullen vergoeden, dat hij feiten en omstandigheden heeft opgehelderd door actief mee te werken met de onderzoekend autoriteiten  en dat hij concrete technische, organisatorische en personeelsmaatregelen heeft genomen teneinde een nieuwe strafrechtelijke inbreuk of fout te voorkomen.</w:t>
      </w:r>
    </w:p>
    <w:p w14:paraId="1F55658D" w14:textId="2C08980E" w:rsidR="007C5414" w:rsidRDefault="007C5414" w:rsidP="009806F8">
      <w:pPr>
        <w:spacing w:after="0" w:line="240" w:lineRule="auto"/>
        <w:jc w:val="both"/>
        <w:rPr>
          <w:rFonts w:cs="Arial"/>
          <w:szCs w:val="18"/>
        </w:rPr>
      </w:pPr>
    </w:p>
    <w:p w14:paraId="60BE1857" w14:textId="2B5AD57B" w:rsidR="007C5414" w:rsidRPr="00E138B8" w:rsidRDefault="007C5414" w:rsidP="00143856">
      <w:pPr>
        <w:pStyle w:val="Heading3"/>
        <w:numPr>
          <w:ilvl w:val="1"/>
          <w:numId w:val="11"/>
        </w:numPr>
      </w:pPr>
      <w:bookmarkStart w:id="218" w:name="_Toc204171542"/>
      <w:r w:rsidRPr="00E138B8">
        <w:t>Uitsluitingscriteria</w:t>
      </w:r>
      <w:bookmarkEnd w:id="218"/>
    </w:p>
    <w:p w14:paraId="5A536CCC" w14:textId="77777777" w:rsidR="00972670" w:rsidRPr="00810DAD" w:rsidRDefault="00972670" w:rsidP="00972670">
      <w:r w:rsidRPr="00810DAD">
        <w:t xml:space="preserve">De inschrijver mag zich niet in één van de uitsluitingsgronden bevinden.  Indien de inschrijver een combinatie van ondernemers is, mag géén van de leden van de combinatie zich in één van de uitsluitingsgronden bevinden.  Indien de inschrijver zich beroept op de draagkracht van een andere entiteit om te voldoen aan een of meerdere van de selectiecriteria (“derde entiteit”), mag ook deze andere entiteit zich niet in een uitsluitingsgrond bevinden.  </w:t>
      </w:r>
    </w:p>
    <w:p w14:paraId="6595C9E5" w14:textId="4D81A76C" w:rsidR="00972670" w:rsidRPr="00810DAD" w:rsidRDefault="00972670" w:rsidP="00972670">
      <w:r w:rsidRPr="00810DAD">
        <w:t xml:space="preserve">Onderstaande bepalingen gelden met andere woorden voor de inschrijver, desgevallend voor elke ondernemer deel uitmakend van de combinatie van ondernemers die als inschrijver optreedt en voor de eventuele derde entiteiten waarop de inschrijver beroep doet.  </w:t>
      </w:r>
    </w:p>
    <w:p w14:paraId="79008AB8" w14:textId="4D879617" w:rsidR="007C5414" w:rsidRDefault="007C5414" w:rsidP="009806F8">
      <w:r w:rsidRPr="00810DAD">
        <w:t>Verplichte uitsluitingsgronden (art. 67 Overheidsopdrachtenwet</w:t>
      </w:r>
      <w:r>
        <w:t xml:space="preserve"> – art. 61 en 72,§2 KB Plaatsing):</w:t>
      </w:r>
    </w:p>
    <w:p w14:paraId="545C1952" w14:textId="6B069002" w:rsidR="007C5414" w:rsidRDefault="007C5414" w:rsidP="007C5414">
      <w:r>
        <w:t>§1. Tenzij in het geval waarbij de inschrijver in zijn offerte aantoont toereikende corrigerende maatregelen te hebben genomen om zijn betrouwbaarheid aan te tonen, sluit de Opdrachtgever een inschrijver van deelname aan de plaatsingsprocedure uit, in welk stadium van de procedure ook, wanneer zij heeft vastgesteld of anderszins ervan op de hoogte is dat deze inschrijver door een rechterlijke beslissing met kracht van gewijsde veroordeeld is om een van de volgende misdrijven :</w:t>
      </w:r>
    </w:p>
    <w:p w14:paraId="0F1DD719" w14:textId="117BC5E3" w:rsidR="007C5414" w:rsidRDefault="007C5414" w:rsidP="007C5414">
      <w:r>
        <w:t>1° deelneming aan een criminele organisatie als bedoeld in artikel 324bis van het Strafwetboek of in artikel 2 van Kaderbesluit 2008/841/JBZ van de Raad van 24 oktober 2008 ter bestrijding van georganiseerde criminaliteit;</w:t>
      </w:r>
    </w:p>
    <w:p w14:paraId="2EA98A36" w14:textId="0C7339D7" w:rsidR="007C5414" w:rsidRDefault="007C5414" w:rsidP="007C5414">
      <w:r>
        <w:t>2° omkoping als bedoeld in artikelen 246 en 250 van het Strafwetboek of in artikel 3 van de Overeenkomst ter bestrijding van corruptie waarbij ambtenaren van de Europese Gemeenschappen of van de lidstaten van de Europese Unie betrokken zijn of in artikel 2.1, van Kaderbesluit 2003/568/JBZ van de Raad van 22 juli 2003 inzake de bestrijding van corruptie in de privésector;</w:t>
      </w:r>
    </w:p>
    <w:p w14:paraId="4F2F1BD1" w14:textId="667ADEEA" w:rsidR="007C5414" w:rsidRDefault="007C5414" w:rsidP="007C5414">
      <w:r>
        <w:t>3° fraude als bedoeld in artikel 1 van de overeenkomst aangaande de bescherming van de financiële belangen van de Europese Gemeenschappen, goedgekeurd door de wet van 17 februari 2002;</w:t>
      </w:r>
    </w:p>
    <w:p w14:paraId="212F7B1E" w14:textId="4716A230" w:rsidR="007C5414" w:rsidRDefault="007C5414" w:rsidP="007C5414">
      <w:r>
        <w:t>4° terroristische misdrijven of strafbare feiten in verband met terroristische activiteiten als bedoeld in artikel 137 van het Strafwetboek of in de zin van de artikelen 1 of 3 van Kaderbesluit 2002/475/JBZ van de Raad van 13 juni 2002 inzake terrorismebestrijding dan wel uitlokking van, medeplichtigheid aan of poging tot het plegen van een dergelijk misdrijf of strafbaar feit als bedoeld in artikel 4 van genoemd kaderbesluit;</w:t>
      </w:r>
    </w:p>
    <w:p w14:paraId="3592F635" w14:textId="77777777" w:rsidR="007C5414" w:rsidRDefault="007C5414" w:rsidP="007C5414">
      <w:r>
        <w:t>5° witwassen van geld of financiering van terrorisme als bedoeld in artikel 5 van de wet van 11 januari 1993 tot voorkoming van het gebruik van het financiële stelsel voor het witwassen van geld en de financiering van terrorisme of in de zin van artikel 1 van Richtlijn 2005/60/EG van het Europees Parlement en de Raad van 26 oktober 2005 tot voorkoming van het gebruik van het financiële stelsel voor het  witwassen van geld en de financiering van terrorisme;</w:t>
      </w:r>
    </w:p>
    <w:p w14:paraId="61FC0D98" w14:textId="77777777" w:rsidR="007C5414" w:rsidRDefault="007C5414" w:rsidP="007C5414"/>
    <w:p w14:paraId="791DBAD7" w14:textId="7E135FCC" w:rsidR="007C5414" w:rsidRDefault="007C5414" w:rsidP="007C5414">
      <w:r>
        <w:t>6° kinderarbeid en andere vormen van mensenhandel als bedoeld in artikel 433quinquies van het Strafwetboek of in de zin van artikel 2 van Richtlijn 2011/36/EU van het Europees Parlement en de Raad van 5 april 2011 inzake de voorkoming en bestrijding van mensenhandel en de bescherming van slachtoffers daarvan, en ter vervanging van Kaderbesluit 2002/629/JBZ van de Raad;</w:t>
      </w:r>
    </w:p>
    <w:p w14:paraId="0225C2F3" w14:textId="253C1C96" w:rsidR="007C5414" w:rsidRDefault="007C5414" w:rsidP="007C5414">
      <w:r>
        <w:t>7° tewerkstelling van onderdanen van derde landen die illegaal in het land verblijven in de zin van artikel 35/7 van de wet van 12 april 1965 betreffende de bescherming van het loon der werknemers of in de zin van de wet van 30 april 1999 betreffende de tewerkstelling van vreemde arbeiders.</w:t>
      </w:r>
    </w:p>
    <w:p w14:paraId="13D57CCD" w14:textId="5806D80D" w:rsidR="007C5414" w:rsidRDefault="007C5414" w:rsidP="007C5414">
      <w:r>
        <w:t xml:space="preserve">De onder 1° tot 6° bedoelde uitsluitingen van deelname aan overheidsopdrachten gelden voor een periode van vijf jaar vanaf de datum van de veroordeling. De onder 7°, bedoelde uitsluiting van </w:t>
      </w:r>
      <w:r>
        <w:lastRenderedPageBreak/>
        <w:t>deelname aan overheidsopdrachten, geldt voor een periode van vijf jaar vanaf de beëindiging van de inbreuk.</w:t>
      </w:r>
    </w:p>
    <w:p w14:paraId="1E8ABC62" w14:textId="420540DC" w:rsidR="007C5414" w:rsidRDefault="007C5414" w:rsidP="007C5414">
      <w:r>
        <w:t>§2. In afwijking van de eerste paragraaf sluit de Opdrachtgever zelfs bij afwezigheid van een in kracht van gewijsde gegane veroordeling, de inschrijver die als werkgever illegaal verblijvende onderdanen van derde landen heeft tewerkgesteld uit, van zodra deze inbreuk is vastgesteld door een administratieve of rechterlijke beslissing, met inbegrip van een in uitvoering van artikel 49/2 van het Sociaal Strafwetboek opgestelde schriftelijke kennisgeving. Deze afwijking doet geen afbreuk aan de mogelijkheid voor de inschrijver om desgevallend corrigerende maatregelen in te roepen.</w:t>
      </w:r>
    </w:p>
    <w:p w14:paraId="334E5138" w14:textId="4CBDB0A8" w:rsidR="007C5414" w:rsidRDefault="007C5414" w:rsidP="007C5414">
      <w:r>
        <w:t>§3. In afwijking van de eerste paragraaf kan de Opdrachtgever, bij wijze van uitzondering, een afwijking op de verplichte uitsluiting toestaan om dwingende redenen van algemeen belang.</w:t>
      </w:r>
    </w:p>
    <w:p w14:paraId="1EA0E5E9" w14:textId="6E074D1B" w:rsidR="007C5414" w:rsidRDefault="007C5414" w:rsidP="007C5414">
      <w:r>
        <w:t>§4. De verplichting tot uitsluiting van de inschrijver is ook van toepassing wanneer de bij onherroepelijk vonnis veroordeelde persoon lid is van het bestuurs-, leidinggevend of toezichthoudend orgaan van de inschrijver of daarin vertegenwoordigings-, beslissings- of controlebevoegdheid heeft.  Betreft het een in de tweede paragraaf bedoelde inbreuk en bij gebrek aan het voormelde onherroepelijk vonnis, is dezelfde verplichting tot uitsluiting van toepassing, wanneer de betrokken persoon in een administratieve of rechterlijke beslissing staat aangeduid als zijnde een persoon bij wie een inbreuk is vastgesteld op het vlak van het tewerkstellen van illegaal verblijvende onderdanen van derde landen en lid is van het bestuurs-, leidinggevend of toezichthoudend orgaan van de inschrijver of daarin vertegenwoordigings-, beslissings- of controlebevoegdheid heeft.</w:t>
      </w:r>
    </w:p>
    <w:p w14:paraId="3D42296B" w14:textId="61C97B48" w:rsidR="007C5414" w:rsidRDefault="007C5414" w:rsidP="007C5414">
      <w:r>
        <w:t>Uitsluitingsgrond in verband met fiscale en sociale schulden (artikel 68 Overheidsopdrachtenwet – artikelen 62 en 63 KB Plaatsing)</w:t>
      </w:r>
    </w:p>
    <w:p w14:paraId="43DFC004" w14:textId="61D4520C" w:rsidR="007C5414" w:rsidRDefault="007C5414" w:rsidP="007C5414">
      <w:r>
        <w:t xml:space="preserve">§1. Behalve om dwingende redenen van algemeen belang en behoudens het in paragraaf 3 vermelde geval, sluit de Opdrachtgever een inschrijver van deelname aan de plaatsingsprocedure uit, in welk stadium van de procedure ook, wanneer de inschrijver niet blijkt te voldoen aan zijn verplichtingen tot betaling van zijn belastingen enerzijds of </w:t>
      </w:r>
      <w:proofErr w:type="spellStart"/>
      <w:r>
        <w:t>socialezekerheidsbijdragen</w:t>
      </w:r>
      <w:proofErr w:type="spellEnd"/>
      <w:r>
        <w:t xml:space="preserve"> anderzijds, tenzij:</w:t>
      </w:r>
    </w:p>
    <w:p w14:paraId="2B018455" w14:textId="46E5B176" w:rsidR="007C5414" w:rsidRDefault="007C5414" w:rsidP="007C5414">
      <w:r>
        <w:t>1° wanneer de inschrijver geen schuld heeft van meer dan 3.000 euro of hij voor die schuld uitstel van betaling heeft verkregen en de afbetalingen daarvan strikt in acht neemt.</w:t>
      </w:r>
    </w:p>
    <w:p w14:paraId="1AD02F63" w14:textId="08728D62" w:rsidR="007C5414" w:rsidRDefault="007C5414" w:rsidP="007C5414">
      <w:r>
        <w:t>2° wanneer de inschrijver kan aantonen dat hij op een aanbestedende overheid of op een overheidsbedrijf, één of meer schuldvorderingen bezit die zeker, opeisbaar en vrij van elke verbintenis tegenover derden zijn. Deze schuldvorderingen moeten ten minste gelijk zijn aan de achterstallige afbetaling van de fiscale dan wel de sociale schulden verminderd met 3.000 euro.</w:t>
      </w:r>
    </w:p>
    <w:p w14:paraId="3FB69A0B" w14:textId="77777777" w:rsidR="007C5414" w:rsidRDefault="007C5414" w:rsidP="007C5414">
      <w:r>
        <w:t>§2. De Opdrachtgever verifieert de toestand op het vlak van de fiscale en sociale schulden van de inschrijvers op basis van de door de inschrijver verplicht bij te brengen attesten. De inschrijver dient een recent attest voor te leggen waaruit blijkt dat hij aan deze verplichtingen voldoet. Hetzelfde geldt voor inschrijvers uit een andere lidstaat.</w:t>
      </w:r>
    </w:p>
    <w:p w14:paraId="5B4070DC" w14:textId="77777777" w:rsidR="007C5414" w:rsidRDefault="007C5414" w:rsidP="007C5414"/>
    <w:p w14:paraId="128F8B52" w14:textId="5D90DE1B" w:rsidR="007C5414" w:rsidRDefault="007C5414" w:rsidP="007C5414">
      <w:r>
        <w:t>Indien de Opdrachtgever vaststelt dat de fiscale dan wel sociale schulden het bedrag van 3.000 euro overschrijden, vraagt ze de inschrijver of deze zich in een in de eerste paragraaf, onder 1° of 2°, bedoelde situatie bevindt.</w:t>
      </w:r>
    </w:p>
    <w:p w14:paraId="6D53689C" w14:textId="4F6F83AA" w:rsidR="007C5414" w:rsidRDefault="007C5414" w:rsidP="007C5414">
      <w:r>
        <w:t xml:space="preserve">De Opdrachtgever geeft elke inschrijver echter de kans om zich in de loop van de plaatsingsprocedure in regel te stellen ten opzichte van de sociale en fiscale verplichtingen nadat ze een eerste maal heeft vastgesteld dat de inschrijver op dit vlak niet voldeed aan de eisen. Ze stelt de inschrijver hiervan in kennis. Vanaf deze kennisgeving geeft de Opdrachtgever de inschrijver een termijn van vijf werkdagen om het bewijs te geven van zijn regularisatie. Van deze regularisatie kan slechts éénmalig gebruik gemaakt worden. Deze termijn gaat in de dag die volgt op de kennisgeving. Voor de berekening van deze termijn is verordening nr. 1182/71 van de Raad </w:t>
      </w:r>
      <w:r>
        <w:lastRenderedPageBreak/>
        <w:t>van 3 juni 1971 houdende vaststelling van de regels die van toepassing zijn op termijnen, data en aanvangs- en vervaltijden, niet van toepassing.</w:t>
      </w:r>
    </w:p>
    <w:p w14:paraId="1A91A5D5" w14:textId="602772A0" w:rsidR="007C5414" w:rsidRDefault="007C5414" w:rsidP="007C5414">
      <w:r>
        <w:t xml:space="preserve">§3. Bovenstaande bepalingen zijn niet langer van toepassing indien de inschrijver zijn verplichtingen is nagekomen door de verschuldigde belastingen of </w:t>
      </w:r>
      <w:proofErr w:type="spellStart"/>
      <w:r>
        <w:t>socialezekerheidsbijdragen</w:t>
      </w:r>
      <w:proofErr w:type="spellEnd"/>
      <w:r>
        <w:t>, met inbegrip van lopende rente of boetes, indien toepasselijk, te betalen of een bindende regeling tot betaling daarvan aan te gaan, voor zover deze betaling of het sluiten van de bindende regeling heeft plaatsgevonden vóór het indienen van offertes.</w:t>
      </w:r>
    </w:p>
    <w:p w14:paraId="1C01E831" w14:textId="70A987C5" w:rsidR="007C5414" w:rsidRDefault="007C5414" w:rsidP="007C5414">
      <w:r>
        <w:t>Facultatieve uitsluitingsgronden :</w:t>
      </w:r>
    </w:p>
    <w:p w14:paraId="6D12AB0F" w14:textId="0B940F26" w:rsidR="007C5414" w:rsidRDefault="007C5414" w:rsidP="007C5414">
      <w:r>
        <w:t>§1. Tenzij wanneer de inschrijver in zijn offerte aantoont toereikende corrigerende maatregelen te hebben genomen om zijn betrouwbaarheid aan te tonen, kan de Opdrachtgever, in elk stadium van de plaatsingsprocedure, een inschrijver van deelname aan deze procedure uitsluiten, in de volgende gevallen :</w:t>
      </w:r>
    </w:p>
    <w:p w14:paraId="33AC0185" w14:textId="18899AA6" w:rsidR="007C5414" w:rsidRDefault="007C5414" w:rsidP="007C5414">
      <w:r>
        <w:t>1° indien de Opdrachtgever met elk passend middel aantoont dat de inschrijver de in artikel 7 Overheidsopdrachtenwet genoemde toepasselijke verplichtingen op het vlak van het milieu-, sociaal en arbeidsrecht, heeft geschonden;</w:t>
      </w:r>
    </w:p>
    <w:p w14:paraId="20028046" w14:textId="5CF99D11" w:rsidR="007C5414" w:rsidRDefault="007C5414" w:rsidP="007C5414">
      <w:r>
        <w:t>2° wanneer de inschrijver in staat van faillissement of van vereffening verkeert, zijn werkzaamheden heeft gestaakt, een gerechtelijke reorganisatie ondergaat, of aangifte heeft gedaan van zijn faillissement, voor hem een procedure van vereffening of gerechtelijke reorganisatie aanhangig is, of hij in een vergelijkbare toestand verkeert ingevolge een soortgelijke procedure die bestaat in andere nationale reglementeringen;</w:t>
      </w:r>
    </w:p>
    <w:p w14:paraId="6257363B" w14:textId="31170C4A" w:rsidR="007C5414" w:rsidRDefault="007C5414" w:rsidP="007C5414">
      <w:r>
        <w:t>3° wanneer de Opdrachtgever kan aantonen, met elk passend middel, dat de inschrijver in de uitoefening van zijn beroep een ernstige fout heeft begaan, waardoor zijn integriteit in twijfel kan worden getrokken;</w:t>
      </w:r>
    </w:p>
    <w:p w14:paraId="0F988AF5" w14:textId="5C1B9CC2" w:rsidR="007C5414" w:rsidRDefault="007C5414" w:rsidP="007C5414">
      <w:r>
        <w:t>4° wanneer de Opdrachtgever over voldoende plausibele aanwijzingen beschikt om te besluiten dat de inschrijver handelingen zou hebben gesteld, overeenkomsten zou hebben gesloten of afspraken zou hebben gemaakt, die gericht zijn op vervalsing van de mededinging in de zin van artikel 5, lid 2 Overheidsopdrachtenwet;</w:t>
      </w:r>
    </w:p>
    <w:p w14:paraId="23138C44" w14:textId="182D160F" w:rsidR="007C5414" w:rsidRDefault="007C5414" w:rsidP="007C5414">
      <w:r>
        <w:t>5° wanneer een belangenconflict in de zin van artikel 6 Overheidsopdrachtenwet niet effectief kan worden verholpen met andere minder ingrijpende maatregelen;</w:t>
      </w:r>
    </w:p>
    <w:p w14:paraId="46198910" w14:textId="69DBF7BF" w:rsidR="007C5414" w:rsidRDefault="007C5414" w:rsidP="007C5414">
      <w:r>
        <w:t>6° wanneer zich wegens de eerdere betrokkenheid van de inschrijver bij de voorbereiding van de plaatsingsprocedure een vervalsing van de mededinging als bedoeld in artikel 52 Overheidsopdrachtenwet heeft voorgedaan die niet met minder ingrijpende maatregelen kan worden verholpen;</w:t>
      </w:r>
    </w:p>
    <w:p w14:paraId="5CAC01BA" w14:textId="77777777" w:rsidR="007C5414" w:rsidRDefault="007C5414" w:rsidP="007C5414">
      <w:r>
        <w:t>7° wanneer de inschrijver blijk heeft gegeven van aanzienlijke of voortdurende tekortkomingen bij de uitvoering van een wezenlijk voorschrift tijdens een eerdere overheidsopdracht, een eerdere opdracht met een aanbesteder of een eerdere concessieovereenkomst en dit geleid heeft tot het nemen van ambtshalve maatregelen, schadevergoedingen of andere vergelijkbare sancties;</w:t>
      </w:r>
    </w:p>
    <w:p w14:paraId="4DCB3162" w14:textId="77777777" w:rsidR="007C5414" w:rsidRDefault="007C5414" w:rsidP="007C5414"/>
    <w:p w14:paraId="323092F5" w14:textId="430F18B0" w:rsidR="007C5414" w:rsidRDefault="007C5414" w:rsidP="007C5414">
      <w:r>
        <w:t>8° wanneer de inschrijver zich in ernstige mate schuldig heeft gemaakt aan valse verklaringen bij het verstrekken van de informatie die nodig is voor de controle op het ontbreken van uitsluitingsgronden of de naleving van de selectiecriteria, of hij informatie heeft achtergehouden, of niet in staat was de ondersteunende documenten die vereist zijn krachtens artikel 73 of artikel 74 Overheidsopdrachtenwet over te leggen; of</w:t>
      </w:r>
    </w:p>
    <w:p w14:paraId="04F4B643" w14:textId="314B357E" w:rsidR="007C5414" w:rsidRDefault="007C5414" w:rsidP="007C5414">
      <w:r>
        <w:t>9° wanneer de inschrijver heeft getracht om het besluitvormingsproces van de Opdrachtgever onrechtmatig te beïnvloeden, om vertrouwelijke informatie te verkrijgen die hem onrechtmatige voordelen in de plaatsingsprocedure kan bezorgen, of om verwijtbaar misleidende informatie te verstrekken die een belangrijke invloed kan hebben op beslissingen inzake uitsluiting, selectie en gunning.</w:t>
      </w:r>
    </w:p>
    <w:p w14:paraId="7B0E9755" w14:textId="528486C6" w:rsidR="007C5414" w:rsidRDefault="007C5414" w:rsidP="007C5414">
      <w:r>
        <w:lastRenderedPageBreak/>
        <w:t>Bovengenoemde uitsluitingen van deelname aan overheidsopdrachten gelden voor een periode van drie jaar vanaf de datum van de betrokken gebeurtenis of, wanneer het een voortdurende inbreuk betreft, vanaf de beëindiging van de inbreuk.</w:t>
      </w:r>
    </w:p>
    <w:p w14:paraId="52F1292B" w14:textId="52F8F550" w:rsidR="007C5414" w:rsidRDefault="007C5414" w:rsidP="007C5414">
      <w:r>
        <w:t>Corrigerende maatregelen (artikel 70 Overheidsopdrachtenwet)</w:t>
      </w:r>
    </w:p>
    <w:p w14:paraId="0FF7EF82" w14:textId="09FADE64" w:rsidR="007C5414" w:rsidRDefault="007C5414" w:rsidP="007C5414">
      <w:r>
        <w:t>§1. Elke inschrijver die in een of meerdere voornoemde situaties verkeert, die leiden tot verplichte of facultatieve uitsluiting, mag bewijzen dat de maatregelen die hij heeft genomen voldoende zijn om zijn betrouwbaarheid aan te tonen ondanks de toepasselijke uitsluitingsgrond. Als de Opdrachtgever dat bewijs toereikend acht, wordt de betrokken inschrijver niet uitgesloten van de plaatsingsprocedure.</w:t>
      </w:r>
    </w:p>
    <w:p w14:paraId="2387DF87" w14:textId="0B96AD87" w:rsidR="007C5414" w:rsidRPr="00810DAD" w:rsidRDefault="00EF5EB2" w:rsidP="007C5414">
      <w:r w:rsidRPr="00810DAD">
        <w:rPr>
          <w:rFonts w:eastAsia="PMingLiU"/>
          <w:lang w:eastAsia="zh-TW"/>
        </w:rPr>
        <w:t>Voor wat betreft de verplichte uitsluitingsgronden bewijst de inschrijver, op eigen initiatief,</w:t>
      </w:r>
      <w:r w:rsidR="007C5414" w:rsidRPr="00810DAD">
        <w:t xml:space="preserve"> dat hij eventuele schade als gevolg van strafrechtelijke inbreuken of fouten heeft betaald of heeft toegezegd te zullen vergoeden, dat hij de feiten en omstandigheden heeft opgehelderd door actief mee te werken met de onderzoekende autoriteiten en dat hij concrete technische, organisatorische en personeelsmaatregelen heeft genomen die geschikt zijn om verdere strafrechtelijke inbreuken of fouten te voorkomen.</w:t>
      </w:r>
    </w:p>
    <w:p w14:paraId="1012DA32" w14:textId="77777777" w:rsidR="00326FDD" w:rsidRPr="00810DAD" w:rsidRDefault="00326FDD" w:rsidP="00326FDD">
      <w:pPr>
        <w:rPr>
          <w:rFonts w:eastAsia="PMingLiU"/>
          <w:lang w:eastAsia="zh-TW"/>
        </w:rPr>
      </w:pPr>
      <w:r w:rsidRPr="00810DAD">
        <w:rPr>
          <w:rFonts w:eastAsia="PMingLiU"/>
          <w:lang w:eastAsia="zh-TW"/>
        </w:rPr>
        <w:t>De verplichting om op eigen initiatief de bewijzen van eventuele corrigerende maatregelen toe te voegen aan de offerte geldt niet voor de facultatieve uitsluitingsgronden.  Wanneer de aanbestedende overheid overweegt om een in artikel 69 Overheidsopdrachtenwet bedoelde uitsluitingsgrond in te roepen t.a.v. een inschrijver (omdat een facultatieve uitsluitingsgrond van toepassing lijkt te zijn op de inschrijver, op een lid van de combinatie van ondernemers die als inschrijver optreedt of op een derde entiteit op wiens draagkracht de inschrijver beroep doet), geeft zij aan de inschrijver de mogelijkheid om alsnog het bewijs van eventuele corrigerende maatregelen voor te leggen.</w:t>
      </w:r>
    </w:p>
    <w:p w14:paraId="74E6917F" w14:textId="2EF780A9" w:rsidR="007C5414" w:rsidRPr="00810DAD" w:rsidRDefault="007C5414" w:rsidP="007C5414">
      <w:r w:rsidRPr="00810DAD">
        <w:t>De door de inschrijver genomen maatregelen worden beoordeeld met inachtneming van de ernst en de bijzondere omstandigheden van de strafrechtelijke inbreuken of de fout. Het betreft in alle gevallen een door de Opdrachtgever te nemen beslissing die zowel op materieel als formeel vlak moet gemotiveerd worden. Wanneer de maatregelen onvoldoende worden geacht, worden aan de inschrijver de redenen daarvoor medegedeeld.</w:t>
      </w:r>
    </w:p>
    <w:p w14:paraId="6B84C0C0" w14:textId="4C68A501" w:rsidR="007C5414" w:rsidRPr="00810DAD" w:rsidRDefault="007C5414" w:rsidP="009806F8">
      <w:r w:rsidRPr="00810DAD">
        <w:t>§2. Een inschrijver die bij rechterlijke beslissing met kracht van gewijsde is uitgesloten van deelneming aan plaatsingsprocedures of procedures voor de gunning van concessies mag gedurende de duur van de uitsluiting als gevolg van die beslissing geen gebruik maken van de in dit artikel geboden mogelijkheid in de lidstaten waar het vonnis van kracht is.</w:t>
      </w:r>
    </w:p>
    <w:p w14:paraId="290766EA" w14:textId="2FFD2F9A" w:rsidR="00D3490A" w:rsidRPr="00810DAD" w:rsidRDefault="00D3490A" w:rsidP="00143856">
      <w:pPr>
        <w:pStyle w:val="Heading3"/>
        <w:numPr>
          <w:ilvl w:val="1"/>
          <w:numId w:val="11"/>
        </w:numPr>
      </w:pPr>
      <w:bookmarkStart w:id="219" w:name="_Toc204171543"/>
      <w:r w:rsidRPr="00810DAD">
        <w:t>Onderaanneming en derde entiteiten</w:t>
      </w:r>
      <w:bookmarkEnd w:id="219"/>
    </w:p>
    <w:p w14:paraId="1C03F45B" w14:textId="77777777" w:rsidR="00D3490A" w:rsidRPr="00810DAD" w:rsidRDefault="00D3490A" w:rsidP="00460691">
      <w:pPr>
        <w:widowControl w:val="0"/>
        <w:spacing w:before="120"/>
        <w:jc w:val="both"/>
        <w:rPr>
          <w:szCs w:val="18"/>
        </w:rPr>
      </w:pPr>
      <w:r w:rsidRPr="00810DAD">
        <w:rPr>
          <w:szCs w:val="18"/>
        </w:rPr>
        <w:t xml:space="preserve">§1 Wanneer een </w:t>
      </w:r>
      <w:r w:rsidRPr="00810DAD">
        <w:rPr>
          <w:snapToGrid w:val="0"/>
          <w:szCs w:val="18"/>
        </w:rPr>
        <w:t>inschrijver</w:t>
      </w:r>
      <w:r w:rsidRPr="00810DAD">
        <w:rPr>
          <w:szCs w:val="18"/>
        </w:rPr>
        <w:t xml:space="preserve"> beroep doet op de draagkracht van andere entiteiten en die draagkracht bepalend is voor zijn selectie, vermeldt hij verplicht voor welk gedeelte hij een beroep doet op die draagkracht.</w:t>
      </w:r>
      <w:r w:rsidRPr="00810DAD">
        <w:t xml:space="preserve"> </w:t>
      </w:r>
      <w:r w:rsidRPr="00810DAD">
        <w:rPr>
          <w:szCs w:val="18"/>
        </w:rPr>
        <w:t xml:space="preserve">In dat geval toont de inschrijver aan dat hij zal beschikken over de voor de uitvoering van de Opdracht noodzakelijke middelen, door overlegging van de verbintenis van deze derde entiteiten om aan de inschrijver dergelijke middelen ter beschikking te stellen (zie bijlage J bij onderhavig bestek). </w:t>
      </w:r>
    </w:p>
    <w:p w14:paraId="5EC1F643" w14:textId="77777777" w:rsidR="00D3490A" w:rsidRPr="00810DAD" w:rsidRDefault="00D3490A" w:rsidP="00460691">
      <w:pPr>
        <w:widowControl w:val="0"/>
        <w:spacing w:before="120"/>
        <w:jc w:val="both"/>
        <w:rPr>
          <w:szCs w:val="18"/>
        </w:rPr>
      </w:pPr>
      <w:r w:rsidRPr="00810DAD">
        <w:rPr>
          <w:szCs w:val="18"/>
        </w:rPr>
        <w:t xml:space="preserve">Wanneer de inschrijver een beroep doet op de draagkracht van een derde entiteit om te voldoen aan de criteria inzake de technische of beroepsbekwaamheid (zie artikel 12.5 van onderhavig bestek), dan is deze derde entiteit verplicht om de werken of diensten, waarvoor die draagkracht vereist is, uit te voeren.  </w:t>
      </w:r>
    </w:p>
    <w:p w14:paraId="521152D0" w14:textId="77777777" w:rsidR="00D3490A" w:rsidRPr="00810DAD" w:rsidRDefault="00D3490A" w:rsidP="00460691">
      <w:pPr>
        <w:widowControl w:val="0"/>
        <w:spacing w:before="120"/>
        <w:jc w:val="both"/>
        <w:rPr>
          <w:szCs w:val="18"/>
        </w:rPr>
      </w:pPr>
      <w:r w:rsidRPr="00810DAD">
        <w:rPr>
          <w:szCs w:val="18"/>
        </w:rPr>
        <w:t xml:space="preserve">Wanneer een inschrijver zich beroept op de draagkracht van een derde entiteit om te voldoen aan de criteria inzake de financiële en economische draagkracht (zie artikel 12.4 van onderhavig bestek), zijn de inschrijver en die derde entiteit hoofdelijk aansprakelijk voor de uitvoering van de Opdracht. Om uitwerking te hebben, dient de hoofdelijke aansprakelijkheid evenwel schriftelijk aanvaard te worden door de derde entiteit op wiens draagkracht beroep wordt gedaan. Indien de voormelde schriftelijke aanvaarding niet wordt gegeven, kan de inschrijver zich niet op de draagkracht van die </w:t>
      </w:r>
      <w:r w:rsidRPr="00810DAD">
        <w:rPr>
          <w:szCs w:val="18"/>
        </w:rPr>
        <w:lastRenderedPageBreak/>
        <w:t>derde entiteit beroepen. Deze paragraaf doet geen afbreuk aan krachtens andere wetten ingestelde hoofdelijke aansprakelijkheidsregelingen, met name op het vlak van sociale, fiscale of loonschulden.</w:t>
      </w:r>
    </w:p>
    <w:p w14:paraId="7DA2D3AB" w14:textId="77777777" w:rsidR="00D3490A" w:rsidRPr="00810DAD" w:rsidRDefault="00D3490A" w:rsidP="00460691">
      <w:pPr>
        <w:widowControl w:val="0"/>
        <w:spacing w:before="120"/>
        <w:jc w:val="both"/>
        <w:rPr>
          <w:szCs w:val="18"/>
        </w:rPr>
      </w:pPr>
      <w:r w:rsidRPr="00810DAD">
        <w:rPr>
          <w:szCs w:val="18"/>
        </w:rPr>
        <w:t xml:space="preserve">De inschrijver toont aan dat de derde entiteit(en) op wiens draagkracht hij zich beroept, zich niet in één van de uitsluitingsgronden bevindt (bevinden).  </w:t>
      </w:r>
    </w:p>
    <w:p w14:paraId="6A9F4CB7" w14:textId="77777777" w:rsidR="00D3490A" w:rsidRPr="00810DAD" w:rsidRDefault="00D3490A" w:rsidP="00460691">
      <w:pPr>
        <w:widowControl w:val="0"/>
        <w:spacing w:before="120"/>
        <w:jc w:val="both"/>
        <w:rPr>
          <w:szCs w:val="18"/>
        </w:rPr>
      </w:pPr>
      <w:r w:rsidRPr="00810DAD">
        <w:rPr>
          <w:szCs w:val="18"/>
        </w:rPr>
        <w:t xml:space="preserve">§2 Indien de inschrijver de intentie heeft te werken met onderaanneming, moet hij dat deel van de opdracht preciseren in zijn offerte, evenals de gegevens van de betrokken onderaannemers vermelden. </w:t>
      </w:r>
    </w:p>
    <w:p w14:paraId="7C4F0396" w14:textId="77777777" w:rsidR="00D3490A" w:rsidRPr="00810DAD" w:rsidRDefault="00D3490A" w:rsidP="00460691">
      <w:pPr>
        <w:widowControl w:val="0"/>
        <w:spacing w:before="120"/>
        <w:jc w:val="both"/>
        <w:rPr>
          <w:szCs w:val="18"/>
        </w:rPr>
      </w:pPr>
      <w:r w:rsidRPr="00810DAD">
        <w:rPr>
          <w:szCs w:val="18"/>
        </w:rPr>
        <w:t>Wanneer in de offerte melding wordt gemaakt van een bepaalde onderaannemer, met vermelding van het gedeelte van de Opdracht waarvoor deze onderaannemer eventueel zal worden ingezet, is de opdrachtnemer verplicht deze onderaannemer in te zetten bij de uitvoering van de Opdracht indien de Opdrachtnemer tijdens de uitvoering gebruik maakt van onderaanneming voor het betreffende gedeelte van de Opdracht. Een vervanging van deze onderaannemers tijdens de plaatsingsprocedure of tijdens de uitvoering van de Opdracht is slechts uitzonderlijk toegestaan en vereist alleszins de voorafgaandelijke goedkeuring van de Opdrachtgever.</w:t>
      </w:r>
    </w:p>
    <w:p w14:paraId="7E497C09" w14:textId="77777777" w:rsidR="00D3490A" w:rsidRPr="00810DAD" w:rsidRDefault="00D3490A" w:rsidP="00460691">
      <w:pPr>
        <w:widowControl w:val="0"/>
        <w:spacing w:before="120"/>
        <w:jc w:val="both"/>
        <w:rPr>
          <w:szCs w:val="18"/>
        </w:rPr>
      </w:pPr>
      <w:r w:rsidRPr="00810DAD">
        <w:rPr>
          <w:szCs w:val="18"/>
        </w:rPr>
        <w:t xml:space="preserve">De opdrachtnemer zal voor het geheel van de Opdracht, met inbegrip van de delen ervan die hij wegens hun aard aan gespecialiseerde onderaannemers heeft toevertrouwd, alleen en uitsluitend verantwoordelijk zijn tegenover de Opdrachtgever. </w:t>
      </w:r>
    </w:p>
    <w:p w14:paraId="642870DC" w14:textId="77777777" w:rsidR="00D3490A" w:rsidRPr="00810DAD" w:rsidRDefault="00D3490A" w:rsidP="00460691">
      <w:pPr>
        <w:widowControl w:val="0"/>
        <w:spacing w:before="120"/>
        <w:jc w:val="both"/>
        <w:rPr>
          <w:szCs w:val="18"/>
        </w:rPr>
      </w:pPr>
      <w:r w:rsidRPr="00810DAD">
        <w:rPr>
          <w:szCs w:val="18"/>
        </w:rPr>
        <w:t xml:space="preserve">De opdrachtnemer kan de Opdrachtgever niet binden ten aanzien van derden. </w:t>
      </w:r>
    </w:p>
    <w:p w14:paraId="7E7E910B" w14:textId="77777777" w:rsidR="00D3490A" w:rsidRPr="00810DAD" w:rsidRDefault="00D3490A" w:rsidP="00460691">
      <w:pPr>
        <w:widowControl w:val="0"/>
        <w:spacing w:before="120"/>
        <w:jc w:val="both"/>
        <w:rPr>
          <w:szCs w:val="18"/>
        </w:rPr>
      </w:pPr>
      <w:r w:rsidRPr="00810DAD">
        <w:rPr>
          <w:szCs w:val="18"/>
        </w:rPr>
        <w:t>De opdrachtnemer en zijn onderaannemers dienen zich naar de aanbevelingen van de Opdrachtgever te richten.</w:t>
      </w:r>
    </w:p>
    <w:p w14:paraId="588F4D21" w14:textId="77777777" w:rsidR="00D3490A" w:rsidRPr="00810DAD" w:rsidRDefault="00D3490A" w:rsidP="00460691">
      <w:pPr>
        <w:widowControl w:val="0"/>
        <w:spacing w:before="120"/>
        <w:jc w:val="both"/>
        <w:rPr>
          <w:szCs w:val="18"/>
        </w:rPr>
      </w:pPr>
      <w:r w:rsidRPr="00810DAD">
        <w:rPr>
          <w:szCs w:val="18"/>
        </w:rPr>
        <w:t xml:space="preserve">De opdrachtnemer moet ervoor zorgen dat de onderaannemers op de hoogte zijn van alle punten die voor de uitvoering van hun werk / taak van belang zijn, ook indien deze punten niet uitdrukkelijk in het bestek of de offerte vermeld staan. </w:t>
      </w:r>
    </w:p>
    <w:p w14:paraId="0C8EC7D4" w14:textId="77777777" w:rsidR="00D3490A" w:rsidRPr="00627140" w:rsidRDefault="00D3490A" w:rsidP="00460691">
      <w:pPr>
        <w:widowControl w:val="0"/>
        <w:spacing w:before="120"/>
        <w:jc w:val="both"/>
      </w:pPr>
      <w:r w:rsidRPr="00810DAD">
        <w:rPr>
          <w:szCs w:val="18"/>
        </w:rPr>
        <w:t>De opdrachtnemer dient zorg te dragen voor een goede coördinatie van de uitvoering van de Opdracht.</w:t>
      </w:r>
    </w:p>
    <w:bookmarkEnd w:id="216"/>
    <w:bookmarkEnd w:id="217"/>
    <w:p w14:paraId="4BAF20FB" w14:textId="65B89B2A" w:rsidR="00DC0A46" w:rsidRPr="00BB1F43" w:rsidRDefault="00DC0A46" w:rsidP="009806F8">
      <w:pPr>
        <w:pStyle w:val="Heading3"/>
        <w:numPr>
          <w:ilvl w:val="0"/>
          <w:numId w:val="0"/>
        </w:numPr>
        <w:ind w:left="1106" w:hanging="1106"/>
      </w:pPr>
    </w:p>
    <w:p w14:paraId="18912111" w14:textId="2F0EB89E" w:rsidR="00DC0A46" w:rsidRPr="00BB1F43" w:rsidRDefault="00DC0A46" w:rsidP="00143856">
      <w:pPr>
        <w:pStyle w:val="Heading3"/>
        <w:numPr>
          <w:ilvl w:val="1"/>
          <w:numId w:val="11"/>
        </w:numPr>
      </w:pPr>
      <w:bookmarkStart w:id="220" w:name="_Toc450730400"/>
      <w:bookmarkStart w:id="221" w:name="_Toc204171544"/>
      <w:r w:rsidRPr="00BB1F43">
        <w:t>Selectiecriteria inzake de financiële draagkracht van de inschrijver</w:t>
      </w:r>
      <w:bookmarkEnd w:id="220"/>
      <w:bookmarkEnd w:id="221"/>
    </w:p>
    <w:p w14:paraId="179D3D1C" w14:textId="6BD1D6CA" w:rsidR="003F2522" w:rsidRDefault="003F2522" w:rsidP="00DC0A46">
      <w:pPr>
        <w:jc w:val="both"/>
        <w:rPr>
          <w:rFonts w:eastAsia="PMingLiU"/>
          <w:lang w:eastAsia="zh-TW"/>
        </w:rPr>
      </w:pPr>
    </w:p>
    <w:p w14:paraId="12AE4186" w14:textId="6C2A035C" w:rsidR="00DC0A46" w:rsidRPr="00D220DC" w:rsidRDefault="003F2522" w:rsidP="00DC0A46">
      <w:pPr>
        <w:jc w:val="both"/>
        <w:rPr>
          <w:rFonts w:eastAsia="PMingLiU"/>
          <w:lang w:eastAsia="zh-TW"/>
        </w:rPr>
      </w:pPr>
      <w:r>
        <w:rPr>
          <w:rFonts w:eastAsia="PMingLiU"/>
          <w:lang w:eastAsia="zh-TW"/>
        </w:rPr>
        <w:t xml:space="preserve">De financiële en economische draagkracht </w:t>
      </w:r>
      <w:r w:rsidR="007C5414">
        <w:rPr>
          <w:rFonts w:eastAsia="PMingLiU"/>
          <w:lang w:eastAsia="zh-TW"/>
        </w:rPr>
        <w:t xml:space="preserve">van de inschrijver moet aangetoond worden </w:t>
      </w:r>
      <w:r w:rsidR="00DC0A46" w:rsidRPr="00D220DC">
        <w:rPr>
          <w:rFonts w:eastAsia="PMingLiU"/>
          <w:lang w:eastAsia="zh-TW"/>
        </w:rPr>
        <w:t xml:space="preserve">door het overmaken van de volgende elementen: </w:t>
      </w:r>
    </w:p>
    <w:p w14:paraId="24BAF1A6" w14:textId="77777777" w:rsidR="00515BDC" w:rsidRPr="00810DAD" w:rsidRDefault="00515BDC" w:rsidP="00143856">
      <w:pPr>
        <w:numPr>
          <w:ilvl w:val="0"/>
          <w:numId w:val="8"/>
        </w:numPr>
        <w:spacing w:after="0"/>
        <w:jc w:val="both"/>
      </w:pPr>
      <w:bookmarkStart w:id="222" w:name="_Toc450730401"/>
      <w:r w:rsidRPr="00810DAD">
        <w:t>Een verklaring met betrekking tot de globale omzet voor de laatste drie (3) beschikbare boekjaren voorafgaand aan de limietdatum voor indiening van de offertes ; de  omzet moet per boekjaar minimaal &lt;invullen XXX&gt; euro bedragen opdat de inschrijver kan worden geselecteerd.</w:t>
      </w:r>
    </w:p>
    <w:p w14:paraId="7AFC400A" w14:textId="019DB510" w:rsidR="00DC0A46" w:rsidRPr="00BB1F43" w:rsidRDefault="00DC0A46" w:rsidP="00143856">
      <w:pPr>
        <w:pStyle w:val="Heading3"/>
        <w:numPr>
          <w:ilvl w:val="1"/>
          <w:numId w:val="11"/>
        </w:numPr>
      </w:pPr>
      <w:bookmarkStart w:id="223" w:name="_Toc204171545"/>
      <w:r w:rsidRPr="00810DAD">
        <w:t>Selectiecriteria met betr</w:t>
      </w:r>
      <w:r w:rsidRPr="00BB1F43">
        <w:t>ekking tot de technische bekwaamheid van de inschrijver.</w:t>
      </w:r>
      <w:bookmarkEnd w:id="222"/>
      <w:r w:rsidR="001B2E95" w:rsidRPr="001B2E95">
        <w:rPr>
          <w:rStyle w:val="FootnoteReference"/>
        </w:rPr>
        <w:t xml:space="preserve"> </w:t>
      </w:r>
      <w:r w:rsidR="001B2E95">
        <w:rPr>
          <w:rStyle w:val="FootnoteReference"/>
        </w:rPr>
        <w:footnoteReference w:id="9"/>
      </w:r>
      <w:bookmarkEnd w:id="223"/>
    </w:p>
    <w:p w14:paraId="3A31B306" w14:textId="0A7843F6" w:rsidR="00DC0A46" w:rsidRPr="00D220DC" w:rsidRDefault="00DC0A46" w:rsidP="00DC0A46">
      <w:r w:rsidRPr="00D220DC">
        <w:t>De technische bekwaamheid van de inschrijver zal beoordeeld worden op basis van de volgende documenten:</w:t>
      </w:r>
    </w:p>
    <w:p w14:paraId="3647697A" w14:textId="77777777" w:rsidR="00DC0A46" w:rsidRPr="0025454F" w:rsidRDefault="00DC0A46" w:rsidP="00143856">
      <w:pPr>
        <w:numPr>
          <w:ilvl w:val="0"/>
          <w:numId w:val="8"/>
        </w:numPr>
        <w:spacing w:after="0"/>
        <w:contextualSpacing/>
        <w:jc w:val="both"/>
      </w:pPr>
      <w:r w:rsidRPr="00D11701">
        <w:t>Een bewijs van inschrijving in het handels</w:t>
      </w:r>
      <w:r w:rsidRPr="00D11701">
        <w:softHyphen/>
        <w:t>register of equivalent en alle</w:t>
      </w:r>
      <w:r w:rsidRPr="0014472B">
        <w:t xml:space="preserve"> nuttige documenten die de bevoe</w:t>
      </w:r>
      <w:r>
        <w:t xml:space="preserve">gdheid van de ondergetekende </w:t>
      </w:r>
      <w:r w:rsidRPr="0014472B">
        <w:t>bewijzen</w:t>
      </w:r>
      <w:r w:rsidRPr="0036553E">
        <w:t>;</w:t>
      </w:r>
    </w:p>
    <w:p w14:paraId="6CA63746" w14:textId="3E9F2300" w:rsidR="00DC0A46" w:rsidRPr="00AD7A41" w:rsidRDefault="00DC0A46" w:rsidP="00143856">
      <w:pPr>
        <w:numPr>
          <w:ilvl w:val="0"/>
          <w:numId w:val="8"/>
        </w:numPr>
        <w:spacing w:after="0"/>
        <w:contextualSpacing/>
        <w:jc w:val="both"/>
      </w:pPr>
      <w:r w:rsidRPr="001B7541">
        <w:t xml:space="preserve">Alle noodzakelijke vergunningen en toelatingen om de Opdracht uit te voeren </w:t>
      </w:r>
      <w:r w:rsidR="004B4663" w:rsidRPr="001B7541">
        <w:t xml:space="preserve">(vergunning uitbating, brandnormen, conformiteit van de elektrische installatie, en alle andere wettelijke </w:t>
      </w:r>
      <w:r w:rsidR="004B4663" w:rsidRPr="00AD7A41">
        <w:t xml:space="preserve">verplichte vergunningen - eventueel ook voor het overslagstation); </w:t>
      </w:r>
    </w:p>
    <w:p w14:paraId="14C21931" w14:textId="77777777" w:rsidR="00B14A46" w:rsidRPr="00810DAD" w:rsidRDefault="00B14A46" w:rsidP="00143856">
      <w:pPr>
        <w:pStyle w:val="ListParagraph"/>
        <w:numPr>
          <w:ilvl w:val="0"/>
          <w:numId w:val="8"/>
        </w:numPr>
      </w:pPr>
      <w:r w:rsidRPr="00810DAD">
        <w:lastRenderedPageBreak/>
        <w:t>Een lijst van de voornaamste vergelijkbare opdrachten uitgevoerd tijdens de laatste drie (3) jaren voorafgaand aan de limietdatum voor indiening van de offertes, met vermelding van het bedrag, de datum en van de privaat- of publiekrechtelijke instanties waarvoor de diensten bestemd waren. Deze lijst zal aangevuld worden door certificaten van de publieke overheid of een certificaat van privaatrechtelijke personen of, bij ontstentenis, door een verklaring van de inschrijver, die bewijzen dat de belangrijkste prestaties naar behoren zijn uitgevoerd, zowel met betrekking tot de wijze van uitvoering als met betrekking tot het resultaat. Minstens twee (2) dergelijke vergelijkbare opdrachten moeten worden aangetoond opdat de inschrijver kan worden geselecteerd.  Onder “vergelijkbare opdracht” wordt begrepen: &lt;invullen XXX&gt;;</w:t>
      </w:r>
    </w:p>
    <w:p w14:paraId="34A2FC28" w14:textId="77777777" w:rsidR="00DC0A46" w:rsidRPr="0036553E" w:rsidRDefault="00DC0A46" w:rsidP="00143856">
      <w:pPr>
        <w:numPr>
          <w:ilvl w:val="0"/>
          <w:numId w:val="8"/>
        </w:numPr>
        <w:spacing w:after="0"/>
        <w:contextualSpacing/>
        <w:jc w:val="both"/>
      </w:pPr>
      <w:r w:rsidRPr="0036553E">
        <w:t xml:space="preserve">Een lijst van het technisch personeel (met vermelding van leeftijd en datum van indiensttreding, zonder vermelding van de precieze namen van elke werknemer) dat wordt ingezet in het kader van deze Opdracht (eventueel ook bij het overslagstation), met aanduiding welke van deze personen technische opleiding(en) heeft ontvangen gedurende de drie (3) beschikbare jaren die voorafgaan aan de uitvoering van de Opdracht. De deelname aan de betreffende opleiding kan desgevallend gestaafd worden door een extern certificaat, hetzij door een intern certificaat getekend door het betreffende personeelslid (eventueel ook voor het overslagstation); </w:t>
      </w:r>
    </w:p>
    <w:p w14:paraId="6BB05FDF" w14:textId="77777777" w:rsidR="00DC0A46" w:rsidRPr="00F67535" w:rsidRDefault="00DC0A46" w:rsidP="00143856">
      <w:pPr>
        <w:numPr>
          <w:ilvl w:val="0"/>
          <w:numId w:val="8"/>
        </w:numPr>
        <w:spacing w:after="0"/>
        <w:contextualSpacing/>
        <w:jc w:val="both"/>
      </w:pPr>
      <w:r w:rsidRPr="0014472B">
        <w:t xml:space="preserve">Een gedetailleerde beschrijving van de werktuigen, het materieel, de technische uitrusting en het technologisch procedé waarvan de inschrijver gebruik zal maken voor de uitvoering </w:t>
      </w:r>
      <w:r w:rsidRPr="00F67535">
        <w:t>van de Opdracht, inclusief deze van de onderaannemers en eventuele overslagstation;</w:t>
      </w:r>
    </w:p>
    <w:p w14:paraId="685AE9F1" w14:textId="6B061998" w:rsidR="00DC0A46" w:rsidRPr="00F67535" w:rsidRDefault="00E9654C" w:rsidP="00143856">
      <w:pPr>
        <w:numPr>
          <w:ilvl w:val="0"/>
          <w:numId w:val="8"/>
        </w:numPr>
        <w:spacing w:after="0"/>
        <w:contextualSpacing/>
        <w:jc w:val="both"/>
      </w:pPr>
      <w:r w:rsidRPr="00F67535">
        <w:t>Een b</w:t>
      </w:r>
      <w:r w:rsidR="00DC0A46" w:rsidRPr="00F67535">
        <w:t>eschrijving van de informatica-tools (hardware/software) waarover de inschrijver beschikt en die nodig zijn voor de administratieve opvolging van de Opdracht (eventueel ook voor het overslagstation);</w:t>
      </w:r>
    </w:p>
    <w:p w14:paraId="02CDAD2E" w14:textId="77777777" w:rsidR="00DC0A46" w:rsidRPr="00F67535" w:rsidRDefault="00DC0A46" w:rsidP="00143856">
      <w:pPr>
        <w:numPr>
          <w:ilvl w:val="0"/>
          <w:numId w:val="8"/>
        </w:numPr>
        <w:spacing w:after="0"/>
        <w:contextualSpacing/>
        <w:jc w:val="both"/>
      </w:pPr>
      <w:r w:rsidRPr="00F67535">
        <w:t>Indien van toepassing, een opgave van het deel/de delen van de Opdracht die de inschrijver voornemens is in onderaanneming te geven, en een volledige lijst met deze eventuele onderaannemer(s), inclusief het/de overslagcentrum/centra;</w:t>
      </w:r>
    </w:p>
    <w:p w14:paraId="27795D08" w14:textId="16E62FE9" w:rsidR="00DC0A46" w:rsidRPr="00AD7A41" w:rsidRDefault="00E9654C" w:rsidP="00143856">
      <w:pPr>
        <w:numPr>
          <w:ilvl w:val="0"/>
          <w:numId w:val="8"/>
        </w:numPr>
        <w:spacing w:after="0"/>
        <w:contextualSpacing/>
        <w:jc w:val="both"/>
      </w:pPr>
      <w:r w:rsidRPr="00F67535">
        <w:t>Een v</w:t>
      </w:r>
      <w:r w:rsidR="00DC0A46" w:rsidRPr="00F67535">
        <w:t xml:space="preserve">erklaring dat de inschrijver de </w:t>
      </w:r>
      <w:proofErr w:type="spellStart"/>
      <w:r w:rsidR="00267A28">
        <w:t>inzamelrecipiënten</w:t>
      </w:r>
      <w:proofErr w:type="spellEnd"/>
      <w:r w:rsidR="00DC0A46" w:rsidRPr="00F67535">
        <w:t xml:space="preserve"> die niet zijn eigendom zijn kan en zal laden </w:t>
      </w:r>
      <w:r w:rsidR="00DC0A46" w:rsidRPr="00AD7A41">
        <w:t>en ledigen;</w:t>
      </w:r>
    </w:p>
    <w:p w14:paraId="75F2D2E6" w14:textId="23163EE3" w:rsidR="00DC0A46" w:rsidRPr="00AD7A41" w:rsidRDefault="00E9654C" w:rsidP="00143856">
      <w:pPr>
        <w:numPr>
          <w:ilvl w:val="0"/>
          <w:numId w:val="8"/>
        </w:numPr>
        <w:spacing w:after="0"/>
        <w:contextualSpacing/>
        <w:jc w:val="both"/>
      </w:pPr>
      <w:r w:rsidRPr="00AD7A41">
        <w:t>Een r</w:t>
      </w:r>
      <w:r w:rsidR="00DC0A46" w:rsidRPr="00AD7A41">
        <w:t>ecent ijkingsattest van de weegbruggen en de weegschaal voor de balen bij het overslagstation (indien van toepassing).</w:t>
      </w:r>
    </w:p>
    <w:p w14:paraId="195D7FE2" w14:textId="1FC5CB33" w:rsidR="00DB6495" w:rsidRPr="001816F0" w:rsidRDefault="00DB6495" w:rsidP="00DB6495">
      <w:pPr>
        <w:rPr>
          <w:szCs w:val="18"/>
        </w:rPr>
      </w:pPr>
      <w:r w:rsidRPr="001816F0">
        <w:rPr>
          <w:szCs w:val="18"/>
        </w:rPr>
        <w:t>De inschrijver verklaart op het Uniform Europees Aanbestedingsdocument of hij al dan niet voldoet aan de onder 1</w:t>
      </w:r>
      <w:r w:rsidR="00AB4F53">
        <w:rPr>
          <w:szCs w:val="18"/>
        </w:rPr>
        <w:t>2</w:t>
      </w:r>
      <w:r w:rsidRPr="001816F0">
        <w:rPr>
          <w:szCs w:val="18"/>
        </w:rPr>
        <w:t xml:space="preserve">.1 genoemde selectiecriteria. De voor te leggen stukken dienen niet aan het Uniform Europees Aanbestedingsdocument te worden toegevoegd, maar zal de aanbestedende overheid opvragen indien noodzakelijk. </w:t>
      </w:r>
    </w:p>
    <w:p w14:paraId="510FF229" w14:textId="515C2FE1" w:rsidR="00EC6260" w:rsidRDefault="00EC6260" w:rsidP="00143856">
      <w:pPr>
        <w:pStyle w:val="ListParagraph"/>
        <w:numPr>
          <w:ilvl w:val="1"/>
          <w:numId w:val="11"/>
        </w:numPr>
        <w:rPr>
          <w:rFonts w:cs="Arial"/>
          <w:bCs/>
          <w:sz w:val="20"/>
          <w:szCs w:val="18"/>
        </w:rPr>
      </w:pPr>
      <w:r w:rsidRPr="00EC6260">
        <w:rPr>
          <w:rFonts w:cs="Arial"/>
          <w:bCs/>
          <w:sz w:val="20"/>
          <w:szCs w:val="18"/>
        </w:rPr>
        <w:t>Uniform Europees Aanbestedingsdocument - UEA (Artikelen 66, §2, en 73 Overheidsopdrachtenwet – artikelen 38, 70 en 75 KB Plaatsing)</w:t>
      </w:r>
    </w:p>
    <w:p w14:paraId="7F0162D3" w14:textId="77777777" w:rsidR="00EC6260" w:rsidRPr="009806F8" w:rsidRDefault="00EC6260" w:rsidP="00FA189F">
      <w:pPr>
        <w:keepNext/>
        <w:spacing w:after="0" w:line="240" w:lineRule="auto"/>
        <w:jc w:val="both"/>
        <w:rPr>
          <w:rFonts w:cs="Calibri"/>
          <w:szCs w:val="18"/>
          <w:lang w:eastAsia="en-US"/>
        </w:rPr>
      </w:pPr>
      <w:r w:rsidRPr="009806F8">
        <w:rPr>
          <w:rFonts w:cs="Calibri"/>
          <w:szCs w:val="18"/>
          <w:lang w:eastAsia="en-US"/>
        </w:rPr>
        <w:t>Teneinde aan te tonen dat hij voldoet aan de betrouwbaarheids- en bekwaamheidscriteria legt de inschrijver het door hem ingevulde Uniform Europees Aanbestedingsdocument (UEA) voor, dat bestaat uit een bijgewerkte eigen verklaring en dat door de aanbestedende overheid als voorlopig bewijs wordt aanvaard ter vervanging van door overheidsinstanties of derden afgegeven documenten of certificaten die bevestigen dat de betrokken inschrijver aan alle hierna vermelde voorwaarden voldoet :</w:t>
      </w:r>
    </w:p>
    <w:p w14:paraId="73392E96" w14:textId="77777777" w:rsidR="00EC6260" w:rsidRPr="009806F8" w:rsidRDefault="00EC6260" w:rsidP="00EC6260">
      <w:pPr>
        <w:keepNext/>
        <w:spacing w:after="0" w:line="240" w:lineRule="auto"/>
        <w:ind w:left="708"/>
        <w:jc w:val="both"/>
        <w:rPr>
          <w:rFonts w:cs="Calibri"/>
          <w:szCs w:val="18"/>
          <w:lang w:eastAsia="en-US"/>
        </w:rPr>
      </w:pPr>
    </w:p>
    <w:p w14:paraId="73BD2D18" w14:textId="77777777" w:rsidR="00EC6260" w:rsidRPr="009806F8" w:rsidRDefault="00EC6260" w:rsidP="00EC6260">
      <w:pPr>
        <w:keepNext/>
        <w:spacing w:after="0" w:line="240" w:lineRule="auto"/>
        <w:ind w:left="708"/>
        <w:jc w:val="both"/>
        <w:rPr>
          <w:rFonts w:cs="Calibri"/>
          <w:szCs w:val="18"/>
          <w:lang w:eastAsia="en-US"/>
        </w:rPr>
      </w:pPr>
      <w:r w:rsidRPr="009806F8">
        <w:rPr>
          <w:rFonts w:cs="Calibri"/>
          <w:szCs w:val="18"/>
          <w:lang w:eastAsia="en-US"/>
        </w:rPr>
        <w:t>1° hij bevindt zich niet in een van de uitsluitingssituaties als bedoeld in de artikelen 67 tot 69 van de wet van 17 juni 2016;</w:t>
      </w:r>
    </w:p>
    <w:p w14:paraId="3B77F49E" w14:textId="77777777" w:rsidR="00EC6260" w:rsidRPr="009806F8" w:rsidRDefault="00EC6260" w:rsidP="00EC6260">
      <w:pPr>
        <w:keepNext/>
        <w:spacing w:after="0" w:line="240" w:lineRule="auto"/>
        <w:ind w:left="708"/>
        <w:jc w:val="both"/>
        <w:rPr>
          <w:rFonts w:cs="Calibri"/>
          <w:szCs w:val="18"/>
          <w:lang w:eastAsia="en-US"/>
        </w:rPr>
      </w:pPr>
      <w:r w:rsidRPr="009806F8">
        <w:rPr>
          <w:rFonts w:cs="Calibri"/>
          <w:szCs w:val="18"/>
          <w:lang w:eastAsia="en-US"/>
        </w:rPr>
        <w:t>2° hij voldoet aan de toepasselijke selectiecriteria als vastgesteld overeenkomstig artikel 71 van de wet van 17 juni 2016.</w:t>
      </w:r>
    </w:p>
    <w:p w14:paraId="03F037D4" w14:textId="77777777" w:rsidR="00EC6260" w:rsidRPr="009806F8" w:rsidRDefault="00EC6260" w:rsidP="00EC6260">
      <w:pPr>
        <w:keepNext/>
        <w:spacing w:after="0" w:line="240" w:lineRule="auto"/>
        <w:jc w:val="both"/>
        <w:rPr>
          <w:rFonts w:cs="Calibri"/>
          <w:szCs w:val="18"/>
          <w:lang w:eastAsia="en-US"/>
        </w:rPr>
      </w:pPr>
    </w:p>
    <w:p w14:paraId="319A7F1B" w14:textId="77777777" w:rsidR="00EC6260" w:rsidRPr="009806F8" w:rsidRDefault="00EC6260" w:rsidP="00FA189F">
      <w:pPr>
        <w:keepNext/>
        <w:spacing w:after="0" w:line="240" w:lineRule="auto"/>
        <w:jc w:val="both"/>
        <w:rPr>
          <w:rFonts w:cs="Calibri"/>
          <w:szCs w:val="18"/>
          <w:lang w:eastAsia="en-US"/>
        </w:rPr>
      </w:pPr>
      <w:r w:rsidRPr="009806F8">
        <w:rPr>
          <w:rFonts w:cs="Calibri"/>
          <w:szCs w:val="18"/>
          <w:lang w:eastAsia="en-US"/>
        </w:rPr>
        <w:t xml:space="preserve">De inschrijver is verplicht om bij zijn offerte het door hem aan-/ingevulde Uniform Europees Aanbestedingsdocument (hierna “UEA”) in te dienen. </w:t>
      </w:r>
    </w:p>
    <w:p w14:paraId="0F0B0667" w14:textId="77777777" w:rsidR="00EC6260" w:rsidRPr="009806F8" w:rsidRDefault="00EC6260" w:rsidP="00FA189F">
      <w:pPr>
        <w:keepNext/>
        <w:spacing w:after="0" w:line="240" w:lineRule="auto"/>
        <w:jc w:val="both"/>
        <w:rPr>
          <w:rFonts w:cs="Calibri"/>
          <w:szCs w:val="18"/>
          <w:lang w:eastAsia="en-US"/>
        </w:rPr>
      </w:pPr>
    </w:p>
    <w:p w14:paraId="35015DDB"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De aanbestedende overheid heeft reeds een model-UEA voor deze opdracht opgesteld:</w:t>
      </w:r>
    </w:p>
    <w:p w14:paraId="107A7C7E" w14:textId="77777777" w:rsidR="00EC6260" w:rsidRPr="009806F8" w:rsidRDefault="00EC6260" w:rsidP="00EC6260">
      <w:pPr>
        <w:spacing w:after="0" w:line="240" w:lineRule="auto"/>
        <w:jc w:val="both"/>
        <w:rPr>
          <w:rFonts w:cs="Calibri"/>
          <w:szCs w:val="18"/>
          <w:lang w:eastAsia="en-US"/>
        </w:rPr>
      </w:pPr>
    </w:p>
    <w:p w14:paraId="4606B0C2" w14:textId="77777777" w:rsidR="00EC6260" w:rsidRPr="009806F8" w:rsidRDefault="00EC6260" w:rsidP="00143856">
      <w:pPr>
        <w:numPr>
          <w:ilvl w:val="0"/>
          <w:numId w:val="13"/>
        </w:numPr>
        <w:spacing w:after="120" w:line="240" w:lineRule="auto"/>
        <w:contextualSpacing/>
        <w:jc w:val="both"/>
        <w:rPr>
          <w:rFonts w:cs="Calibri"/>
          <w:color w:val="1D1D1D"/>
          <w:szCs w:val="18"/>
          <w:lang w:eastAsia="en-US"/>
        </w:rPr>
      </w:pPr>
      <w:r w:rsidRPr="009806F8">
        <w:rPr>
          <w:rFonts w:cs="Calibri"/>
          <w:color w:val="1D1D1D"/>
          <w:szCs w:val="18"/>
          <w:lang w:eastAsia="en-US"/>
        </w:rPr>
        <w:t xml:space="preserve">in </w:t>
      </w:r>
      <w:proofErr w:type="spellStart"/>
      <w:r w:rsidRPr="009806F8">
        <w:rPr>
          <w:rFonts w:cs="Calibri"/>
          <w:color w:val="1D1D1D"/>
          <w:szCs w:val="18"/>
          <w:lang w:eastAsia="en-US"/>
        </w:rPr>
        <w:t>PDF-formaat</w:t>
      </w:r>
      <w:proofErr w:type="spellEnd"/>
      <w:r w:rsidRPr="009806F8">
        <w:rPr>
          <w:rFonts w:cs="Calibri"/>
          <w:color w:val="1D1D1D"/>
          <w:szCs w:val="18"/>
          <w:lang w:eastAsia="en-US"/>
        </w:rPr>
        <w:t xml:space="preserve"> (ter info – zie </w:t>
      </w:r>
      <w:r w:rsidRPr="009806F8">
        <w:rPr>
          <w:rFonts w:cs="Calibri"/>
          <w:b/>
          <w:color w:val="1D1D1D"/>
          <w:szCs w:val="18"/>
          <w:lang w:eastAsia="en-US"/>
        </w:rPr>
        <w:t>Bijlage 2</w:t>
      </w:r>
      <w:r w:rsidRPr="009806F8">
        <w:rPr>
          <w:rFonts w:cs="Calibri"/>
          <w:color w:val="1D1D1D"/>
          <w:szCs w:val="18"/>
          <w:lang w:eastAsia="en-US"/>
        </w:rPr>
        <w:t>);</w:t>
      </w:r>
    </w:p>
    <w:p w14:paraId="09B7EB28" w14:textId="77777777" w:rsidR="00EC6260" w:rsidRPr="009806F8" w:rsidRDefault="00EC6260" w:rsidP="00143856">
      <w:pPr>
        <w:numPr>
          <w:ilvl w:val="0"/>
          <w:numId w:val="13"/>
        </w:numPr>
        <w:spacing w:after="120" w:line="240" w:lineRule="auto"/>
        <w:contextualSpacing/>
        <w:jc w:val="both"/>
        <w:rPr>
          <w:rFonts w:cs="Calibri"/>
          <w:color w:val="1D1D1D"/>
          <w:szCs w:val="18"/>
          <w:lang w:eastAsia="en-US"/>
        </w:rPr>
      </w:pPr>
      <w:r w:rsidRPr="009806F8">
        <w:rPr>
          <w:rFonts w:cs="Calibri"/>
          <w:color w:val="1D1D1D"/>
          <w:szCs w:val="18"/>
          <w:lang w:eastAsia="en-US"/>
        </w:rPr>
        <w:t>in XML-formaat (aan-/in te vullen door de Kandidaat);</w:t>
      </w:r>
    </w:p>
    <w:p w14:paraId="6FC5077D" w14:textId="77777777" w:rsidR="00EC6260" w:rsidRPr="009806F8" w:rsidRDefault="00EC6260" w:rsidP="00EC6260">
      <w:pPr>
        <w:spacing w:after="0" w:line="240" w:lineRule="auto"/>
        <w:jc w:val="both"/>
        <w:rPr>
          <w:rFonts w:cs="Calibri"/>
          <w:szCs w:val="18"/>
          <w:lang w:eastAsia="en-US"/>
        </w:rPr>
      </w:pPr>
    </w:p>
    <w:p w14:paraId="74BD3BD2" w14:textId="77777777" w:rsidR="00EC6260" w:rsidRPr="009806F8" w:rsidRDefault="00EC6260" w:rsidP="00D01B58">
      <w:pPr>
        <w:spacing w:after="0" w:line="240" w:lineRule="auto"/>
        <w:jc w:val="both"/>
        <w:rPr>
          <w:rFonts w:cs="Calibri"/>
          <w:szCs w:val="18"/>
          <w:lang w:eastAsia="en-US"/>
        </w:rPr>
      </w:pPr>
      <w:r w:rsidRPr="009806F8">
        <w:rPr>
          <w:rFonts w:cs="Calibri"/>
          <w:szCs w:val="18"/>
          <w:lang w:eastAsia="en-US"/>
        </w:rPr>
        <w:t>Met het oog op de aan- en invulling van het model-UEA gaat de inschrijver als volgt te werk:</w:t>
      </w:r>
    </w:p>
    <w:p w14:paraId="1AACD968" w14:textId="77777777" w:rsidR="00EC6260" w:rsidRPr="009806F8" w:rsidRDefault="00EC6260" w:rsidP="00EC6260">
      <w:pPr>
        <w:spacing w:after="0" w:line="240" w:lineRule="auto"/>
        <w:jc w:val="both"/>
        <w:rPr>
          <w:rFonts w:cs="Calibri"/>
          <w:szCs w:val="18"/>
          <w:lang w:eastAsia="en-US"/>
        </w:rPr>
      </w:pPr>
    </w:p>
    <w:p w14:paraId="741D36D5"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 xml:space="preserve">Ga naar de website </w:t>
      </w:r>
      <w:hyperlink r:id="rId22" w:history="1">
        <w:r w:rsidRPr="009806F8">
          <w:rPr>
            <w:rFonts w:cs="Calibri"/>
            <w:color w:val="0000FF"/>
            <w:szCs w:val="18"/>
            <w:u w:val="single"/>
            <w:lang w:eastAsia="en-US"/>
          </w:rPr>
          <w:t>https://uea.publicprocurement.be</w:t>
        </w:r>
      </w:hyperlink>
      <w:r w:rsidRPr="009806F8">
        <w:rPr>
          <w:rFonts w:cs="Calibri"/>
          <w:color w:val="000000"/>
          <w:szCs w:val="18"/>
          <w:shd w:val="clear" w:color="auto" w:fill="FFFFFF"/>
          <w:lang w:eastAsia="en-US"/>
        </w:rPr>
        <w:t>;</w:t>
      </w:r>
    </w:p>
    <w:p w14:paraId="1FCD713B"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 xml:space="preserve">Op de vraag “Wie bent u?” antwoordt u: “Ik ben een ondernemer”; </w:t>
      </w:r>
    </w:p>
    <w:p w14:paraId="277DB4FC"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Op de vraag “Wat wilt u doen?” antwoordt u: “Een UEA (aanvraag of antwoord) importeren”;</w:t>
      </w:r>
    </w:p>
    <w:p w14:paraId="1C94E524"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 xml:space="preserve">Importeer het model-UEA dat in </w:t>
      </w:r>
      <w:proofErr w:type="spellStart"/>
      <w:r w:rsidRPr="009806F8">
        <w:rPr>
          <w:rFonts w:cs="Calibri"/>
          <w:color w:val="1D1D1D"/>
          <w:szCs w:val="18"/>
          <w:lang w:eastAsia="en-US"/>
        </w:rPr>
        <w:t>xml</w:t>
      </w:r>
      <w:proofErr w:type="spellEnd"/>
      <w:r w:rsidRPr="009806F8">
        <w:rPr>
          <w:rFonts w:cs="Calibri"/>
          <w:color w:val="1D1D1D"/>
          <w:szCs w:val="18"/>
          <w:lang w:eastAsia="en-US"/>
        </w:rPr>
        <w:t>-formaat door de aanbestedende overheid bij dit bestek ter beschikking werd gesteld;</w:t>
      </w:r>
    </w:p>
    <w:p w14:paraId="17275565"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Selecteer uw land en klik op “Volgende”;</w:t>
      </w:r>
    </w:p>
    <w:p w14:paraId="5B03C9D3"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Doorloop het formulier en antwoord op alle openstaande vragen / rubrieken;</w:t>
      </w:r>
    </w:p>
    <w:p w14:paraId="3B627E17"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 xml:space="preserve">Zodra het volledige formulier ingevuld is, klikt u op “Overzicht” onderaan de pagina.  Het door u ingevulde UEA wordt weergegeven en kan worden gedownload in XML- en in </w:t>
      </w:r>
      <w:proofErr w:type="spellStart"/>
      <w:r w:rsidRPr="009806F8">
        <w:rPr>
          <w:rFonts w:cs="Calibri"/>
          <w:color w:val="1D1D1D"/>
          <w:szCs w:val="18"/>
          <w:lang w:eastAsia="en-US"/>
        </w:rPr>
        <w:t>PDF-formaat</w:t>
      </w:r>
      <w:proofErr w:type="spellEnd"/>
      <w:r w:rsidRPr="009806F8">
        <w:rPr>
          <w:rFonts w:cs="Calibri"/>
          <w:color w:val="1D1D1D"/>
          <w:szCs w:val="18"/>
          <w:lang w:eastAsia="en-US"/>
        </w:rPr>
        <w:t xml:space="preserve">.  </w:t>
      </w:r>
    </w:p>
    <w:p w14:paraId="4C8C1B69" w14:textId="77777777" w:rsidR="00EC6260" w:rsidRPr="009806F8" w:rsidRDefault="00EC6260" w:rsidP="00143856">
      <w:pPr>
        <w:numPr>
          <w:ilvl w:val="0"/>
          <w:numId w:val="14"/>
        </w:numPr>
        <w:spacing w:after="0" w:line="240" w:lineRule="auto"/>
        <w:jc w:val="both"/>
        <w:rPr>
          <w:rFonts w:cs="Calibri"/>
          <w:color w:val="1D1D1D"/>
          <w:szCs w:val="18"/>
          <w:lang w:eastAsia="en-US"/>
        </w:rPr>
      </w:pPr>
      <w:r w:rsidRPr="009806F8">
        <w:rPr>
          <w:rFonts w:cs="Calibri"/>
          <w:color w:val="1D1D1D"/>
          <w:szCs w:val="18"/>
          <w:lang w:eastAsia="en-US"/>
        </w:rPr>
        <w:t xml:space="preserve"> Voeg het ingevulde UEA in PDF- en XML-formaat toe aan de Aanvraag tot Deelneming.</w:t>
      </w:r>
    </w:p>
    <w:p w14:paraId="360469EE" w14:textId="77777777" w:rsidR="00EC6260" w:rsidRPr="009806F8" w:rsidRDefault="00EC6260" w:rsidP="00EC6260">
      <w:pPr>
        <w:keepNext/>
        <w:spacing w:after="0" w:line="240" w:lineRule="auto"/>
        <w:jc w:val="both"/>
        <w:rPr>
          <w:rFonts w:cs="Calibri"/>
          <w:szCs w:val="18"/>
          <w:lang w:eastAsia="en-US"/>
        </w:rPr>
      </w:pPr>
    </w:p>
    <w:p w14:paraId="6260A0AE" w14:textId="77777777" w:rsidR="00EC6260" w:rsidRPr="009806F8" w:rsidRDefault="00EC6260" w:rsidP="00FA189F">
      <w:pPr>
        <w:keepNext/>
        <w:spacing w:after="0" w:line="240" w:lineRule="auto"/>
        <w:jc w:val="both"/>
        <w:rPr>
          <w:rFonts w:cs="Calibri"/>
          <w:szCs w:val="18"/>
          <w:lang w:eastAsia="en-US"/>
        </w:rPr>
      </w:pPr>
      <w:r w:rsidRPr="009806F8">
        <w:rPr>
          <w:rFonts w:cs="Calibri"/>
          <w:szCs w:val="18"/>
          <w:lang w:eastAsia="en-US"/>
        </w:rPr>
        <w:t>Ondernemers kunnen het reeds in een vorige overheidsopdrachtenprocedure gebruikte UEA opnieuw gebruiken, mits zij bevestigen dat de daarin opgenomen gegevens nog steeds correct zijn.</w:t>
      </w:r>
    </w:p>
    <w:p w14:paraId="30012F85" w14:textId="77777777" w:rsidR="00EC6260" w:rsidRPr="009806F8" w:rsidRDefault="00EC6260" w:rsidP="00FA189F">
      <w:pPr>
        <w:spacing w:after="0" w:line="240" w:lineRule="auto"/>
        <w:jc w:val="both"/>
        <w:rPr>
          <w:rFonts w:cs="Calibri"/>
          <w:szCs w:val="18"/>
          <w:lang w:eastAsia="en-US"/>
        </w:rPr>
      </w:pPr>
    </w:p>
    <w:p w14:paraId="3888C1E8" w14:textId="6FB6DF35" w:rsidR="00EC6260" w:rsidRPr="00810DAD" w:rsidRDefault="00EC6260" w:rsidP="00FA189F">
      <w:pPr>
        <w:spacing w:after="0" w:line="240" w:lineRule="auto"/>
        <w:ind w:firstLine="708"/>
        <w:jc w:val="both"/>
        <w:rPr>
          <w:rFonts w:cs="Calibri"/>
          <w:szCs w:val="18"/>
          <w:lang w:eastAsia="en-US"/>
        </w:rPr>
      </w:pPr>
      <w:r w:rsidRPr="00810DAD">
        <w:rPr>
          <w:rFonts w:cs="Calibri"/>
          <w:szCs w:val="18"/>
          <w:lang w:eastAsia="en-US"/>
        </w:rPr>
        <w:t>De inschrijver vermeldt op eigen initiatief eventuele corrigerende maatregelen</w:t>
      </w:r>
      <w:r w:rsidR="000430FF" w:rsidRPr="00810DAD">
        <w:rPr>
          <w:rFonts w:cs="Calibri"/>
          <w:szCs w:val="18"/>
          <w:lang w:eastAsia="en-US"/>
        </w:rPr>
        <w:t xml:space="preserve"> </w:t>
      </w:r>
      <w:r w:rsidR="000430FF" w:rsidRPr="00810DAD">
        <w:rPr>
          <w:szCs w:val="18"/>
        </w:rPr>
        <w:t>met betrekking tot de verplichte uitsluitingsgronden</w:t>
      </w:r>
      <w:r w:rsidRPr="00810DAD">
        <w:rPr>
          <w:rFonts w:cs="Calibri"/>
          <w:szCs w:val="18"/>
          <w:lang w:eastAsia="en-US"/>
        </w:rPr>
        <w:t xml:space="preserve"> in dit UEA.</w:t>
      </w:r>
    </w:p>
    <w:p w14:paraId="7183AAC9" w14:textId="77777777" w:rsidR="00EC6260" w:rsidRPr="00810DAD" w:rsidRDefault="00EC6260" w:rsidP="00FA189F">
      <w:pPr>
        <w:spacing w:after="0" w:line="240" w:lineRule="auto"/>
        <w:jc w:val="both"/>
        <w:rPr>
          <w:rFonts w:cs="Calibri"/>
          <w:szCs w:val="18"/>
          <w:lang w:eastAsia="en-US"/>
        </w:rPr>
      </w:pPr>
    </w:p>
    <w:p w14:paraId="633BC220" w14:textId="77777777" w:rsidR="00EC6260" w:rsidRPr="009806F8" w:rsidRDefault="00EC6260" w:rsidP="00FA189F">
      <w:pPr>
        <w:spacing w:after="0" w:line="240" w:lineRule="auto"/>
        <w:jc w:val="both"/>
        <w:rPr>
          <w:rFonts w:cs="Calibri"/>
          <w:szCs w:val="18"/>
          <w:lang w:eastAsia="en-US"/>
        </w:rPr>
      </w:pPr>
      <w:r w:rsidRPr="00810DAD">
        <w:rPr>
          <w:rFonts w:cs="Calibri"/>
          <w:szCs w:val="18"/>
          <w:lang w:eastAsia="en-US"/>
        </w:rPr>
        <w:t xml:space="preserve">Wanneer de inschrijver een </w:t>
      </w:r>
      <w:r w:rsidRPr="00810DAD">
        <w:rPr>
          <w:rFonts w:cs="Calibri"/>
          <w:szCs w:val="18"/>
          <w:u w:val="single"/>
          <w:lang w:eastAsia="en-US"/>
        </w:rPr>
        <w:t>Samenwerkingsverband</w:t>
      </w:r>
      <w:r w:rsidRPr="00810DAD">
        <w:rPr>
          <w:rFonts w:cs="Calibri"/>
          <w:szCs w:val="18"/>
          <w:lang w:eastAsia="en-US"/>
        </w:rPr>
        <w:t xml:space="preserve"> is, dient het UEA te worden</w:t>
      </w:r>
      <w:r w:rsidRPr="009806F8">
        <w:rPr>
          <w:rFonts w:cs="Calibri"/>
          <w:szCs w:val="18"/>
          <w:lang w:eastAsia="en-US"/>
        </w:rPr>
        <w:t xml:space="preserve"> ingevuld en ingediend door </w:t>
      </w:r>
      <w:r w:rsidRPr="009806F8">
        <w:rPr>
          <w:rFonts w:cs="Calibri"/>
          <w:szCs w:val="18"/>
          <w:u w:val="single"/>
          <w:lang w:eastAsia="en-US"/>
        </w:rPr>
        <w:t>elke</w:t>
      </w:r>
      <w:r w:rsidRPr="009806F8">
        <w:rPr>
          <w:rFonts w:cs="Calibri"/>
          <w:szCs w:val="18"/>
          <w:lang w:eastAsia="en-US"/>
        </w:rPr>
        <w:t xml:space="preserve"> natuurlijke of rechtspersoon die deel uitmaakt van het Samenwerkingsverband.</w:t>
      </w:r>
    </w:p>
    <w:p w14:paraId="06932F0E" w14:textId="77777777" w:rsidR="00EC6260" w:rsidRPr="009806F8" w:rsidRDefault="00EC6260" w:rsidP="00FA189F">
      <w:pPr>
        <w:spacing w:after="0" w:line="240" w:lineRule="auto"/>
        <w:jc w:val="both"/>
        <w:rPr>
          <w:rFonts w:cs="Calibri"/>
          <w:szCs w:val="18"/>
          <w:lang w:eastAsia="en-US"/>
        </w:rPr>
      </w:pPr>
    </w:p>
    <w:p w14:paraId="5780CF00"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 xml:space="preserve">Wanneer de inschrijver zich beroept op de draagkracht van één of meerdere </w:t>
      </w:r>
      <w:r w:rsidRPr="009806F8">
        <w:rPr>
          <w:rFonts w:cs="Calibri"/>
          <w:szCs w:val="18"/>
          <w:u w:val="single"/>
          <w:lang w:eastAsia="en-US"/>
        </w:rPr>
        <w:t>Derde Entiteiten</w:t>
      </w:r>
      <w:r w:rsidRPr="009806F8">
        <w:rPr>
          <w:rFonts w:cs="Calibri"/>
          <w:szCs w:val="18"/>
          <w:lang w:eastAsia="en-US"/>
        </w:rPr>
        <w:t>, dienen ook deze Derde Entiteiten een UEA in te dienen met de informatie die wordt gevraagd in Deel II, afdelingen A en B en Deel III.</w:t>
      </w:r>
    </w:p>
    <w:p w14:paraId="03922592" w14:textId="77777777" w:rsidR="00EC6260" w:rsidRPr="009806F8" w:rsidRDefault="00EC6260" w:rsidP="00FA189F">
      <w:pPr>
        <w:spacing w:after="0" w:line="240" w:lineRule="auto"/>
        <w:jc w:val="both"/>
        <w:rPr>
          <w:rFonts w:cs="Calibri"/>
          <w:szCs w:val="18"/>
          <w:lang w:eastAsia="en-US"/>
        </w:rPr>
      </w:pPr>
    </w:p>
    <w:p w14:paraId="18B7FB1A"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 xml:space="preserve">§2. De aanbestedende overheid kan overgaan tot het onderzoek van de offertes zodra het ontbreken van uitsluitingsgronden en het voldoen aan de selectiecriteria zijn nagegaan louter op grond van het UEA. Er kan m.a.w. worden overgegaan tot evaluatie van de offertes zonder dat een verdere grondige controle op het ontbreken van uitsluitingsgronden en het voldoen aan de selectiecriteria is doorgevoerd in dit stadium. </w:t>
      </w:r>
    </w:p>
    <w:p w14:paraId="6528DC99" w14:textId="77777777" w:rsidR="00EC6260" w:rsidRPr="009806F8" w:rsidRDefault="00EC6260" w:rsidP="00FA189F">
      <w:pPr>
        <w:spacing w:after="0" w:line="240" w:lineRule="auto"/>
        <w:jc w:val="both"/>
        <w:rPr>
          <w:rFonts w:cs="Calibri"/>
          <w:szCs w:val="18"/>
          <w:lang w:eastAsia="en-US"/>
        </w:rPr>
      </w:pPr>
    </w:p>
    <w:p w14:paraId="6BA3D6B6"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Vooraleer zij van deze mogelijkheid gebruik maakt, gaat de aanbestedende overheid echter wel de afwezigheid na van fiscale en sociale schulden overeenkomstig artikel 68 Overheidsopdrachtenwet 2016 en de artikelen 62 en 63 van het KB Plaatsing 2017, en evalueert zij, in voorkomend geval, de in artikel 70 Overheidsopdrachtenwet 2016 bedoelde corrigerende maatregelen.</w:t>
      </w:r>
    </w:p>
    <w:p w14:paraId="0770EAFF" w14:textId="77777777" w:rsidR="00EC6260" w:rsidRPr="009806F8" w:rsidRDefault="00EC6260" w:rsidP="00FA189F">
      <w:pPr>
        <w:spacing w:after="0" w:line="240" w:lineRule="auto"/>
        <w:jc w:val="both"/>
        <w:rPr>
          <w:rFonts w:cs="Calibri"/>
          <w:szCs w:val="18"/>
          <w:lang w:eastAsia="en-US"/>
        </w:rPr>
      </w:pPr>
    </w:p>
    <w:p w14:paraId="11F3FB40"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De aanbestedende overheid kan de inschrijver tijdens de procedure te allen tijde verzoeken de vereiste ondersteunende documenten geheel of gedeeltelijk in te dienen wanneer dit noodzakelijk is voor het goede verloop van de procedure.</w:t>
      </w:r>
    </w:p>
    <w:p w14:paraId="57FA8C15" w14:textId="77777777" w:rsidR="00EC6260" w:rsidRPr="009806F8" w:rsidRDefault="00EC6260" w:rsidP="00FA189F">
      <w:pPr>
        <w:spacing w:after="0" w:line="240" w:lineRule="auto"/>
        <w:jc w:val="both"/>
        <w:rPr>
          <w:rFonts w:cs="Calibri"/>
          <w:szCs w:val="18"/>
          <w:lang w:eastAsia="en-US"/>
        </w:rPr>
      </w:pPr>
    </w:p>
    <w:p w14:paraId="41DCE68F"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 xml:space="preserve">De aanbestedende overheid verzoekt vóór de gunning van de opdracht, de inschrijver aan wie zij heeft besloten de opdracht te gunnen, de actuele ondersteunende documenten over te leggen. </w:t>
      </w:r>
    </w:p>
    <w:p w14:paraId="5285C920" w14:textId="77777777" w:rsidR="00EC6260" w:rsidRPr="009806F8" w:rsidRDefault="00EC6260" w:rsidP="00FA189F">
      <w:pPr>
        <w:spacing w:after="0" w:line="240" w:lineRule="auto"/>
        <w:jc w:val="both"/>
        <w:rPr>
          <w:rFonts w:cs="Calibri"/>
          <w:szCs w:val="18"/>
          <w:lang w:eastAsia="en-US"/>
        </w:rPr>
      </w:pPr>
    </w:p>
    <w:p w14:paraId="7181ADE8"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Het niet of niet tijdig verstrekken van de door de aanbestedende overheid gevraagde documenten of informatie, kan aanleiding geven tot het weren van de inschrijver.</w:t>
      </w:r>
    </w:p>
    <w:p w14:paraId="16F9A2F5" w14:textId="77777777" w:rsidR="00EC6260" w:rsidRPr="009806F8" w:rsidRDefault="00EC6260" w:rsidP="00FA189F">
      <w:pPr>
        <w:spacing w:after="0" w:line="240" w:lineRule="auto"/>
        <w:jc w:val="both"/>
        <w:rPr>
          <w:rFonts w:cs="Calibri"/>
          <w:szCs w:val="18"/>
          <w:lang w:eastAsia="en-US"/>
        </w:rPr>
      </w:pPr>
    </w:p>
    <w:p w14:paraId="01ED4648" w14:textId="3CCF61C4" w:rsidR="00EC6260" w:rsidRPr="009806F8" w:rsidRDefault="00EC6260" w:rsidP="00FA189F">
      <w:pPr>
        <w:spacing w:after="0" w:line="240" w:lineRule="auto"/>
        <w:jc w:val="both"/>
        <w:rPr>
          <w:rFonts w:cs="Calibri"/>
          <w:szCs w:val="18"/>
          <w:lang w:eastAsia="en-US"/>
        </w:rPr>
      </w:pPr>
      <w:r w:rsidRPr="009806F8">
        <w:rPr>
          <w:rFonts w:cs="Calibri"/>
          <w:szCs w:val="18"/>
          <w:lang w:eastAsia="en-US"/>
        </w:rPr>
        <w:t>§3. Teneinde de voortgang van de plaatsingsprocedure niet in het gedrang te brengen, worden de inschrijvers</w:t>
      </w:r>
      <w:r w:rsidRPr="009806F8">
        <w:rPr>
          <w:rFonts w:cs="Calibri"/>
          <w:b/>
          <w:szCs w:val="18"/>
          <w:lang w:eastAsia="en-US"/>
        </w:rPr>
        <w:t xml:space="preserve"> verzocht nu reeds het attest strafregister</w:t>
      </w:r>
      <w:r w:rsidRPr="009806F8">
        <w:rPr>
          <w:rFonts w:cs="Calibri"/>
          <w:szCs w:val="18"/>
          <w:lang w:eastAsia="en-US"/>
        </w:rPr>
        <w:t xml:space="preserve"> – dat door de aanbestedende overheid niet rechtstreeks opgevraagd kan worden via de  voor de aanbestedende overheid kosteloos ter beschikking gestelde databanken (</w:t>
      </w:r>
      <w:proofErr w:type="spellStart"/>
      <w:r w:rsidRPr="009806F8">
        <w:rPr>
          <w:rFonts w:cs="Calibri"/>
          <w:szCs w:val="18"/>
          <w:lang w:eastAsia="en-US"/>
        </w:rPr>
        <w:t>telemarc</w:t>
      </w:r>
      <w:proofErr w:type="spellEnd"/>
      <w:r w:rsidRPr="009806F8">
        <w:rPr>
          <w:rFonts w:cs="Calibri"/>
          <w:szCs w:val="18"/>
          <w:lang w:eastAsia="en-US"/>
        </w:rPr>
        <w:t>/</w:t>
      </w:r>
      <w:proofErr w:type="spellStart"/>
      <w:r w:rsidRPr="009806F8">
        <w:rPr>
          <w:rFonts w:cs="Calibri"/>
          <w:szCs w:val="18"/>
          <w:lang w:eastAsia="en-US"/>
        </w:rPr>
        <w:t>digiflow</w:t>
      </w:r>
      <w:proofErr w:type="spellEnd"/>
      <w:r w:rsidRPr="009806F8">
        <w:rPr>
          <w:rFonts w:cs="Calibri"/>
          <w:szCs w:val="18"/>
          <w:lang w:eastAsia="en-US"/>
        </w:rPr>
        <w:t xml:space="preserve">) – </w:t>
      </w:r>
      <w:r w:rsidRPr="009806F8">
        <w:rPr>
          <w:rFonts w:cs="Calibri"/>
          <w:b/>
          <w:szCs w:val="18"/>
          <w:lang w:eastAsia="en-US"/>
        </w:rPr>
        <w:t>op te vragen</w:t>
      </w:r>
      <w:r w:rsidRPr="009806F8">
        <w:rPr>
          <w:rFonts w:cs="Calibri"/>
          <w:szCs w:val="18"/>
          <w:lang w:eastAsia="en-US"/>
        </w:rPr>
        <w:t>.</w:t>
      </w:r>
      <w:r w:rsidR="004D1EEE">
        <w:rPr>
          <w:rFonts w:cs="Calibri"/>
          <w:szCs w:val="18"/>
          <w:lang w:eastAsia="en-US"/>
        </w:rPr>
        <w:t xml:space="preserve"> </w:t>
      </w:r>
    </w:p>
    <w:p w14:paraId="06ADF141" w14:textId="77777777" w:rsidR="00EC6260" w:rsidRPr="009806F8" w:rsidRDefault="00EC6260" w:rsidP="00FA189F">
      <w:pPr>
        <w:spacing w:after="0" w:line="240" w:lineRule="auto"/>
        <w:jc w:val="both"/>
        <w:rPr>
          <w:rFonts w:cs="Calibri"/>
          <w:szCs w:val="18"/>
          <w:lang w:eastAsia="en-US"/>
        </w:rPr>
      </w:pPr>
    </w:p>
    <w:p w14:paraId="5A0D0DD3"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 xml:space="preserve">Belgische natuurlijke of rechtspersonen kunnen dit opvragen via </w:t>
      </w:r>
      <w:hyperlink r:id="rId23" w:history="1">
        <w:r w:rsidRPr="009806F8">
          <w:rPr>
            <w:rFonts w:cs="Calibri"/>
            <w:color w:val="0000FF"/>
            <w:szCs w:val="18"/>
            <w:u w:val="single"/>
            <w:lang w:eastAsia="en-US"/>
          </w:rPr>
          <w:t>strafregister@just.fgov.be</w:t>
        </w:r>
      </w:hyperlink>
      <w:r w:rsidRPr="009806F8">
        <w:rPr>
          <w:rFonts w:cs="Calibri"/>
          <w:szCs w:val="18"/>
          <w:lang w:eastAsia="en-US"/>
        </w:rPr>
        <w:t xml:space="preserve">. U hoeft enkel de (firma)naam, adres, btw-nummer en reden van aanvraag (“in het kader van onderzoek inschrijving op een overheidsopdracht”) op te geven. Het attest zal u vervolgens met de post worden overgemaakt.  </w:t>
      </w:r>
    </w:p>
    <w:p w14:paraId="41D845DD" w14:textId="77777777" w:rsidR="00EC6260" w:rsidRPr="009806F8" w:rsidRDefault="00EC6260" w:rsidP="00FA189F">
      <w:pPr>
        <w:spacing w:after="0" w:line="240" w:lineRule="auto"/>
        <w:jc w:val="both"/>
        <w:rPr>
          <w:rFonts w:cs="Calibri"/>
          <w:szCs w:val="18"/>
          <w:lang w:eastAsia="en-US"/>
        </w:rPr>
      </w:pPr>
    </w:p>
    <w:p w14:paraId="20FD0142" w14:textId="77777777" w:rsidR="00EC6260" w:rsidRPr="009806F8" w:rsidRDefault="00EC6260" w:rsidP="00FA189F">
      <w:pPr>
        <w:spacing w:after="0" w:line="240" w:lineRule="auto"/>
        <w:jc w:val="both"/>
        <w:rPr>
          <w:rFonts w:cs="Calibri"/>
          <w:szCs w:val="18"/>
          <w:lang w:eastAsia="en-US"/>
        </w:rPr>
      </w:pPr>
      <w:r w:rsidRPr="009806F8">
        <w:rPr>
          <w:rFonts w:cs="Calibri"/>
          <w:szCs w:val="18"/>
          <w:lang w:eastAsia="en-US"/>
        </w:rPr>
        <w:t>Indien u al in het bezit bent van dergelijk attest, gelieve er dan voor te zorgen dat dit niet ouder is dan maximum zes (6) maanden voor de datum van indiening van de offertes.</w:t>
      </w:r>
    </w:p>
    <w:p w14:paraId="25260FE1" w14:textId="77777777" w:rsidR="00EC6260" w:rsidRPr="009806F8" w:rsidRDefault="00EC6260" w:rsidP="00FA189F">
      <w:pPr>
        <w:spacing w:after="0" w:line="240" w:lineRule="auto"/>
        <w:jc w:val="both"/>
        <w:rPr>
          <w:rFonts w:cs="Calibri"/>
          <w:szCs w:val="18"/>
          <w:lang w:eastAsia="en-US"/>
        </w:rPr>
      </w:pPr>
    </w:p>
    <w:p w14:paraId="403BE87B" w14:textId="77777777" w:rsidR="00EC6260" w:rsidRPr="00EC6260" w:rsidRDefault="00EC6260" w:rsidP="00FA189F">
      <w:pPr>
        <w:spacing w:after="0" w:line="240" w:lineRule="auto"/>
        <w:jc w:val="both"/>
        <w:rPr>
          <w:rFonts w:ascii="Calibri" w:hAnsi="Calibri" w:cs="Calibri"/>
          <w:sz w:val="20"/>
          <w:szCs w:val="20"/>
          <w:lang w:eastAsia="en-US"/>
        </w:rPr>
      </w:pPr>
      <w:r w:rsidRPr="009806F8">
        <w:rPr>
          <w:rFonts w:cs="Calibri"/>
          <w:b/>
          <w:szCs w:val="18"/>
          <w:lang w:eastAsia="en-US"/>
        </w:rPr>
        <w:t>Opgelet</w:t>
      </w:r>
      <w:r w:rsidRPr="009806F8">
        <w:rPr>
          <w:rFonts w:cs="Calibri"/>
          <w:szCs w:val="18"/>
          <w:lang w:eastAsia="en-US"/>
        </w:rPr>
        <w:t xml:space="preserve">: Wanneer de inschrijver een rechtspersoon is, dient er niet alleen een attest strafregister te worden voorgelegd op naam van de inschrijver zelf, doch eveneens op naam van alle personen </w:t>
      </w:r>
      <w:r w:rsidRPr="009806F8">
        <w:rPr>
          <w:rFonts w:cs="Calibri"/>
          <w:szCs w:val="18"/>
          <w:lang w:eastAsia="en-US"/>
        </w:rPr>
        <w:lastRenderedPageBreak/>
        <w:t>die lid zijn van het bestuurs-, leidinggevend of toezichthoudend orgaan van de inschrijver of op naam van de personen die daarin vertegenwoordigings-, beslissings- of controlebevoegdheid hebben. Wanneer de inschrijver een samenwerkingsverband is, geldt dit voor elk van de rechtspersonen die deel uitmaken van het samenwerkingsverband. Wanneer de derde entiteiten waarop de inschrijver zich beroept, rechtspersonen zijn, geldt dit evenzeer voor deze rechtspersonen.</w:t>
      </w:r>
    </w:p>
    <w:bookmarkEnd w:id="202"/>
    <w:bookmarkEnd w:id="203"/>
    <w:bookmarkEnd w:id="204"/>
    <w:bookmarkEnd w:id="205"/>
    <w:bookmarkEnd w:id="206"/>
    <w:bookmarkEnd w:id="207"/>
    <w:bookmarkEnd w:id="208"/>
    <w:bookmarkEnd w:id="209"/>
    <w:bookmarkEnd w:id="210"/>
    <w:bookmarkEnd w:id="211"/>
    <w:bookmarkEnd w:id="212"/>
    <w:p w14:paraId="0329F394" w14:textId="6C0DE54B" w:rsidR="00755760" w:rsidRPr="0053497E" w:rsidRDefault="00755760" w:rsidP="009806F8">
      <w:pPr>
        <w:rPr>
          <w:szCs w:val="18"/>
        </w:rPr>
      </w:pPr>
    </w:p>
    <w:p w14:paraId="0329F39B" w14:textId="69E75B5E" w:rsidR="00755760" w:rsidRPr="009806F8" w:rsidRDefault="00755760" w:rsidP="00143856">
      <w:pPr>
        <w:pStyle w:val="ListParagraph"/>
        <w:numPr>
          <w:ilvl w:val="0"/>
          <w:numId w:val="11"/>
        </w:numPr>
        <w:rPr>
          <w:sz w:val="20"/>
          <w:szCs w:val="20"/>
        </w:rPr>
      </w:pPr>
      <w:bookmarkStart w:id="224" w:name="_Toc529699985"/>
      <w:bookmarkStart w:id="225" w:name="_Toc529700601"/>
      <w:bookmarkStart w:id="226" w:name="_Toc529747457"/>
      <w:bookmarkStart w:id="227" w:name="_Toc230701"/>
      <w:bookmarkStart w:id="228" w:name="_Toc230755"/>
      <w:bookmarkStart w:id="229" w:name="_Toc12079550"/>
      <w:bookmarkStart w:id="230" w:name="_Toc12862746"/>
      <w:bookmarkStart w:id="231" w:name="_Toc19591205"/>
      <w:bookmarkStart w:id="232" w:name="_Toc188956569"/>
      <w:bookmarkStart w:id="233" w:name="_Toc188957913"/>
      <w:bookmarkStart w:id="234" w:name="_Toc264624514"/>
      <w:r w:rsidRPr="009806F8">
        <w:rPr>
          <w:sz w:val="20"/>
          <w:szCs w:val="20"/>
        </w:rPr>
        <w:t>Gunning</w:t>
      </w:r>
      <w:r w:rsidR="00EC6260" w:rsidRPr="009806F8">
        <w:rPr>
          <w:sz w:val="20"/>
          <w:szCs w:val="20"/>
        </w:rPr>
        <w:t>s</w:t>
      </w:r>
      <w:r w:rsidRPr="009806F8">
        <w:rPr>
          <w:sz w:val="20"/>
          <w:szCs w:val="20"/>
        </w:rPr>
        <w:t>criteria</w:t>
      </w:r>
      <w:bookmarkEnd w:id="224"/>
      <w:bookmarkEnd w:id="225"/>
      <w:bookmarkEnd w:id="226"/>
      <w:bookmarkEnd w:id="227"/>
      <w:bookmarkEnd w:id="228"/>
      <w:bookmarkEnd w:id="229"/>
      <w:bookmarkEnd w:id="230"/>
      <w:bookmarkEnd w:id="231"/>
      <w:bookmarkEnd w:id="232"/>
      <w:bookmarkEnd w:id="233"/>
      <w:bookmarkEnd w:id="234"/>
      <w:r w:rsidR="00EC6260" w:rsidRPr="009806F8">
        <w:rPr>
          <w:sz w:val="20"/>
          <w:szCs w:val="20"/>
        </w:rPr>
        <w:t>/Gunningscriterium prijs</w:t>
      </w:r>
    </w:p>
    <w:p w14:paraId="0329F39C" w14:textId="77777777" w:rsidR="00755760" w:rsidRDefault="00755760" w:rsidP="00706A89">
      <w:pPr>
        <w:spacing w:after="0"/>
      </w:pPr>
    </w:p>
    <w:p w14:paraId="0329F39E" w14:textId="03345089" w:rsidR="00755760" w:rsidRDefault="00755760">
      <w:r>
        <w:t>Voor de keuze van de</w:t>
      </w:r>
      <w:r w:rsidR="00DB6495">
        <w:t xml:space="preserve"> economisch</w:t>
      </w:r>
      <w:r>
        <w:t xml:space="preserve"> meest </w:t>
      </w:r>
      <w:r w:rsidR="00DB6495">
        <w:t>voordelige</w:t>
      </w:r>
      <w:r>
        <w:t xml:space="preserve"> offerte</w:t>
      </w:r>
      <w:r w:rsidR="00DB6495">
        <w:t>, rekening houdende met de beste prijs-kwaliteitsverhouding,</w:t>
      </w:r>
      <w:r>
        <w:t xml:space="preserve"> worden de regelmatige offertes van de geselecteerde </w:t>
      </w:r>
      <w:r w:rsidRPr="001574DC">
        <w:t>inschrijver</w:t>
      </w:r>
      <w:r>
        <w:t>s aan een aantal gunningcriteria getoetst.</w:t>
      </w:r>
      <w:r w:rsidR="00DB15FE">
        <w:t xml:space="preserve"> Deze criteria worden gewogen teneinde een eind</w:t>
      </w:r>
      <w:r w:rsidR="00554BF2">
        <w:t>rangschikking</w:t>
      </w:r>
      <w:r w:rsidR="00DB15FE">
        <w:t xml:space="preserve"> te bekomen.</w:t>
      </w:r>
    </w:p>
    <w:p w14:paraId="4B610DB2" w14:textId="77712985" w:rsidR="005E05AA" w:rsidRPr="00AD7A41" w:rsidRDefault="00755760" w:rsidP="005E05AA">
      <w:r w:rsidRPr="00AD7A41">
        <w:t xml:space="preserve">Wanneer de inschrijvers prijsverminderingen hebben aangeboden bij samenvoeging van verscheidene percelen, wordt de keuze van de dienstverlener bepaald door de gegroepeerde percelen </w:t>
      </w:r>
      <w:r w:rsidR="005E05AA" w:rsidRPr="00AD7A41">
        <w:t>die het economisch meest voordelige geheel van de percelen vormen.</w:t>
      </w:r>
    </w:p>
    <w:p w14:paraId="0329F39F" w14:textId="7EC7A064" w:rsidR="00755760" w:rsidRPr="00AD7A41" w:rsidRDefault="00755760">
      <w:r w:rsidRPr="00AD7A41">
        <w:t>.</w:t>
      </w:r>
    </w:p>
    <w:p w14:paraId="0329F3A0" w14:textId="77777777" w:rsidR="00755760" w:rsidRPr="00AD7A41" w:rsidRDefault="00755760">
      <w:r w:rsidRPr="00AD7A41">
        <w:t>De gunningcriteria en hun respectieve belang ervan bij de evaluatie zijn de volgende:</w:t>
      </w:r>
    </w:p>
    <w:p w14:paraId="0668275C" w14:textId="77777777" w:rsidR="00893C71" w:rsidRPr="00810DAD" w:rsidRDefault="00893C71" w:rsidP="00143856">
      <w:pPr>
        <w:pStyle w:val="ListNumber"/>
        <w:numPr>
          <w:ilvl w:val="0"/>
          <w:numId w:val="18"/>
        </w:numPr>
        <w:rPr>
          <w:b/>
        </w:rPr>
      </w:pPr>
      <w:r w:rsidRPr="00F13C77">
        <w:rPr>
          <w:b/>
        </w:rPr>
        <w:t xml:space="preserve">Prijs van de </w:t>
      </w:r>
      <w:r w:rsidRPr="00810DAD">
        <w:rPr>
          <w:b/>
        </w:rPr>
        <w:t xml:space="preserve">dienstverlening </w:t>
      </w:r>
      <w:r w:rsidRPr="009A36C7">
        <w:rPr>
          <w:b/>
          <w:highlight w:val="lightGray"/>
        </w:rPr>
        <w:t>60 punten + of - 10 punten</w:t>
      </w:r>
    </w:p>
    <w:p w14:paraId="64BAB229" w14:textId="77777777" w:rsidR="00893C71" w:rsidRPr="00810DAD" w:rsidRDefault="00893C71" w:rsidP="00893C71">
      <w:pPr>
        <w:pStyle w:val="ListNumber"/>
        <w:numPr>
          <w:ilvl w:val="0"/>
          <w:numId w:val="0"/>
        </w:numPr>
        <w:ind w:left="357"/>
      </w:pPr>
    </w:p>
    <w:p w14:paraId="6951C282" w14:textId="77777777" w:rsidR="00893C71" w:rsidRPr="00810DAD" w:rsidRDefault="00893C71" w:rsidP="00893C71">
      <w:pPr>
        <w:pStyle w:val="ListNumber"/>
        <w:numPr>
          <w:ilvl w:val="0"/>
          <w:numId w:val="0"/>
        </w:numPr>
        <w:ind w:left="644"/>
        <w:rPr>
          <w:b/>
        </w:rPr>
      </w:pPr>
      <w:r w:rsidRPr="00810DAD">
        <w:t xml:space="preserve">De offerte met de laagste prijs bekomt het maximum van de punten. Aan de andere offertes worden verhoudingsgewijs t.o.v. de offerte met de laagste prijs punten toegekend via de formule: punten offerte = totaalprijs goedkoopste offerte/totaalprijs offerte x. </w:t>
      </w:r>
      <w:r w:rsidRPr="00810DAD">
        <w:rPr>
          <w:b/>
        </w:rPr>
        <w:t>60 punten + of - 10 punten</w:t>
      </w:r>
    </w:p>
    <w:p w14:paraId="009FD97C" w14:textId="77777777" w:rsidR="00893C71" w:rsidRDefault="00893C71" w:rsidP="00893C71"/>
    <w:p w14:paraId="34F0A920" w14:textId="77777777" w:rsidR="00A02A0F" w:rsidRPr="00A81CA4" w:rsidRDefault="00A02A0F" w:rsidP="00A02A0F">
      <w:pPr>
        <w:pStyle w:val="ListNumber"/>
        <w:numPr>
          <w:ilvl w:val="0"/>
          <w:numId w:val="18"/>
        </w:numPr>
        <w:rPr>
          <w:b/>
        </w:rPr>
      </w:pPr>
      <w:r w:rsidRPr="00A81CA4">
        <w:rPr>
          <w:b/>
        </w:rPr>
        <w:t xml:space="preserve">Technische kenmerken en milieuvriendelijkheid van de (reserve)voertuigen voorzien voor de dienstverlening </w:t>
      </w:r>
      <w:bookmarkStart w:id="235" w:name="_Hlk192837629"/>
      <w:r w:rsidRPr="00A81CA4">
        <w:rPr>
          <w:b/>
        </w:rPr>
        <w:tab/>
        <w:t>10 punten</w:t>
      </w:r>
      <w:bookmarkEnd w:id="235"/>
    </w:p>
    <w:p w14:paraId="0F950885" w14:textId="77777777" w:rsidR="00A02A0F" w:rsidRPr="00EB35FA" w:rsidRDefault="00A02A0F" w:rsidP="00A02A0F">
      <w:pPr>
        <w:pStyle w:val="ListNumber"/>
        <w:numPr>
          <w:ilvl w:val="0"/>
          <w:numId w:val="0"/>
        </w:numPr>
      </w:pPr>
    </w:p>
    <w:p w14:paraId="63748C43" w14:textId="77777777" w:rsidR="00A02A0F" w:rsidRPr="00EB35FA" w:rsidRDefault="00A02A0F" w:rsidP="00A02A0F">
      <w:pPr>
        <w:pStyle w:val="ListNumber"/>
        <w:numPr>
          <w:ilvl w:val="0"/>
          <w:numId w:val="0"/>
        </w:numPr>
        <w:ind w:left="644"/>
      </w:pPr>
      <w:r w:rsidRPr="00EB35FA">
        <w:t>Bij de beoordeling van de offertes in het licht van dit gunningscriterium zal gekeken worden naar</w:t>
      </w:r>
      <w:r>
        <w:t xml:space="preserve"> d</w:t>
      </w:r>
      <w:r w:rsidRPr="00EB35FA">
        <w:t>e milieuvriendelijkheid van de ingezette voertuigen (type aandrijving en CO2-uistoot van de vloot)</w:t>
      </w:r>
      <w:r>
        <w:t>.</w:t>
      </w:r>
    </w:p>
    <w:p w14:paraId="0935DE27" w14:textId="77777777" w:rsidR="00A02A0F" w:rsidRPr="00EB35FA" w:rsidRDefault="00A02A0F" w:rsidP="00A02A0F">
      <w:pPr>
        <w:pStyle w:val="ListNumber"/>
        <w:numPr>
          <w:ilvl w:val="0"/>
          <w:numId w:val="0"/>
        </w:numPr>
      </w:pPr>
    </w:p>
    <w:p w14:paraId="729842A6" w14:textId="77777777" w:rsidR="00A02A0F" w:rsidRPr="00EB35FA" w:rsidRDefault="00A02A0F" w:rsidP="00A02A0F">
      <w:pPr>
        <w:pStyle w:val="ListNumber"/>
        <w:numPr>
          <w:ilvl w:val="0"/>
          <w:numId w:val="0"/>
        </w:numPr>
        <w:ind w:left="644"/>
      </w:pPr>
      <w:r w:rsidRPr="00EB35FA">
        <w:t>De inschrijvers voegen op basis van bijlage K een exhaustieve lijst toe van de voorziene vloot voor uitvoering van deze opdracht met vermelding van het type, bouwjaar, nummerplaat (indien reeds gekend), type aandrijving (+ eventueel de euronorm)</w:t>
      </w:r>
      <w:r>
        <w:t xml:space="preserve"> </w:t>
      </w:r>
      <w:r w:rsidRPr="00EB35FA">
        <w:t>en het aantal voorziene (reserve)voertuigen. Bijkomend geven de inschrijvers in bijlage K tabel 2 aan hoeveel procent van het tonnage van de opdracht zal ingezameld worden per type aandrijving.</w:t>
      </w:r>
    </w:p>
    <w:p w14:paraId="5641DB41" w14:textId="77777777" w:rsidR="00A02A0F" w:rsidRPr="00EB35FA" w:rsidRDefault="00A02A0F" w:rsidP="00A02A0F">
      <w:pPr>
        <w:pStyle w:val="ListNumber"/>
        <w:numPr>
          <w:ilvl w:val="0"/>
          <w:numId w:val="0"/>
        </w:numPr>
      </w:pPr>
    </w:p>
    <w:p w14:paraId="37853DAE" w14:textId="0DDD014C" w:rsidR="00A02A0F" w:rsidRPr="00EB35FA" w:rsidRDefault="00A02A0F" w:rsidP="00A02A0F">
      <w:pPr>
        <w:pStyle w:val="ListNumber"/>
        <w:numPr>
          <w:ilvl w:val="0"/>
          <w:numId w:val="0"/>
        </w:numPr>
        <w:ind w:left="287"/>
      </w:pPr>
      <w:r w:rsidRPr="00EB35FA">
        <w:tab/>
        <w:t xml:space="preserve">Volgende beoordelingsmethodiek </w:t>
      </w:r>
      <w:r>
        <w:t xml:space="preserve">zal </w:t>
      </w:r>
      <w:r w:rsidRPr="00EB35FA">
        <w:t>worden toegepast:</w:t>
      </w:r>
    </w:p>
    <w:p w14:paraId="0D9C19BA" w14:textId="77777777" w:rsidR="00A02A0F" w:rsidRPr="00EB35FA" w:rsidRDefault="00A02A0F" w:rsidP="00A02A0F">
      <w:pPr>
        <w:pStyle w:val="ListNumber"/>
        <w:numPr>
          <w:ilvl w:val="0"/>
          <w:numId w:val="0"/>
        </w:numPr>
        <w:ind w:left="287"/>
      </w:pPr>
    </w:p>
    <w:p w14:paraId="38939C0F" w14:textId="7ECB079A" w:rsidR="00A02A0F" w:rsidRPr="00EB35FA" w:rsidRDefault="00A02A0F" w:rsidP="00A02A0F">
      <w:pPr>
        <w:pStyle w:val="ListNumber"/>
        <w:numPr>
          <w:ilvl w:val="0"/>
          <w:numId w:val="0"/>
        </w:numPr>
        <w:ind w:left="644"/>
      </w:pPr>
      <w:r w:rsidRPr="00EB35FA">
        <w:tab/>
        <w:t xml:space="preserve">De evaluatiescore per </w:t>
      </w:r>
      <w:r>
        <w:t xml:space="preserve">type </w:t>
      </w:r>
      <w:r w:rsidRPr="00EB35FA">
        <w:t>aandrijving wordt vermenigvuldigd met het percentage inzet per</w:t>
      </w:r>
      <w:r>
        <w:t xml:space="preserve"> </w:t>
      </w:r>
      <w:r w:rsidRPr="00EB35FA">
        <w:t>aandrijving opgegeven door de inschrijver.</w:t>
      </w:r>
    </w:p>
    <w:p w14:paraId="11D6BABA" w14:textId="77777777" w:rsidR="00A02A0F" w:rsidRDefault="00A02A0F" w:rsidP="00A02A0F">
      <w:pPr>
        <w:pStyle w:val="ListNumber"/>
        <w:numPr>
          <w:ilvl w:val="0"/>
          <w:numId w:val="0"/>
        </w:numPr>
        <w:ind w:left="644"/>
      </w:pPr>
      <w:r w:rsidRPr="00EB35FA">
        <w:t>De offerte met de hoogste totale score krijgt het maximum van de punten. De punten van de andere offertes worden toegekend in verhouding tot de offerte met de hoogste score op basis van de volgende formule: punten van de offerte =</w:t>
      </w:r>
      <w:r>
        <w:t xml:space="preserve"> 10 punten x</w:t>
      </w:r>
      <w:r w:rsidRPr="00EB35FA">
        <w:t xml:space="preserve"> score van de offerte</w:t>
      </w:r>
      <w:r>
        <w:t>/</w:t>
      </w:r>
      <w:r w:rsidRPr="00505F34">
        <w:t xml:space="preserve"> </w:t>
      </w:r>
      <w:r w:rsidRPr="00EB35FA">
        <w:t>hoogste score.</w:t>
      </w:r>
    </w:p>
    <w:p w14:paraId="75C62BC9" w14:textId="77777777" w:rsidR="00A02A0F" w:rsidRDefault="00A02A0F" w:rsidP="00A02A0F">
      <w:pPr>
        <w:pStyle w:val="ListNumber"/>
        <w:numPr>
          <w:ilvl w:val="0"/>
          <w:numId w:val="0"/>
        </w:numPr>
        <w:ind w:left="644"/>
      </w:pPr>
    </w:p>
    <w:p w14:paraId="4E8AC364" w14:textId="4DEF9362" w:rsidR="00A02A0F" w:rsidRPr="00362DCE" w:rsidRDefault="00A02A0F" w:rsidP="00A02A0F">
      <w:pPr>
        <w:pStyle w:val="ListNumber"/>
        <w:numPr>
          <w:ilvl w:val="0"/>
          <w:numId w:val="0"/>
        </w:numPr>
        <w:ind w:left="287"/>
        <w:rPr>
          <w:u w:val="single"/>
        </w:rPr>
      </w:pPr>
      <w:r>
        <w:tab/>
      </w:r>
      <w:r w:rsidRPr="00362DCE">
        <w:rPr>
          <w:u w:val="single"/>
        </w:rPr>
        <w:t>Controle:</w:t>
      </w:r>
    </w:p>
    <w:p w14:paraId="3C76B975" w14:textId="7AF5FAED" w:rsidR="00A02A0F" w:rsidRDefault="00A02A0F" w:rsidP="00A02A0F">
      <w:pPr>
        <w:pStyle w:val="ListNumber"/>
        <w:numPr>
          <w:ilvl w:val="0"/>
          <w:numId w:val="0"/>
        </w:numPr>
        <w:ind w:left="644"/>
      </w:pPr>
      <w:r>
        <w:tab/>
        <w:t>De verantwoordelijkheid voor het aantonen van de inzet van de opgegeven brandstoffen en aandrijving ligt bij de inschrijver.</w:t>
      </w:r>
    </w:p>
    <w:p w14:paraId="31B98359" w14:textId="06F9A21C" w:rsidR="00A02A0F" w:rsidRPr="00810DAD" w:rsidRDefault="00A02A0F" w:rsidP="00A02A0F">
      <w:pPr>
        <w:pStyle w:val="ListNumber"/>
        <w:numPr>
          <w:ilvl w:val="0"/>
          <w:numId w:val="0"/>
        </w:numPr>
        <w:ind w:left="644"/>
      </w:pPr>
      <w:r>
        <w:t xml:space="preserve">De opdrachtgever dient de mogelijkheid te hebben om dit steekproefsgewijs te toetsen, via toegang tot het </w:t>
      </w:r>
      <w:proofErr w:type="spellStart"/>
      <w:r>
        <w:t>fleet</w:t>
      </w:r>
      <w:proofErr w:type="spellEnd"/>
      <w:r>
        <w:t xml:space="preserve"> management systeem van de inschrijver en via steekproeven op het </w:t>
      </w:r>
      <w:r>
        <w:lastRenderedPageBreak/>
        <w:t>terrein. Bij vaststelling van afwijkingen zal overgegaan worden tot het toepassen van boetes zoals voorzien in artikel 20 en bijlage E van dit bestek.</w:t>
      </w:r>
    </w:p>
    <w:p w14:paraId="680DEA82" w14:textId="77777777" w:rsidR="00893C71" w:rsidRPr="00810DAD" w:rsidRDefault="00893C71" w:rsidP="00893C71">
      <w:pPr>
        <w:pStyle w:val="ListNumber"/>
        <w:numPr>
          <w:ilvl w:val="0"/>
          <w:numId w:val="0"/>
        </w:numPr>
        <w:ind w:left="1364"/>
        <w:rPr>
          <w:bCs/>
        </w:rPr>
      </w:pPr>
    </w:p>
    <w:p w14:paraId="78EA7E40" w14:textId="77777777" w:rsidR="00893C71" w:rsidRPr="00810DAD" w:rsidRDefault="00893C71" w:rsidP="00893C71">
      <w:pPr>
        <w:pStyle w:val="ListNumber"/>
        <w:numPr>
          <w:ilvl w:val="0"/>
          <w:numId w:val="0"/>
        </w:numPr>
        <w:ind w:left="357" w:hanging="357"/>
        <w:rPr>
          <w:bCs/>
        </w:rPr>
      </w:pPr>
    </w:p>
    <w:p w14:paraId="56FA5536" w14:textId="34E11E5E" w:rsidR="00893C71" w:rsidRPr="00E34AD7" w:rsidRDefault="00893C71" w:rsidP="00143856">
      <w:pPr>
        <w:pStyle w:val="ListNumber"/>
        <w:numPr>
          <w:ilvl w:val="0"/>
          <w:numId w:val="18"/>
        </w:numPr>
        <w:rPr>
          <w:b/>
        </w:rPr>
      </w:pPr>
      <w:r w:rsidRPr="00E34AD7">
        <w:rPr>
          <w:b/>
        </w:rPr>
        <w:t>Kwaliteit van de dienstverlening</w:t>
      </w:r>
      <w:r w:rsidRPr="00E34AD7">
        <w:rPr>
          <w:rStyle w:val="FootnoteReference"/>
          <w:b/>
        </w:rPr>
        <w:footnoteReference w:id="10"/>
      </w:r>
      <w:r w:rsidRPr="00E34AD7">
        <w:rPr>
          <w:b/>
        </w:rPr>
        <w:t xml:space="preserve"> </w:t>
      </w:r>
      <w:r w:rsidR="00143BCF" w:rsidRPr="00E34AD7">
        <w:rPr>
          <w:b/>
        </w:rPr>
        <w:t>30</w:t>
      </w:r>
      <w:r w:rsidRPr="00E34AD7">
        <w:rPr>
          <w:b/>
        </w:rPr>
        <w:t xml:space="preserve"> punten + of - </w:t>
      </w:r>
      <w:r w:rsidR="00143BCF" w:rsidRPr="00E34AD7">
        <w:rPr>
          <w:b/>
        </w:rPr>
        <w:t>1</w:t>
      </w:r>
      <w:r w:rsidR="00F571C6">
        <w:rPr>
          <w:b/>
        </w:rPr>
        <w:t>0</w:t>
      </w:r>
      <w:r w:rsidRPr="00E34AD7">
        <w:rPr>
          <w:b/>
        </w:rPr>
        <w:t xml:space="preserve"> punten</w:t>
      </w:r>
    </w:p>
    <w:p w14:paraId="5CA3CB1D" w14:textId="77777777" w:rsidR="00893C71" w:rsidRPr="00810DAD" w:rsidRDefault="00893C71" w:rsidP="00893C71">
      <w:pPr>
        <w:spacing w:after="60"/>
        <w:ind w:left="425"/>
      </w:pPr>
    </w:p>
    <w:p w14:paraId="12B3F0DA" w14:textId="77777777" w:rsidR="00893C71" w:rsidRPr="00810DAD" w:rsidRDefault="00893C71" w:rsidP="00893C71">
      <w:pPr>
        <w:spacing w:after="120"/>
      </w:pPr>
      <w:r w:rsidRPr="00810DAD">
        <w:t xml:space="preserve">Bij de beoordeling van de offertes in het licht van dit gunningscriterium zal rekening kunnen worden gehouden met onder meer de volgende elementen (niet-limitatieve lijst van beoordelingselementen waarmee rekening kan worden gehouden): Volgende zaken worden onder meer beoordeeld onder dit criterium: </w:t>
      </w:r>
    </w:p>
    <w:p w14:paraId="51040C03" w14:textId="77777777" w:rsidR="00893C71" w:rsidRPr="00810DAD" w:rsidRDefault="00893C71" w:rsidP="00143856">
      <w:pPr>
        <w:pStyle w:val="ListParagraph"/>
        <w:numPr>
          <w:ilvl w:val="0"/>
          <w:numId w:val="9"/>
        </w:numPr>
        <w:spacing w:after="120"/>
        <w:ind w:hanging="294"/>
        <w:contextualSpacing w:val="0"/>
        <w:rPr>
          <w:rFonts w:eastAsia="PMingLiU"/>
          <w:szCs w:val="18"/>
          <w:lang w:eastAsia="zh-TW"/>
        </w:rPr>
      </w:pPr>
      <w:r w:rsidRPr="00810DAD">
        <w:rPr>
          <w:rFonts w:eastAsia="PMingLiU"/>
          <w:szCs w:val="18"/>
          <w:lang w:eastAsia="zh-TW"/>
        </w:rPr>
        <w:t>De kenmerken en kwaliteit van de interne klachtenopvolging,-behandeling en -nazorg en het nemen van maatregelen bij onvoorziene omstandigheden (</w:t>
      </w:r>
      <w:proofErr w:type="spellStart"/>
      <w:r w:rsidRPr="00810DAD">
        <w:rPr>
          <w:rFonts w:eastAsia="PMingLiU"/>
          <w:szCs w:val="18"/>
          <w:lang w:eastAsia="zh-TW"/>
        </w:rPr>
        <w:t>aanspreekperso</w:t>
      </w:r>
      <w:proofErr w:type="spellEnd"/>
      <w:r w:rsidRPr="00810DAD">
        <w:rPr>
          <w:rFonts w:eastAsia="PMingLiU"/>
          <w:szCs w:val="18"/>
          <w:lang w:eastAsia="zh-TW"/>
        </w:rPr>
        <w:t>(o)n(en), methodologie, rapportering en communicatie, e.a.);</w:t>
      </w:r>
    </w:p>
    <w:p w14:paraId="234DC10F" w14:textId="75D27505" w:rsidR="00893C71" w:rsidRPr="00810DAD" w:rsidRDefault="00893C71" w:rsidP="00143856">
      <w:pPr>
        <w:pStyle w:val="ListParagraph"/>
        <w:numPr>
          <w:ilvl w:val="0"/>
          <w:numId w:val="9"/>
        </w:numPr>
        <w:spacing w:after="120"/>
        <w:ind w:hanging="294"/>
        <w:contextualSpacing w:val="0"/>
        <w:rPr>
          <w:rFonts w:eastAsia="PMingLiU"/>
          <w:szCs w:val="18"/>
          <w:lang w:eastAsia="zh-TW"/>
        </w:rPr>
      </w:pPr>
      <w:r w:rsidRPr="00810DAD">
        <w:rPr>
          <w:rFonts w:eastAsia="PMingLiU"/>
          <w:szCs w:val="18"/>
          <w:lang w:eastAsia="zh-TW"/>
        </w:rPr>
        <w:t xml:space="preserve">De eigenschappen en kenmerken van de </w:t>
      </w:r>
      <w:proofErr w:type="spellStart"/>
      <w:r w:rsidR="003342C3">
        <w:rPr>
          <w:rFonts w:eastAsia="PMingLiU"/>
          <w:szCs w:val="18"/>
          <w:lang w:eastAsia="zh-TW"/>
        </w:rPr>
        <w:t>inzamelrecipiënten</w:t>
      </w:r>
      <w:proofErr w:type="spellEnd"/>
      <w:r w:rsidRPr="00810DAD">
        <w:rPr>
          <w:rFonts w:eastAsia="PMingLiU"/>
          <w:szCs w:val="18"/>
          <w:lang w:eastAsia="zh-TW"/>
        </w:rPr>
        <w:t xml:space="preserve"> en het afdeksysteem;</w:t>
      </w:r>
    </w:p>
    <w:p w14:paraId="78F41A7D" w14:textId="77777777" w:rsidR="00893C71" w:rsidRPr="00810DAD" w:rsidRDefault="00893C71" w:rsidP="00143856">
      <w:pPr>
        <w:pStyle w:val="ListParagraph"/>
        <w:numPr>
          <w:ilvl w:val="0"/>
          <w:numId w:val="9"/>
        </w:numPr>
        <w:spacing w:after="120"/>
        <w:ind w:hanging="294"/>
        <w:contextualSpacing w:val="0"/>
        <w:rPr>
          <w:rFonts w:eastAsia="PMingLiU"/>
          <w:szCs w:val="18"/>
          <w:lang w:val="fr-BE" w:eastAsia="zh-TW"/>
        </w:rPr>
      </w:pPr>
      <w:r w:rsidRPr="00810DAD">
        <w:rPr>
          <w:rFonts w:eastAsia="PMingLiU"/>
          <w:szCs w:val="18"/>
          <w:lang w:val="fr-BE" w:eastAsia="zh-TW"/>
        </w:rPr>
        <w:t xml:space="preserve">Het </w:t>
      </w:r>
      <w:proofErr w:type="spellStart"/>
      <w:r w:rsidRPr="00810DAD">
        <w:rPr>
          <w:rFonts w:eastAsia="PMingLiU"/>
          <w:szCs w:val="18"/>
          <w:lang w:val="fr-BE" w:eastAsia="zh-TW"/>
        </w:rPr>
        <w:t>veiligheidsmanagementsysteem</w:t>
      </w:r>
      <w:proofErr w:type="spellEnd"/>
      <w:r w:rsidRPr="00810DAD">
        <w:rPr>
          <w:rFonts w:eastAsia="PMingLiU"/>
          <w:szCs w:val="18"/>
          <w:lang w:val="fr-BE" w:eastAsia="zh-TW"/>
        </w:rPr>
        <w:t>;</w:t>
      </w:r>
    </w:p>
    <w:p w14:paraId="47A91689" w14:textId="77777777" w:rsidR="00893C71" w:rsidRPr="00810DAD" w:rsidRDefault="00893C71" w:rsidP="00143856">
      <w:pPr>
        <w:pStyle w:val="ListParagraph"/>
        <w:numPr>
          <w:ilvl w:val="0"/>
          <w:numId w:val="9"/>
        </w:numPr>
        <w:spacing w:after="120"/>
        <w:ind w:hanging="294"/>
        <w:contextualSpacing w:val="0"/>
        <w:rPr>
          <w:rFonts w:eastAsia="PMingLiU"/>
          <w:szCs w:val="18"/>
          <w:lang w:val="fr-BE" w:eastAsia="zh-TW"/>
        </w:rPr>
      </w:pPr>
      <w:r w:rsidRPr="00810DAD">
        <w:rPr>
          <w:rFonts w:eastAsia="PMingLiU"/>
          <w:szCs w:val="18"/>
          <w:lang w:val="fr-BE" w:eastAsia="zh-TW"/>
        </w:rPr>
        <w:t xml:space="preserve">Het </w:t>
      </w:r>
      <w:proofErr w:type="spellStart"/>
      <w:r w:rsidRPr="00810DAD">
        <w:rPr>
          <w:rFonts w:eastAsia="PMingLiU"/>
          <w:szCs w:val="18"/>
          <w:lang w:val="fr-BE" w:eastAsia="zh-TW"/>
        </w:rPr>
        <w:t>milieumanagementsysteem</w:t>
      </w:r>
      <w:proofErr w:type="spellEnd"/>
      <w:r w:rsidRPr="00810DAD">
        <w:rPr>
          <w:rFonts w:eastAsia="PMingLiU"/>
          <w:szCs w:val="18"/>
          <w:lang w:val="fr-BE" w:eastAsia="zh-TW"/>
        </w:rPr>
        <w:t>;</w:t>
      </w:r>
    </w:p>
    <w:p w14:paraId="3CD2599D" w14:textId="77777777" w:rsidR="00893C71" w:rsidRPr="00810DAD" w:rsidRDefault="00893C71" w:rsidP="00143856">
      <w:pPr>
        <w:pStyle w:val="ListParagraph"/>
        <w:numPr>
          <w:ilvl w:val="0"/>
          <w:numId w:val="9"/>
        </w:numPr>
        <w:spacing w:after="120"/>
        <w:ind w:hanging="294"/>
        <w:contextualSpacing w:val="0"/>
        <w:rPr>
          <w:rFonts w:eastAsia="PMingLiU"/>
          <w:szCs w:val="18"/>
          <w:lang w:eastAsia="zh-TW"/>
        </w:rPr>
      </w:pPr>
      <w:r w:rsidRPr="00810DAD">
        <w:rPr>
          <w:rFonts w:eastAsia="PMingLiU"/>
          <w:szCs w:val="18"/>
          <w:lang w:eastAsia="zh-TW"/>
        </w:rPr>
        <w:t>De kwalificatie, opleiding en bijscholing van het uitvoerend personeel,…</w:t>
      </w:r>
    </w:p>
    <w:p w14:paraId="6CC4BFB0" w14:textId="77777777" w:rsidR="00893C71" w:rsidRPr="00810DAD" w:rsidRDefault="00893C71" w:rsidP="00143856">
      <w:pPr>
        <w:pStyle w:val="ListParagraph"/>
        <w:numPr>
          <w:ilvl w:val="0"/>
          <w:numId w:val="9"/>
        </w:numPr>
        <w:spacing w:after="120"/>
        <w:ind w:hanging="294"/>
        <w:contextualSpacing w:val="0"/>
        <w:rPr>
          <w:rFonts w:eastAsia="PMingLiU"/>
          <w:szCs w:val="18"/>
          <w:lang w:eastAsia="zh-TW"/>
        </w:rPr>
      </w:pPr>
      <w:r w:rsidRPr="00810DAD">
        <w:rPr>
          <w:rFonts w:eastAsia="PMingLiU"/>
          <w:szCs w:val="18"/>
          <w:lang w:eastAsia="zh-TW"/>
        </w:rPr>
        <w:t xml:space="preserve">De inzamelinstructies voor de PMD stroom en de weigeringsinstructies van de niet-conformiteit die aan de ophalers werden gegeven ; </w:t>
      </w:r>
    </w:p>
    <w:p w14:paraId="52FAB31B" w14:textId="77777777" w:rsidR="00893C71" w:rsidRPr="00810DAD" w:rsidRDefault="00893C71" w:rsidP="00143856">
      <w:pPr>
        <w:pStyle w:val="ListParagraph"/>
        <w:numPr>
          <w:ilvl w:val="0"/>
          <w:numId w:val="9"/>
        </w:numPr>
        <w:spacing w:after="120"/>
        <w:ind w:hanging="294"/>
        <w:contextualSpacing w:val="0"/>
        <w:rPr>
          <w:rFonts w:eastAsia="PMingLiU"/>
          <w:szCs w:val="18"/>
          <w:lang w:eastAsia="zh-TW"/>
        </w:rPr>
      </w:pPr>
      <w:r w:rsidRPr="00810DAD">
        <w:rPr>
          <w:rFonts w:eastAsia="PMingLiU"/>
          <w:szCs w:val="18"/>
          <w:lang w:eastAsia="zh-TW"/>
        </w:rPr>
        <w:t xml:space="preserve">Om de betrouwbaarheid van de wegingen te waarborgen, de gegeven instructies (aantal mensen in de cabine) aan het aanwezige team op het moment van de wegingen (bruto en tarra) </w:t>
      </w:r>
    </w:p>
    <w:p w14:paraId="76B5E97F" w14:textId="77777777" w:rsidR="00893C71" w:rsidRPr="00810DAD" w:rsidRDefault="00893C71" w:rsidP="00893C71">
      <w:r w:rsidRPr="00810DAD">
        <w:t>De aanbestedende overheid zal post per post de van de inschrijvers ontvangen informatie analyseren, evalueren en vergelijken en vervolgens de inschrijvers rangschikken.</w:t>
      </w:r>
    </w:p>
    <w:p w14:paraId="3BCBB369" w14:textId="77777777" w:rsidR="00893C71" w:rsidRPr="00810DAD" w:rsidRDefault="00893C71" w:rsidP="00893C71">
      <w:pPr>
        <w:rPr>
          <w:rStyle w:val="ui-provider"/>
        </w:rPr>
      </w:pPr>
      <w:r w:rsidRPr="00810DAD">
        <w:rPr>
          <w:rStyle w:val="ui-provider"/>
        </w:rPr>
        <w:t xml:space="preserve">Deze beoordelingselementen betreffen géén </w:t>
      </w:r>
      <w:proofErr w:type="spellStart"/>
      <w:r w:rsidRPr="00810DAD">
        <w:rPr>
          <w:rStyle w:val="ui-provider"/>
        </w:rPr>
        <w:t>subgunningscriteria</w:t>
      </w:r>
      <w:proofErr w:type="spellEnd"/>
      <w:r w:rsidRPr="00810DAD">
        <w:rPr>
          <w:rStyle w:val="ui-provider"/>
        </w:rPr>
        <w:t>.</w:t>
      </w:r>
    </w:p>
    <w:p w14:paraId="10AE89CE" w14:textId="77777777" w:rsidR="00893C71" w:rsidRPr="00810DAD" w:rsidRDefault="00893C71" w:rsidP="00893C71">
      <w:pPr>
        <w:rPr>
          <w:rStyle w:val="ui-provider"/>
        </w:rPr>
      </w:pPr>
      <w:r w:rsidRPr="00810DAD">
        <w:rPr>
          <w:rStyle w:val="ui-provider"/>
        </w:rPr>
        <w:t>Aan de offerte zal één globale score worden toegekend in het licht van dit gunningscriterium.</w:t>
      </w:r>
    </w:p>
    <w:p w14:paraId="12E96254" w14:textId="77777777" w:rsidR="00893C71" w:rsidRPr="00810DAD" w:rsidRDefault="00893C71" w:rsidP="00893C71">
      <w:pPr>
        <w:rPr>
          <w:rStyle w:val="ui-provider"/>
        </w:rPr>
      </w:pPr>
      <w:r w:rsidRPr="00810DAD">
        <w:rPr>
          <w:rStyle w:val="ui-provider"/>
        </w:rPr>
        <w:t>De volgende beoordelingsmethodiek zal daarbij worden toegepast:</w:t>
      </w:r>
    </w:p>
    <w:p w14:paraId="1E6DF6BA" w14:textId="77777777" w:rsidR="00893C71" w:rsidRPr="00810DAD" w:rsidRDefault="00893C71" w:rsidP="00143856">
      <w:pPr>
        <w:pStyle w:val="ListParagraph"/>
        <w:numPr>
          <w:ilvl w:val="0"/>
          <w:numId w:val="21"/>
        </w:numPr>
        <w:rPr>
          <w:rStyle w:val="ui-provider"/>
        </w:rPr>
      </w:pPr>
      <w:r w:rsidRPr="00810DAD">
        <w:rPr>
          <w:rStyle w:val="ui-provider"/>
        </w:rPr>
        <w:t>Ingeval van een beoordeling “uitstekend”, wordt tussen 95 - 100 % van de punten toegekend.</w:t>
      </w:r>
    </w:p>
    <w:p w14:paraId="7B9EF89C" w14:textId="77777777" w:rsidR="00893C71" w:rsidRPr="00810DAD" w:rsidRDefault="00893C71" w:rsidP="00143856">
      <w:pPr>
        <w:pStyle w:val="ListParagraph"/>
        <w:numPr>
          <w:ilvl w:val="0"/>
          <w:numId w:val="21"/>
        </w:numPr>
        <w:rPr>
          <w:rStyle w:val="ui-provider"/>
        </w:rPr>
      </w:pPr>
      <w:r w:rsidRPr="00810DAD">
        <w:rPr>
          <w:rStyle w:val="ui-provider"/>
        </w:rPr>
        <w:t>Ingeval van een beoordeling “zeer goed”, wordt tussen 85 - 94 % van de punten toegekend.</w:t>
      </w:r>
    </w:p>
    <w:p w14:paraId="1CB47DF9" w14:textId="77777777" w:rsidR="00893C71" w:rsidRPr="00810DAD" w:rsidRDefault="00893C71" w:rsidP="00143856">
      <w:pPr>
        <w:pStyle w:val="ListParagraph"/>
        <w:numPr>
          <w:ilvl w:val="0"/>
          <w:numId w:val="21"/>
        </w:numPr>
        <w:rPr>
          <w:rStyle w:val="ui-provider"/>
        </w:rPr>
      </w:pPr>
      <w:r w:rsidRPr="00810DAD">
        <w:rPr>
          <w:rStyle w:val="ui-provider"/>
        </w:rPr>
        <w:t>Ingeval van een beoordeling “goed”, wordt tussen de 75 en 84 % punten toegekend.</w:t>
      </w:r>
    </w:p>
    <w:p w14:paraId="53517254" w14:textId="77777777" w:rsidR="00893C71" w:rsidRPr="00810DAD" w:rsidRDefault="00893C71" w:rsidP="00143856">
      <w:pPr>
        <w:pStyle w:val="ListParagraph"/>
        <w:numPr>
          <w:ilvl w:val="0"/>
          <w:numId w:val="21"/>
        </w:numPr>
        <w:rPr>
          <w:rStyle w:val="ui-provider"/>
        </w:rPr>
      </w:pPr>
      <w:r w:rsidRPr="00810DAD">
        <w:rPr>
          <w:rStyle w:val="ui-provider"/>
        </w:rPr>
        <w:t>Ingeval van een beoordeling “voldoende”, wordt tussen de 60 en 74 % van de punten toegekend.</w:t>
      </w:r>
    </w:p>
    <w:p w14:paraId="769BD52E" w14:textId="77777777" w:rsidR="00893C71" w:rsidRPr="00810DAD" w:rsidRDefault="00893C71" w:rsidP="00143856">
      <w:pPr>
        <w:pStyle w:val="ListParagraph"/>
        <w:numPr>
          <w:ilvl w:val="0"/>
          <w:numId w:val="21"/>
        </w:numPr>
        <w:rPr>
          <w:rStyle w:val="ui-provider"/>
        </w:rPr>
      </w:pPr>
      <w:r w:rsidRPr="00810DAD">
        <w:rPr>
          <w:rStyle w:val="ui-provider"/>
        </w:rPr>
        <w:t>Ingeval van een beoordeling “onvoldoende”, wordt minder dan 50 % van de punten toegekend.</w:t>
      </w:r>
    </w:p>
    <w:p w14:paraId="534E4FA7" w14:textId="77777777" w:rsidR="00893C71" w:rsidRPr="00810DAD" w:rsidRDefault="00893C71" w:rsidP="00893C71">
      <w:pPr>
        <w:rPr>
          <w:rStyle w:val="ui-provider"/>
        </w:rPr>
      </w:pPr>
      <w:r w:rsidRPr="00810DAD">
        <w:rPr>
          <w:rStyle w:val="ui-provider"/>
        </w:rPr>
        <w:t>De score wordt afgerond tot op twee (2) cijfers na de komma.</w:t>
      </w:r>
    </w:p>
    <w:p w14:paraId="7E52A2F0" w14:textId="77777777" w:rsidR="00893C71" w:rsidRPr="00810DAD" w:rsidRDefault="00893C71" w:rsidP="00893C71"/>
    <w:p w14:paraId="4341D942" w14:textId="77777777" w:rsidR="00893C71" w:rsidRPr="00810DAD" w:rsidRDefault="00893C71" w:rsidP="00893C71">
      <w:r w:rsidRPr="00810DAD">
        <w:t>Een kopie van dit proces-verbaal van gunning zal eveneens aan Fost Plus worden bezorgd, die op haar beurt aan de Interregionale Verpakkingscommissie een kopie bezorgt.</w:t>
      </w:r>
    </w:p>
    <w:p w14:paraId="737D29BA" w14:textId="77777777" w:rsidR="00EC6260" w:rsidRPr="00810DAD" w:rsidRDefault="00EC6260"/>
    <w:p w14:paraId="0329F3AB" w14:textId="3798D180" w:rsidR="00755760" w:rsidRPr="00810DAD" w:rsidRDefault="00755760" w:rsidP="00143856">
      <w:pPr>
        <w:pStyle w:val="ListParagraph"/>
        <w:numPr>
          <w:ilvl w:val="0"/>
          <w:numId w:val="11"/>
        </w:numPr>
        <w:rPr>
          <w:sz w:val="20"/>
          <w:szCs w:val="20"/>
        </w:rPr>
      </w:pPr>
      <w:bookmarkStart w:id="236" w:name="_Toc529699988"/>
      <w:bookmarkStart w:id="237" w:name="_Toc529700604"/>
      <w:bookmarkStart w:id="238" w:name="_Toc529747460"/>
      <w:bookmarkStart w:id="239" w:name="_Toc230704"/>
      <w:bookmarkStart w:id="240" w:name="_Toc230758"/>
      <w:bookmarkStart w:id="241" w:name="_Toc12079553"/>
      <w:bookmarkStart w:id="242" w:name="_Toc12862749"/>
      <w:bookmarkStart w:id="243" w:name="_Toc19591208"/>
      <w:bookmarkStart w:id="244" w:name="_Toc188956570"/>
      <w:bookmarkStart w:id="245" w:name="_Toc188957914"/>
      <w:bookmarkStart w:id="246" w:name="_Toc264624515"/>
      <w:r w:rsidRPr="00810DAD">
        <w:rPr>
          <w:sz w:val="20"/>
          <w:szCs w:val="20"/>
        </w:rPr>
        <w:t>Borgtocht</w:t>
      </w:r>
      <w:bookmarkEnd w:id="236"/>
      <w:bookmarkEnd w:id="237"/>
      <w:bookmarkEnd w:id="238"/>
      <w:bookmarkEnd w:id="239"/>
      <w:bookmarkEnd w:id="240"/>
      <w:bookmarkEnd w:id="241"/>
      <w:bookmarkEnd w:id="242"/>
      <w:bookmarkEnd w:id="243"/>
      <w:bookmarkEnd w:id="244"/>
      <w:bookmarkEnd w:id="245"/>
      <w:bookmarkEnd w:id="246"/>
      <w:r w:rsidR="00EC6260" w:rsidRPr="00810DAD">
        <w:rPr>
          <w:sz w:val="20"/>
          <w:szCs w:val="20"/>
        </w:rPr>
        <w:t xml:space="preserve"> (art. 25 t.e.m. 33 en art. 158 KB Uitvoering)</w:t>
      </w:r>
    </w:p>
    <w:p w14:paraId="0329F3AC" w14:textId="77777777" w:rsidR="00755760" w:rsidRPr="00810DAD" w:rsidRDefault="00755760" w:rsidP="00462B81">
      <w:pPr>
        <w:spacing w:after="0"/>
      </w:pPr>
    </w:p>
    <w:p w14:paraId="0329F3AD" w14:textId="5CCC4F54" w:rsidR="00755760" w:rsidRPr="00810DAD" w:rsidRDefault="00755760">
      <w:r w:rsidRPr="00810DAD">
        <w:lastRenderedPageBreak/>
        <w:t xml:space="preserve">Voor de goede naleving van deze </w:t>
      </w:r>
      <w:r w:rsidR="00950422" w:rsidRPr="00810DAD">
        <w:t>Opdracht</w:t>
      </w:r>
      <w:r w:rsidRPr="00810DAD">
        <w:t xml:space="preserve"> is de dienstverlener verplicht een borgtocht te stellen ten gunste van de aanbestedende overheid. Deze borgtocht bedraagt 5 % van </w:t>
      </w:r>
      <w:r w:rsidR="00462B81" w:rsidRPr="00810DAD">
        <w:t>het opdrachtbedrag</w:t>
      </w:r>
      <w:r w:rsidRPr="00810DAD">
        <w:t xml:space="preserve"> voor de uitvoering van de </w:t>
      </w:r>
      <w:r w:rsidR="00950422" w:rsidRPr="00810DAD">
        <w:t>Opdracht</w:t>
      </w:r>
      <w:r w:rsidRPr="00810DAD">
        <w:t xml:space="preserve"> gedurende 1 jaar, excl. </w:t>
      </w:r>
      <w:r w:rsidR="00BC4CCD" w:rsidRPr="00810DAD">
        <w:t>btw</w:t>
      </w:r>
      <w:r w:rsidRPr="00810DAD">
        <w:t>. Het aldus bekomen bedrag wordt afgerond naar het hoger</w:t>
      </w:r>
      <w:r w:rsidR="00481FAB" w:rsidRPr="00810DAD">
        <w:t xml:space="preserve"> </w:t>
      </w:r>
      <w:r w:rsidRPr="00810DAD">
        <w:t xml:space="preserve">gelegen tiental </w:t>
      </w:r>
      <w:r w:rsidR="00BC4CCD" w:rsidRPr="00810DAD">
        <w:t>euro</w:t>
      </w:r>
      <w:r w:rsidRPr="00810DAD">
        <w:t>.</w:t>
      </w:r>
    </w:p>
    <w:p w14:paraId="38ECFF8E" w14:textId="77777777" w:rsidR="00EC6260" w:rsidRPr="00810DAD" w:rsidRDefault="00EC6260" w:rsidP="00EC6260">
      <w:r w:rsidRPr="00810DAD">
        <w:t>De borgtocht bedraagt 5 % van het totaal bedrag, excl. BTW, van de opdracht. Het aldus bekomen bedrag wordt afgerond naar het hogergelegen tiental EURO.</w:t>
      </w:r>
    </w:p>
    <w:p w14:paraId="7714BD14" w14:textId="77777777" w:rsidR="00EC6260" w:rsidRPr="00810DAD" w:rsidRDefault="00EC6260" w:rsidP="00EC6260">
      <w:r w:rsidRPr="00810DAD">
        <w:t>Overeenkomstig de wets- en reglementsbepalingen ter zake kan de borgtocht hetzij in speciën of publieke fondsen, hetzij onder de vorm van een gezamenlijke borgtochtstelling worden gesteld.</w:t>
      </w:r>
    </w:p>
    <w:p w14:paraId="71A6A7F1" w14:textId="77777777" w:rsidR="00EC6260" w:rsidRPr="00810DAD" w:rsidRDefault="00EC6260" w:rsidP="00EC6260">
      <w:r w:rsidRPr="00810DAD">
        <w:t>De borgtocht kan eveneens worden gesteld via een waarborg toegestaan door een kredietinstelling die voldoet aan de voorschriften van de wetgeving op het statuut van en het toezicht op de kredietinstellingen of door een verzekeringsonderneming die voldoet aan de voorschriften van de wetgeving betreffende de controle der verzekeringsondernemingen en die toegelaten is tot tak 15 (borgtocht).</w:t>
      </w:r>
    </w:p>
    <w:p w14:paraId="250C3411" w14:textId="205C48DF" w:rsidR="00EC6260" w:rsidRPr="00810DAD" w:rsidRDefault="00EC6260" w:rsidP="00EC6260">
      <w:r w:rsidRPr="00810DAD">
        <w:t xml:space="preserve">De dienstverlener moet, binnen de dertig kalenderdagen volgend op </w:t>
      </w:r>
      <w:r w:rsidR="003D10D9" w:rsidRPr="00810DAD">
        <w:t xml:space="preserve">de dag van de gunning </w:t>
      </w:r>
      <w:r w:rsidRPr="00810DAD">
        <w:t>van de opdracht, het bewijs leveren dat hij of een derde de borgtocht op een van de volgende wijzen heeft gesteld:</w:t>
      </w:r>
    </w:p>
    <w:p w14:paraId="4FDFA9A1" w14:textId="77777777" w:rsidR="00462B81" w:rsidRPr="00810DAD" w:rsidRDefault="00462B81" w:rsidP="00462B81">
      <w:pPr>
        <w:ind w:left="708"/>
      </w:pPr>
      <w:r w:rsidRPr="00810DAD">
        <w:t>1° wanneer de borgtocht in speciën wordt gesteld, door storting van het bedrag op de rekening van de Deposito- en Consignatiekas of van een openbare instelling die een functie vervult die gelijkaardig is met die van genoemde Kas, hierna genoemd openbare instelling die een gelijkaardige functie vervult;</w:t>
      </w:r>
      <w:r w:rsidRPr="00810DAD">
        <w:br/>
        <w:t>2° wanneer de borgtocht uit publieke fondsen bestaat, door neerlegging van deze voor rekening van de Deposito- en Consignatiekas in handen van de Rijkskassier op de zetel van de Nationale Bank te Brussel of bij een van haar provinciale agentschappen of van een openbare instelling die een gelijkaardige functie vervult;</w:t>
      </w:r>
      <w:r w:rsidRPr="00810DAD">
        <w:br/>
        <w:t>3° wanneer de borgtocht gedekt wordt door een gezamenlijke borgtochtmaatschappij, door neerlegging via een instelling die deze activiteit wettelijk uitoefent, van een akte van solidaire borg bij de Deposito- en Consignatiekas of bij een openbare instelling die een gelijkaardige functie vervult;</w:t>
      </w:r>
      <w:r w:rsidRPr="00810DAD">
        <w:br/>
        <w:t>4° wanneer de borgtocht gesteld wordt door middel van een waarborg, door de verbintenisakte van de kredietinstelling of van de verzekeringsonderneming.</w:t>
      </w:r>
    </w:p>
    <w:p w14:paraId="527B732F" w14:textId="63FFFF76" w:rsidR="00462B81" w:rsidRDefault="00462B81" w:rsidP="00706A89">
      <w:pPr>
        <w:spacing w:after="0"/>
      </w:pPr>
      <w:r w:rsidRPr="00810DAD">
        <w:t xml:space="preserve">Binnen 30 kalenderdagen volgend op de dag van </w:t>
      </w:r>
      <w:r w:rsidR="009C577A" w:rsidRPr="00810DAD">
        <w:t xml:space="preserve">de sluiting </w:t>
      </w:r>
      <w:r w:rsidRPr="00810DAD">
        <w:t>van de Opdracht, maar vóór de aanvang van de Opdracht, moet de dienstverlener de borgtocht hebben gesteld. Het bewijs van het stellen van de borgtocht wordt binnen dezelfde termijn geleverd aan de aanbestedende overheid. Het bewijs wordt geleverd door overlegging aan de aanbestedende overheid van,</w:t>
      </w:r>
      <w:r w:rsidRPr="00810DAD">
        <w:rPr>
          <w:b/>
          <w:bCs/>
        </w:rPr>
        <w:t xml:space="preserve"> </w:t>
      </w:r>
      <w:r w:rsidRPr="00810DAD">
        <w:t>naargelang het geval :</w:t>
      </w:r>
    </w:p>
    <w:p w14:paraId="64FEA8EA" w14:textId="77777777" w:rsidR="00462B81" w:rsidRDefault="00462B81" w:rsidP="00462B81">
      <w:pPr>
        <w:ind w:left="708"/>
      </w:pPr>
      <w:r w:rsidRPr="00BD01C3">
        <w:t>1° hetzij het ontvangstbewijs van de Deposito- en Consignatiekas of van een openbare instelling die een g</w:t>
      </w:r>
      <w:r>
        <w:t>elijkaardige functie vervult;</w:t>
      </w:r>
      <w:r>
        <w:br/>
      </w:r>
      <w:r w:rsidRPr="00BD01C3">
        <w:t xml:space="preserve">2° hetzij het </w:t>
      </w:r>
      <w:proofErr w:type="spellStart"/>
      <w:r w:rsidRPr="00BD01C3">
        <w:t>debetbericht</w:t>
      </w:r>
      <w:proofErr w:type="spellEnd"/>
      <w:r w:rsidRPr="00BD01C3">
        <w:t xml:space="preserve"> van de kredietinstelling of va</w:t>
      </w:r>
      <w:r>
        <w:t>n de verzekeringsonderneming;</w:t>
      </w:r>
      <w:r>
        <w:br/>
      </w:r>
      <w:r w:rsidRPr="00BD01C3">
        <w:t>3° hetzij het deposito-attest van de Rijkskassier of van een openbare instelling die een g</w:t>
      </w:r>
      <w:r>
        <w:t>elijkaardige functie vervult;</w:t>
      </w:r>
      <w:r>
        <w:br/>
      </w:r>
      <w:r w:rsidRPr="00BD01C3">
        <w:t>4° hetzij de originele akte van solidaire borg, geviseerd door de Deposito- en Consignatiekas of een openbare instelling die een g</w:t>
      </w:r>
      <w:r>
        <w:t>elijkaardige functie vervult;</w:t>
      </w:r>
      <w:r>
        <w:br/>
      </w:r>
      <w:r w:rsidRPr="00BD01C3">
        <w:t>5° hetzij het origineel van de verbintenisakte opgemaakt door de kredietinstelling of de verzekeringsonderneming die een waarborg heeft toegestaan.</w:t>
      </w:r>
    </w:p>
    <w:p w14:paraId="18A306DB" w14:textId="2FAEFE84" w:rsidR="00462B81" w:rsidRPr="00BD01C3" w:rsidRDefault="00462B81" w:rsidP="00462B81">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BD01C3">
        <w:t xml:space="preserve">Indien binnen 30 kalenderdagen waarvan </w:t>
      </w:r>
      <w:r>
        <w:t xml:space="preserve">hierboven </w:t>
      </w:r>
      <w:r w:rsidRPr="00BD01C3">
        <w:t xml:space="preserve">sprake, de </w:t>
      </w:r>
      <w:r>
        <w:t>dienstverlener</w:t>
      </w:r>
      <w:r w:rsidRPr="00BD01C3">
        <w:t xml:space="preserve"> de borgsom niet stelt, zal hij in gebreke worden gesteld per aangetekend schrijven door </w:t>
      </w:r>
      <w:r>
        <w:t>de aanbestedende overheid.</w:t>
      </w:r>
      <w:r w:rsidRPr="00BD01C3">
        <w:t xml:space="preserve"> Deze ingebrekestelling geldt als proces-verbaal in de zin van artikel 44, § 2 </w:t>
      </w:r>
      <w:r w:rsidR="00FF44D6">
        <w:t>KB U</w:t>
      </w:r>
      <w:r w:rsidR="005A0148">
        <w:t>itvoering</w:t>
      </w:r>
      <w:r w:rsidRPr="00BD01C3">
        <w:t>.</w:t>
      </w:r>
    </w:p>
    <w:p w14:paraId="414ABDF9" w14:textId="6766EB9D" w:rsidR="00462B81" w:rsidRPr="00BD01C3" w:rsidRDefault="00462B81" w:rsidP="00462B81">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jc w:val="both"/>
      </w:pPr>
      <w:r w:rsidRPr="00BD01C3">
        <w:t xml:space="preserve">Wanneer de borgtocht niet wordt gesteld binnen een laatste termijn van 15 kalenderdagen vanaf de verzendingsdatum van het aangetekend schrijven door </w:t>
      </w:r>
      <w:r>
        <w:t>de aanbestedende overheid</w:t>
      </w:r>
      <w:r w:rsidRPr="00BD01C3">
        <w:t xml:space="preserve">, kan deze laatste in overeenstemming met artikel 29 </w:t>
      </w:r>
      <w:r w:rsidR="00FF44D6">
        <w:t>KB U</w:t>
      </w:r>
      <w:r w:rsidR="005A0148">
        <w:t>itvoering</w:t>
      </w:r>
      <w:r w:rsidRPr="00BD01C3">
        <w:t>:</w:t>
      </w:r>
    </w:p>
    <w:p w14:paraId="6B66DF0F" w14:textId="77777777" w:rsidR="00462B81" w:rsidRDefault="00462B81" w:rsidP="00462B81">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ind w:left="282" w:hanging="282"/>
        <w:jc w:val="both"/>
      </w:pPr>
      <w:r w:rsidRPr="00BD01C3">
        <w:lastRenderedPageBreak/>
        <w:tab/>
        <w:t>1° hetzij overgaan tot een ambtshalve borgstelling via afhoudingen van de op de Opdracht verschuldigde bedragen. In dat geval wordt een straf opgelegd ten belope van 2 % van het oorspronkelijke opdrachtbedrag;</w:t>
      </w:r>
    </w:p>
    <w:p w14:paraId="648827FA" w14:textId="7C53E538" w:rsidR="00462B81" w:rsidRPr="00BD01C3" w:rsidRDefault="00462B81" w:rsidP="00462B81">
      <w:pPr>
        <w:tabs>
          <w:tab w:val="left" w:pos="0"/>
          <w:tab w:val="left" w:pos="282"/>
          <w:tab w:val="left" w:pos="708"/>
          <w:tab w:val="left" w:pos="1416"/>
          <w:tab w:val="left" w:pos="2124"/>
          <w:tab w:val="left" w:pos="2832"/>
          <w:tab w:val="left" w:pos="3540"/>
          <w:tab w:val="left" w:pos="4254"/>
          <w:tab w:val="left" w:pos="4962"/>
          <w:tab w:val="left" w:pos="5670"/>
          <w:tab w:val="left" w:pos="6378"/>
          <w:tab w:val="left" w:pos="7086"/>
          <w:tab w:val="left" w:pos="7794"/>
          <w:tab w:val="left" w:pos="8508"/>
        </w:tabs>
        <w:ind w:left="282" w:hanging="282"/>
        <w:jc w:val="both"/>
      </w:pPr>
      <w:r>
        <w:tab/>
      </w:r>
      <w:r w:rsidRPr="00BD01C3">
        <w:t>2° hetzij een ambtshalve maatregel toepassen</w:t>
      </w:r>
    </w:p>
    <w:p w14:paraId="0329F3B1" w14:textId="135705BC" w:rsidR="00755760" w:rsidRDefault="00462B81" w:rsidP="00462B81">
      <w:r w:rsidRPr="00BD01C3">
        <w:t xml:space="preserve">Wanneer de borgtocht niet meer integraal is gesteld en de </w:t>
      </w:r>
      <w:r>
        <w:t>dienstverlener</w:t>
      </w:r>
      <w:r w:rsidRPr="00BD01C3">
        <w:t xml:space="preserve"> nalaat het ontbrekende aan te vullen, kan </w:t>
      </w:r>
      <w:r>
        <w:t>de aanbestedende overheid</w:t>
      </w:r>
      <w:r w:rsidRPr="00BD01C3">
        <w:t xml:space="preserve"> van de te betalen bedragen een som, gelijk aan het ontbrekende, afhouden en deze aanwenden om de borgtocht opnieuw aan te vullen.</w:t>
      </w:r>
    </w:p>
    <w:p w14:paraId="0329F3B2" w14:textId="17123300" w:rsidR="00755760" w:rsidRDefault="00755760">
      <w:r>
        <w:t xml:space="preserve">De borgtocht wordt in één keer vrijgegeven binnen de drie maand na het verstrijken van onderhavige </w:t>
      </w:r>
      <w:r w:rsidR="00462B81">
        <w:t>O</w:t>
      </w:r>
      <w:r>
        <w:t xml:space="preserve">pdracht, op uitdrukkelijke vraag van de </w:t>
      </w:r>
      <w:r w:rsidRPr="009B78FA">
        <w:t>dienstverlener</w:t>
      </w:r>
      <w:r>
        <w:t xml:space="preserve"> en op voorwaarde dat de geleverde diensten geen tekortkomingen verto</w:t>
      </w:r>
      <w:r w:rsidR="00462B81">
        <w:t>nen</w:t>
      </w:r>
      <w:r>
        <w:t xml:space="preserve">. </w:t>
      </w:r>
      <w:r w:rsidR="00462B81" w:rsidRPr="00BD01C3">
        <w:t xml:space="preserve">Bij vertraging in de uitvoering, </w:t>
      </w:r>
      <w:r w:rsidR="00462B81">
        <w:t xml:space="preserve">gebrekkige uitvoering, </w:t>
      </w:r>
      <w:r w:rsidR="00462B81" w:rsidRPr="00BD01C3">
        <w:t xml:space="preserve">gehele of gedeeltelijke niet-uitvoering van de Opdracht of bij verbreking ervan, </w:t>
      </w:r>
      <w:r w:rsidR="00462B81">
        <w:t>kan</w:t>
      </w:r>
      <w:r w:rsidR="00462B81" w:rsidRPr="00BD01C3">
        <w:t xml:space="preserve"> de aanbestedende overheid ambtshalve van de borgtocht de sommen af</w:t>
      </w:r>
      <w:r w:rsidR="00462B81">
        <w:t>houden</w:t>
      </w:r>
      <w:r w:rsidR="00462B81" w:rsidRPr="00BD01C3">
        <w:t xml:space="preserve"> die haar toekomen.</w:t>
      </w:r>
    </w:p>
    <w:p w14:paraId="0329F3B3" w14:textId="20D0D20C" w:rsidR="00755760" w:rsidRPr="009806F8" w:rsidRDefault="00E848C5" w:rsidP="00143856">
      <w:pPr>
        <w:pStyle w:val="ListParagraph"/>
        <w:numPr>
          <w:ilvl w:val="0"/>
          <w:numId w:val="11"/>
        </w:numPr>
        <w:rPr>
          <w:sz w:val="20"/>
          <w:szCs w:val="20"/>
        </w:rPr>
      </w:pPr>
      <w:bookmarkStart w:id="247" w:name="_Toc188956571"/>
      <w:bookmarkStart w:id="248" w:name="_Toc188957915"/>
      <w:bookmarkStart w:id="249" w:name="_Toc264624516"/>
      <w:bookmarkStart w:id="250" w:name="_Toc529699990"/>
      <w:bookmarkStart w:id="251" w:name="_Toc529700606"/>
      <w:bookmarkStart w:id="252" w:name="_Toc529747462"/>
      <w:bookmarkStart w:id="253" w:name="_Toc230706"/>
      <w:bookmarkStart w:id="254" w:name="_Toc230760"/>
      <w:bookmarkStart w:id="255" w:name="_Toc12079555"/>
      <w:bookmarkStart w:id="256" w:name="_Toc12862751"/>
      <w:bookmarkStart w:id="257" w:name="_Toc19591210"/>
      <w:r w:rsidRPr="009806F8">
        <w:rPr>
          <w:sz w:val="20"/>
          <w:szCs w:val="20"/>
        </w:rPr>
        <w:t xml:space="preserve">Leidend ambtenaar </w:t>
      </w:r>
      <w:r w:rsidR="00AA2324" w:rsidRPr="009806F8">
        <w:rPr>
          <w:sz w:val="20"/>
          <w:szCs w:val="20"/>
        </w:rPr>
        <w:t xml:space="preserve">- Controle </w:t>
      </w:r>
      <w:r w:rsidR="002437B3" w:rsidRPr="009806F8">
        <w:rPr>
          <w:sz w:val="20"/>
          <w:szCs w:val="20"/>
        </w:rPr>
        <w:t xml:space="preserve">van </w:t>
      </w:r>
      <w:r w:rsidR="00AA2324" w:rsidRPr="009806F8">
        <w:rPr>
          <w:sz w:val="20"/>
          <w:szCs w:val="20"/>
        </w:rPr>
        <w:t>en toezicht</w:t>
      </w:r>
      <w:r w:rsidR="00755760" w:rsidRPr="009806F8">
        <w:rPr>
          <w:sz w:val="20"/>
          <w:szCs w:val="20"/>
        </w:rPr>
        <w:t xml:space="preserve"> </w:t>
      </w:r>
      <w:r w:rsidR="002437B3" w:rsidRPr="009806F8">
        <w:rPr>
          <w:sz w:val="20"/>
          <w:szCs w:val="20"/>
        </w:rPr>
        <w:t>op</w:t>
      </w:r>
      <w:r w:rsidR="00755760" w:rsidRPr="009806F8">
        <w:rPr>
          <w:sz w:val="20"/>
          <w:szCs w:val="20"/>
        </w:rPr>
        <w:t xml:space="preserve"> de uitgevoerde diensten</w:t>
      </w:r>
      <w:bookmarkEnd w:id="247"/>
      <w:bookmarkEnd w:id="248"/>
      <w:bookmarkEnd w:id="249"/>
      <w:bookmarkEnd w:id="250"/>
      <w:bookmarkEnd w:id="251"/>
      <w:bookmarkEnd w:id="252"/>
      <w:bookmarkEnd w:id="253"/>
      <w:bookmarkEnd w:id="254"/>
      <w:bookmarkEnd w:id="255"/>
      <w:bookmarkEnd w:id="256"/>
      <w:bookmarkEnd w:id="257"/>
    </w:p>
    <w:p w14:paraId="6761D7B0" w14:textId="77777777" w:rsidR="00617C88" w:rsidRDefault="00617C88" w:rsidP="00617C88">
      <w:pPr>
        <w:spacing w:before="240"/>
      </w:pPr>
      <w:bookmarkStart w:id="258" w:name="_Toc529699997"/>
      <w:bookmarkStart w:id="259" w:name="_Toc529700613"/>
      <w:bookmarkStart w:id="260" w:name="_Toc529747469"/>
      <w:bookmarkStart w:id="261" w:name="_Toc230713"/>
      <w:bookmarkStart w:id="262" w:name="_Toc230767"/>
      <w:bookmarkStart w:id="263" w:name="_Toc12079562"/>
      <w:bookmarkStart w:id="264" w:name="_Toc12862758"/>
      <w:bookmarkStart w:id="265" w:name="_Toc19591217"/>
      <w:bookmarkStart w:id="266" w:name="_Toc188956572"/>
      <w:bookmarkStart w:id="267" w:name="_Toc188957916"/>
      <w:bookmarkStart w:id="268" w:name="_Toc264624517"/>
      <w:r>
        <w:t>Tijdens de duur van deze Opdracht zal de controle</w:t>
      </w:r>
      <w:r>
        <w:rPr>
          <w:lang w:eastAsia="fr-FR"/>
        </w:rPr>
        <w:t xml:space="preserve"> van</w:t>
      </w:r>
      <w:r>
        <w:t xml:space="preserve"> en toezicht op de uitvoering van de diensten geschieden door een door de </w:t>
      </w:r>
      <w:r w:rsidRPr="001A0F5F">
        <w:t>aanbestedende overheid</w:t>
      </w:r>
      <w:r>
        <w:t xml:space="preserve"> aangeduide toezichthoudende persoon (leidend ambtenaar). In het kader van deze Opdracht is dat: </w:t>
      </w:r>
      <w:r w:rsidRPr="002437B3">
        <w:rPr>
          <w:highlight w:val="lightGray"/>
        </w:rPr>
        <w:t>&lt;naam en coördinaten leidend ambtenaar invullen&gt;.</w:t>
      </w:r>
      <w:r>
        <w:t xml:space="preserve"> </w:t>
      </w:r>
    </w:p>
    <w:p w14:paraId="2F9C65C9" w14:textId="77777777" w:rsidR="00617C88" w:rsidRDefault="00617C88" w:rsidP="00617C88">
      <w:r>
        <w:t xml:space="preserve">Teneinde de kwaliteit van de dienstverlening </w:t>
      </w:r>
      <w:r>
        <w:rPr>
          <w:snapToGrid w:val="0"/>
          <w:szCs w:val="18"/>
        </w:rPr>
        <w:t>en de toevertrouwde materialen</w:t>
      </w:r>
      <w:r>
        <w:t xml:space="preserve"> te laten controleren is de </w:t>
      </w:r>
      <w:r w:rsidRPr="009B78FA">
        <w:t>dienstverlener</w:t>
      </w:r>
      <w:r>
        <w:t xml:space="preserve"> eveneens verplicht alle toezichters afkomstig van de </w:t>
      </w:r>
      <w:r w:rsidRPr="001A0F5F">
        <w:t>aanbestedende overheid</w:t>
      </w:r>
      <w:r>
        <w:t xml:space="preserve">, Fost Plus of toezichters aangesteld door de </w:t>
      </w:r>
      <w:r w:rsidRPr="001A0F5F">
        <w:t>aanbestedende overheid</w:t>
      </w:r>
      <w:r>
        <w:t xml:space="preserve"> of Fost Plus ten alle tijde gedurende de werkuren van de sites en na aanmelding onmiddellijk toegang te verlenen tot alle activiteiten in het kader van deze Opdracht. </w:t>
      </w:r>
    </w:p>
    <w:p w14:paraId="1DF9AA9C" w14:textId="7EE54C5F" w:rsidR="00617C88" w:rsidRPr="009C1794" w:rsidRDefault="00617C88" w:rsidP="00617C88">
      <w:pPr>
        <w:rPr>
          <w:szCs w:val="18"/>
          <w:lang w:eastAsia="fr-FR"/>
        </w:rPr>
      </w:pPr>
      <w:r w:rsidRPr="003948B7">
        <w:t xml:space="preserve">De </w:t>
      </w:r>
      <w:r w:rsidRPr="001A0F5F">
        <w:t>aanbestedende overheid</w:t>
      </w:r>
      <w:r w:rsidRPr="003948B7">
        <w:t xml:space="preserve"> wijst erop dat ook </w:t>
      </w:r>
      <w:r w:rsidRPr="00D91C8D">
        <w:t xml:space="preserve">Fost Plus de speciale straffen voorzien in art. </w:t>
      </w:r>
      <w:r w:rsidR="00F05D2D">
        <w:t>20</w:t>
      </w:r>
      <w:r w:rsidRPr="00D91C8D">
        <w:t xml:space="preserve"> </w:t>
      </w:r>
      <w:r w:rsidR="001B7541">
        <w:t xml:space="preserve">B </w:t>
      </w:r>
      <w:r w:rsidRPr="00D91C8D">
        <w:t xml:space="preserve">zal kunnen opleggen aan de </w:t>
      </w:r>
      <w:r w:rsidRPr="009C1794">
        <w:t>dienstverlener</w:t>
      </w:r>
      <w:r w:rsidRPr="007015F2">
        <w:t xml:space="preserve"> en zijn eventuele onderaannemer(s) inclusief overslagstation(s)</w:t>
      </w:r>
      <w:r w:rsidRPr="009C1794">
        <w:t>.</w:t>
      </w:r>
    </w:p>
    <w:p w14:paraId="0F14D43D" w14:textId="44CDFD76" w:rsidR="00F05D2D" w:rsidRPr="00AD7A41" w:rsidRDefault="00F05D2D" w:rsidP="00143856">
      <w:pPr>
        <w:pStyle w:val="ListParagraph"/>
        <w:numPr>
          <w:ilvl w:val="0"/>
          <w:numId w:val="11"/>
        </w:numPr>
        <w:rPr>
          <w:sz w:val="20"/>
          <w:szCs w:val="20"/>
        </w:rPr>
      </w:pPr>
      <w:r w:rsidRPr="00AD7A41">
        <w:rPr>
          <w:sz w:val="20"/>
          <w:szCs w:val="20"/>
        </w:rPr>
        <w:t>Wijziging tijdens de uitvoering van de opdracht</w:t>
      </w:r>
    </w:p>
    <w:p w14:paraId="468743D5" w14:textId="77777777" w:rsidR="00F05D2D" w:rsidRPr="00A02C27" w:rsidRDefault="00F05D2D" w:rsidP="00F05D2D">
      <w:pPr>
        <w:rPr>
          <w:szCs w:val="18"/>
        </w:rPr>
      </w:pPr>
      <w:bookmarkStart w:id="269" w:name="_Toc486524232"/>
      <w:r w:rsidRPr="00A02C27">
        <w:rPr>
          <w:szCs w:val="18"/>
        </w:rPr>
        <w:t>Deze opdracht kan, behoudens toepassing van één van onderstaande herzieningsclausules</w:t>
      </w:r>
      <w:r w:rsidRPr="00A02C27">
        <w:rPr>
          <w:szCs w:val="18"/>
          <w:vertAlign w:val="superscript"/>
          <w:lang w:val="fr-BE"/>
        </w:rPr>
        <w:footnoteReference w:id="11"/>
      </w:r>
      <w:r w:rsidRPr="00A02C27">
        <w:rPr>
          <w:szCs w:val="18"/>
        </w:rPr>
        <w:t>,</w:t>
      </w:r>
      <w:r w:rsidRPr="00A02C27">
        <w:rPr>
          <w:b/>
          <w:szCs w:val="18"/>
        </w:rPr>
        <w:t xml:space="preserve"> </w:t>
      </w:r>
      <w:r w:rsidRPr="00A02C27">
        <w:rPr>
          <w:szCs w:val="18"/>
        </w:rPr>
        <w:t>niet gewijzigd worden zonder nieuwe plaatsingsprocedure.</w:t>
      </w:r>
      <w:bookmarkEnd w:id="269"/>
    </w:p>
    <w:p w14:paraId="4E421972" w14:textId="77777777" w:rsidR="00F05D2D" w:rsidRPr="00A02C27" w:rsidRDefault="00F05D2D" w:rsidP="00143856">
      <w:pPr>
        <w:numPr>
          <w:ilvl w:val="1"/>
          <w:numId w:val="11"/>
        </w:numPr>
        <w:rPr>
          <w:szCs w:val="18"/>
        </w:rPr>
      </w:pPr>
      <w:bookmarkStart w:id="270" w:name="_Toc7033839"/>
      <w:bookmarkStart w:id="271" w:name="_Toc487533687"/>
      <w:r w:rsidRPr="00A02C27">
        <w:rPr>
          <w:szCs w:val="18"/>
        </w:rPr>
        <w:t>Vervanging van de opdrachtnemer</w:t>
      </w:r>
      <w:bookmarkEnd w:id="270"/>
      <w:bookmarkEnd w:id="271"/>
    </w:p>
    <w:p w14:paraId="58D706CD" w14:textId="77777777" w:rsidR="00F05D2D" w:rsidRPr="00A02C27" w:rsidRDefault="00F05D2D" w:rsidP="00F05D2D">
      <w:pPr>
        <w:rPr>
          <w:szCs w:val="18"/>
        </w:rPr>
      </w:pPr>
      <w:r w:rsidRPr="00A02C27">
        <w:rPr>
          <w:szCs w:val="18"/>
        </w:rPr>
        <w:t>Een nieuwe opdrachtnemer kan de opdrachtnemer aan wie de aanbesteder de opdracht aanvankelijk had gegund, vervangen in andere gevallen dan deze voorzien door art. 38/3 van het AUR, voor zover dat hij voldoet aan de selectiecriteria en de uitsluitingscriteria zoals bepaald in dit bestek.</w:t>
      </w:r>
    </w:p>
    <w:p w14:paraId="4C2CBEE3" w14:textId="77777777" w:rsidR="00F05D2D" w:rsidRPr="00A02C27" w:rsidRDefault="00F05D2D" w:rsidP="00F05D2D">
      <w:pPr>
        <w:rPr>
          <w:szCs w:val="18"/>
        </w:rPr>
      </w:pPr>
      <w:r w:rsidRPr="00A02C27">
        <w:rPr>
          <w:szCs w:val="18"/>
        </w:rPr>
        <w:t xml:space="preserve">De opdrachtnemer dient zijn vraag zo vlug mogelijk in per aangetekend schrijven, met een verduidelijking van alle redenen voor de vervanging. Hiervoor bezorgt hij een gedetailleerde inventaris met de uitgevoerde leveringen/diensten, met de gegevens van de nieuwe opdrachtnemer en met de nodige documenten en certificaten waarover de aanbestedende overheid niet gratis kan beschikken. </w:t>
      </w:r>
    </w:p>
    <w:p w14:paraId="6BA3F130" w14:textId="77777777" w:rsidR="00F05D2D" w:rsidRPr="00A02C27" w:rsidRDefault="00F05D2D" w:rsidP="00F05D2D">
      <w:pPr>
        <w:rPr>
          <w:szCs w:val="18"/>
        </w:rPr>
      </w:pPr>
      <w:r w:rsidRPr="00A02C27">
        <w:rPr>
          <w:szCs w:val="18"/>
        </w:rPr>
        <w:t xml:space="preserve">Deze vervanging zal het voorwerp uitmaken van een </w:t>
      </w:r>
      <w:proofErr w:type="spellStart"/>
      <w:r w:rsidRPr="00A02C27">
        <w:rPr>
          <w:szCs w:val="18"/>
        </w:rPr>
        <w:t>bijakte</w:t>
      </w:r>
      <w:proofErr w:type="spellEnd"/>
      <w:r w:rsidRPr="00A02C27">
        <w:rPr>
          <w:szCs w:val="18"/>
        </w:rPr>
        <w:t xml:space="preserve"> gedateerd en </w:t>
      </w:r>
      <w:proofErr w:type="spellStart"/>
      <w:r w:rsidRPr="00A02C27">
        <w:rPr>
          <w:szCs w:val="18"/>
        </w:rPr>
        <w:t>gehandtekend</w:t>
      </w:r>
      <w:proofErr w:type="spellEnd"/>
      <w:r w:rsidRPr="00A02C27">
        <w:rPr>
          <w:szCs w:val="18"/>
        </w:rPr>
        <w:t xml:space="preserve"> door de drie partijen. De oorspronkelijke opdrachtnemer blijft verantwoordelijk ten aanzien van de aanbestedende overheid voor de resterende uitvoering van de opdracht.</w:t>
      </w:r>
    </w:p>
    <w:p w14:paraId="0B68BFC4" w14:textId="77777777" w:rsidR="00F05D2D" w:rsidRPr="00A02C27" w:rsidRDefault="00F05D2D" w:rsidP="00143856">
      <w:pPr>
        <w:numPr>
          <w:ilvl w:val="1"/>
          <w:numId w:val="11"/>
        </w:numPr>
        <w:rPr>
          <w:szCs w:val="18"/>
        </w:rPr>
      </w:pPr>
      <w:bookmarkStart w:id="272" w:name="_Toc7033840"/>
      <w:bookmarkStart w:id="273" w:name="_Toc487533688"/>
      <w:r w:rsidRPr="00A02C27">
        <w:rPr>
          <w:szCs w:val="18"/>
        </w:rPr>
        <w:t>Heffingen die een weerslag hebben op het opdrachtbedrag</w:t>
      </w:r>
      <w:bookmarkEnd w:id="272"/>
      <w:bookmarkEnd w:id="273"/>
    </w:p>
    <w:p w14:paraId="4C918976" w14:textId="77777777" w:rsidR="00F05D2D" w:rsidRPr="00A02C27" w:rsidRDefault="00F05D2D" w:rsidP="00F05D2D">
      <w:pPr>
        <w:rPr>
          <w:szCs w:val="18"/>
        </w:rPr>
      </w:pPr>
      <w:r w:rsidRPr="00A02C27">
        <w:rPr>
          <w:szCs w:val="18"/>
        </w:rPr>
        <w:lastRenderedPageBreak/>
        <w:t>De opdrachtnemer kan zich beroepen op wijzigingen van heffingen in België die een weerslag hebben op het opdrachtbedrag, onder de volgende voorwaarden:</w:t>
      </w:r>
    </w:p>
    <w:p w14:paraId="065343BF" w14:textId="77777777" w:rsidR="00F05D2D" w:rsidRPr="00A02C27" w:rsidRDefault="00F05D2D" w:rsidP="00143856">
      <w:pPr>
        <w:numPr>
          <w:ilvl w:val="0"/>
          <w:numId w:val="15"/>
        </w:numPr>
        <w:rPr>
          <w:szCs w:val="18"/>
        </w:rPr>
      </w:pPr>
      <w:r w:rsidRPr="00A02C27">
        <w:rPr>
          <w:szCs w:val="18"/>
        </w:rPr>
        <w:t>de wijziging is in werking getreden na de tiende dag die het uiterste tijdstip voor ontvangst van de offertes voorafgaat; en</w:t>
      </w:r>
    </w:p>
    <w:p w14:paraId="435A9BA0" w14:textId="77777777" w:rsidR="00F05D2D" w:rsidRPr="00A02C27" w:rsidRDefault="00F05D2D" w:rsidP="00143856">
      <w:pPr>
        <w:numPr>
          <w:ilvl w:val="0"/>
          <w:numId w:val="15"/>
        </w:numPr>
        <w:rPr>
          <w:szCs w:val="18"/>
        </w:rPr>
      </w:pPr>
      <w:r w:rsidRPr="00A02C27">
        <w:rPr>
          <w:szCs w:val="18"/>
        </w:rPr>
        <w:t>deze heffingen niet voorkomen in de herzieningsformule opgenomen in de opdrachtdocumenten, noch rechtstreeks noch onrechtstreeks bij wege van een index</w:t>
      </w:r>
      <w:r w:rsidRPr="00A02C27">
        <w:rPr>
          <w:szCs w:val="18"/>
          <w:vertAlign w:val="superscript"/>
        </w:rPr>
        <w:footnoteReference w:id="12"/>
      </w:r>
      <w:r w:rsidRPr="00A02C27">
        <w:rPr>
          <w:szCs w:val="18"/>
        </w:rPr>
        <w:t>.</w:t>
      </w:r>
    </w:p>
    <w:p w14:paraId="06112D88" w14:textId="77777777" w:rsidR="00F05D2D" w:rsidRPr="00A02C27" w:rsidRDefault="00F05D2D" w:rsidP="00F05D2D">
      <w:pPr>
        <w:rPr>
          <w:szCs w:val="18"/>
        </w:rPr>
      </w:pPr>
      <w:r w:rsidRPr="00A02C27">
        <w:rPr>
          <w:szCs w:val="18"/>
        </w:rPr>
        <w:t>In geval van een verhoging van de heffingen dient de opdrachtnemer aan te tonen dat hij werkelijk de door hem gevorderde bijkomende lasten heeft gedragen en dat deze verband houden met de uitvoering van de opdracht. In geval van een verlaging is er geen herziening indien de opdrachtnemer bewijst dat hij de heffingen tegen de oude aanslagvoet heeft betaald.</w:t>
      </w:r>
    </w:p>
    <w:p w14:paraId="5C0C7D2A" w14:textId="77777777" w:rsidR="00F05D2D" w:rsidRPr="00A02C27" w:rsidRDefault="00F05D2D" w:rsidP="00F05D2D">
      <w:pPr>
        <w:rPr>
          <w:szCs w:val="18"/>
        </w:rPr>
      </w:pPr>
      <w:r w:rsidRPr="00A02C27">
        <w:rPr>
          <w:szCs w:val="18"/>
        </w:rPr>
        <w:t>De opdrachtnemer moet, op straffe van verval, de becijferde rechtvaardiging van zijn verzoek op schriftelijke wijze overmaken aan de aanbesteder binnen de onderstaande termijnen:</w:t>
      </w:r>
    </w:p>
    <w:p w14:paraId="662AAE64" w14:textId="77777777" w:rsidR="00F05D2D" w:rsidRPr="00A02C27" w:rsidRDefault="00F05D2D" w:rsidP="00F05D2D">
      <w:pPr>
        <w:rPr>
          <w:szCs w:val="18"/>
        </w:rPr>
      </w:pPr>
      <w:r w:rsidRPr="00A02C27">
        <w:rPr>
          <w:szCs w:val="18"/>
        </w:rPr>
        <w:t>1°</w:t>
      </w:r>
      <w:r w:rsidRPr="00A02C27">
        <w:rPr>
          <w:szCs w:val="18"/>
        </w:rPr>
        <w:tab/>
        <w:t>vóór het verstrijken van de contractuele termijnen om termijnverlenging of de verbreking van de opdracht te verkrijgen;</w:t>
      </w:r>
    </w:p>
    <w:p w14:paraId="0E710F05" w14:textId="77777777" w:rsidR="00F05D2D" w:rsidRPr="00A02C27" w:rsidRDefault="00F05D2D" w:rsidP="00F05D2D">
      <w:pPr>
        <w:rPr>
          <w:szCs w:val="18"/>
        </w:rPr>
      </w:pPr>
      <w:r w:rsidRPr="00A02C27">
        <w:rPr>
          <w:szCs w:val="18"/>
        </w:rPr>
        <w:t>2°</w:t>
      </w:r>
      <w:r w:rsidRPr="00A02C27">
        <w:rPr>
          <w:szCs w:val="18"/>
        </w:rPr>
        <w:tab/>
        <w:t>uiterlijk negentig dagen volgend op de datum van betekening aan de opdrachtnemer van het proces-verbaal van de voorlopige oplevering van de opdracht om een andere herziening van de opdracht dan die vermeld in 1° of schadevergoeding te verkrijgen;</w:t>
      </w:r>
    </w:p>
    <w:p w14:paraId="2259DA61" w14:textId="77777777" w:rsidR="00F05D2D" w:rsidRPr="00A02C27" w:rsidRDefault="00F05D2D" w:rsidP="00F05D2D">
      <w:pPr>
        <w:rPr>
          <w:szCs w:val="18"/>
        </w:rPr>
      </w:pPr>
      <w:r w:rsidRPr="00A02C27">
        <w:rPr>
          <w:szCs w:val="18"/>
        </w:rPr>
        <w:t>3°</w:t>
      </w:r>
      <w:r w:rsidRPr="00A02C27">
        <w:rPr>
          <w:szCs w:val="18"/>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6C1B917A" w14:textId="4E390BD9" w:rsidR="00F05D2D" w:rsidRPr="00A02C27" w:rsidRDefault="00F05D2D" w:rsidP="00143856">
      <w:pPr>
        <w:numPr>
          <w:ilvl w:val="1"/>
          <w:numId w:val="11"/>
        </w:numPr>
        <w:rPr>
          <w:szCs w:val="18"/>
        </w:rPr>
      </w:pPr>
      <w:bookmarkStart w:id="274" w:name="_Toc7033841"/>
      <w:bookmarkStart w:id="275" w:name="_Toc487533689"/>
      <w:r w:rsidRPr="00A02C27">
        <w:rPr>
          <w:szCs w:val="18"/>
        </w:rPr>
        <w:t>Onvoorzienbare omstandigheden in hoofde van de opdrachtnemer</w:t>
      </w:r>
      <w:bookmarkEnd w:id="274"/>
      <w:bookmarkEnd w:id="275"/>
      <w:r w:rsidR="00BF0E8C" w:rsidRPr="00A02C27">
        <w:rPr>
          <w:szCs w:val="18"/>
        </w:rPr>
        <w:t xml:space="preserve"> en in het nadeel van de opdrachtnemer</w:t>
      </w:r>
    </w:p>
    <w:p w14:paraId="78A8F824" w14:textId="77777777" w:rsidR="00F05D2D" w:rsidRPr="00A02C27" w:rsidRDefault="00F05D2D" w:rsidP="00F05D2D">
      <w:pPr>
        <w:rPr>
          <w:szCs w:val="18"/>
        </w:rPr>
      </w:pPr>
      <w:r w:rsidRPr="00A02C27">
        <w:rPr>
          <w:szCs w:val="18"/>
        </w:rPr>
        <w:t xml:space="preserve">De opdracht kan het voorwerp uitmaken van een wijziging wanneer het contractueel evenwicht van de opdracht wordt ontwricht </w:t>
      </w:r>
      <w:r w:rsidRPr="00A02C27">
        <w:rPr>
          <w:b/>
          <w:szCs w:val="18"/>
          <w:u w:val="single"/>
        </w:rPr>
        <w:t>in het nadeel</w:t>
      </w:r>
      <w:r w:rsidRPr="00A02C27">
        <w:rPr>
          <w:szCs w:val="18"/>
        </w:rPr>
        <w:t xml:space="preserve"> van de opdrachtnemer om welke omstandigheden ook die vreemd zijn aan de aanbesteder.</w:t>
      </w:r>
    </w:p>
    <w:p w14:paraId="054482FB" w14:textId="77777777" w:rsidR="00F05D2D" w:rsidRPr="00A02C27" w:rsidRDefault="00F05D2D" w:rsidP="00F05D2D">
      <w:pPr>
        <w:rPr>
          <w:szCs w:val="18"/>
        </w:rPr>
      </w:pPr>
      <w:r w:rsidRPr="00A02C27">
        <w:rPr>
          <w:szCs w:val="18"/>
        </w:rPr>
        <w:t>De opdrachtnemer kan zich slechts op de toepassing van deze herzieningsclausule beroepen, indien hij kan aantonen dat de herziening noodzakelijk is geworden door omstandigheden die redelijkerwijze niet voorzienbaar waren bij de indiening van zijn offerte, die niet konden worden ontweken en waarvan de gevolgen niet konden worden verholpen niettegenstaande hij al het nodige daartoe heeft gedaan.</w:t>
      </w:r>
    </w:p>
    <w:p w14:paraId="30617B13" w14:textId="77777777" w:rsidR="00F05D2D" w:rsidRPr="00A02C27" w:rsidRDefault="00F05D2D" w:rsidP="00F05D2D">
      <w:pPr>
        <w:rPr>
          <w:szCs w:val="18"/>
        </w:rPr>
      </w:pPr>
      <w:r w:rsidRPr="00A02C27">
        <w:rPr>
          <w:szCs w:val="18"/>
        </w:rPr>
        <w:t>De opdrachtnemer kan het in gebreke blijven van een onderaannemer slechts aanvoeren in zoverre deze laatste zich kan beroepen op omstandigheden die de opdrachtnemer zelf had kunnen inroepen indien hij zich in een gelijkaardige toestand zou hebben bevonden.</w:t>
      </w:r>
    </w:p>
    <w:p w14:paraId="26BB61F8" w14:textId="77777777" w:rsidR="00F05D2D" w:rsidRPr="00A02C27" w:rsidRDefault="00F05D2D" w:rsidP="00F05D2D">
      <w:pPr>
        <w:rPr>
          <w:szCs w:val="18"/>
        </w:rPr>
      </w:pPr>
      <w:r w:rsidRPr="00A02C27">
        <w:rPr>
          <w:szCs w:val="18"/>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7DAA274E" w14:textId="77777777" w:rsidR="00F05D2D" w:rsidRPr="00A02C27" w:rsidRDefault="00F05D2D" w:rsidP="00F05D2D">
      <w:pPr>
        <w:rPr>
          <w:szCs w:val="18"/>
        </w:rPr>
      </w:pPr>
      <w:r w:rsidRPr="00A02C27">
        <w:rPr>
          <w:szCs w:val="18"/>
        </w:rPr>
        <w:t>De opdrachtnemer moet, op straffe van verval, de becijferde rechtvaardiging van zijn verzoek op schriftelijke wijze overmaken aan de aanbesteder binnen de onderstaande termijnen:</w:t>
      </w:r>
    </w:p>
    <w:p w14:paraId="03B2CEBB" w14:textId="77777777" w:rsidR="00F05D2D" w:rsidRPr="00A02C27" w:rsidRDefault="00F05D2D" w:rsidP="00F05D2D">
      <w:pPr>
        <w:rPr>
          <w:szCs w:val="18"/>
        </w:rPr>
      </w:pPr>
      <w:r w:rsidRPr="00A02C27">
        <w:rPr>
          <w:szCs w:val="18"/>
        </w:rPr>
        <w:t>1°</w:t>
      </w:r>
      <w:r w:rsidRPr="00A02C27">
        <w:rPr>
          <w:szCs w:val="18"/>
        </w:rPr>
        <w:tab/>
        <w:t>vóór het verstrijken van de contractuele termijnen om termijnverlenging of de verbreking van de opdracht te verkrijgen;</w:t>
      </w:r>
    </w:p>
    <w:p w14:paraId="7DB184EA" w14:textId="77777777" w:rsidR="00F05D2D" w:rsidRPr="00A02C27" w:rsidRDefault="00F05D2D" w:rsidP="00F05D2D">
      <w:pPr>
        <w:rPr>
          <w:szCs w:val="18"/>
        </w:rPr>
      </w:pPr>
      <w:r w:rsidRPr="00A02C27">
        <w:rPr>
          <w:szCs w:val="18"/>
        </w:rPr>
        <w:lastRenderedPageBreak/>
        <w:t>2°</w:t>
      </w:r>
      <w:r w:rsidRPr="00A02C27">
        <w:rPr>
          <w:szCs w:val="18"/>
        </w:rPr>
        <w:tab/>
        <w:t>uiterlijk negentig dagen volgend op de datum van betekening aan de opdrachtnemer van het proces-verbaal van de voorlopige oplevering van de opdracht om een andere herziening van de opdracht dan die vermeld in 1° of schadevergoeding te verkrijgen;</w:t>
      </w:r>
    </w:p>
    <w:p w14:paraId="1E4512ED" w14:textId="77777777" w:rsidR="00F05D2D" w:rsidRPr="00A02C27" w:rsidRDefault="00F05D2D" w:rsidP="00F05D2D">
      <w:pPr>
        <w:rPr>
          <w:szCs w:val="18"/>
        </w:rPr>
      </w:pPr>
      <w:r w:rsidRPr="00A02C27">
        <w:rPr>
          <w:szCs w:val="18"/>
        </w:rPr>
        <w:t>3°</w:t>
      </w:r>
      <w:r w:rsidRPr="00A02C27">
        <w:rPr>
          <w:szCs w:val="18"/>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5AF3C2C5" w14:textId="77777777" w:rsidR="00F05D2D" w:rsidRPr="00A02C27" w:rsidRDefault="00F05D2D" w:rsidP="00F05D2D">
      <w:pPr>
        <w:rPr>
          <w:szCs w:val="18"/>
        </w:rPr>
      </w:pPr>
      <w:r w:rsidRPr="00A02C27">
        <w:rPr>
          <w:szCs w:val="18"/>
        </w:rPr>
        <w:t xml:space="preserve">Wanneer de voorwaarden vervuld zijn, kan de opdrachtnemer een verlenging van de uitvoeringstermijn of, wanneer er sprake is van een zeer belangrijk nadeel, de verbreking van de opdracht bekomen. </w:t>
      </w:r>
    </w:p>
    <w:p w14:paraId="5483F401" w14:textId="79EFAAB9" w:rsidR="00F05D2D" w:rsidRPr="00A02C27" w:rsidRDefault="00F05D2D" w:rsidP="00143856">
      <w:pPr>
        <w:numPr>
          <w:ilvl w:val="1"/>
          <w:numId w:val="11"/>
        </w:numPr>
        <w:rPr>
          <w:szCs w:val="18"/>
        </w:rPr>
      </w:pPr>
      <w:bookmarkStart w:id="276" w:name="_Toc487533690"/>
      <w:bookmarkStart w:id="277" w:name="_Toc7033842"/>
      <w:r w:rsidRPr="00A02C27">
        <w:rPr>
          <w:szCs w:val="18"/>
        </w:rPr>
        <w:t>Onvoorzienbare omstandigheden in hoofde van de opdrachtneme</w:t>
      </w:r>
      <w:bookmarkEnd w:id="276"/>
      <w:r w:rsidRPr="00A02C27">
        <w:rPr>
          <w:szCs w:val="18"/>
        </w:rPr>
        <w:t>r</w:t>
      </w:r>
      <w:bookmarkEnd w:id="277"/>
      <w:r w:rsidR="00BF0E8C" w:rsidRPr="00A02C27">
        <w:rPr>
          <w:szCs w:val="18"/>
        </w:rPr>
        <w:t xml:space="preserve"> en in het voordeel van de opdrachtnemer</w:t>
      </w:r>
    </w:p>
    <w:p w14:paraId="6534AE8A" w14:textId="77777777" w:rsidR="00F05D2D" w:rsidRPr="00A02C27" w:rsidRDefault="00F05D2D" w:rsidP="00F05D2D">
      <w:pPr>
        <w:rPr>
          <w:szCs w:val="18"/>
        </w:rPr>
      </w:pPr>
      <w:r w:rsidRPr="00A02C27">
        <w:rPr>
          <w:szCs w:val="18"/>
        </w:rPr>
        <w:t xml:space="preserve">De opdracht kan het voorwerp uitmaken van een wijziging wanneer het contractueel evenwicht van de opdracht wordt ontwricht </w:t>
      </w:r>
      <w:r w:rsidRPr="00A02C27">
        <w:rPr>
          <w:b/>
          <w:szCs w:val="18"/>
          <w:u w:val="single"/>
        </w:rPr>
        <w:t xml:space="preserve">in het voordeel </w:t>
      </w:r>
      <w:r w:rsidRPr="00A02C27">
        <w:rPr>
          <w:szCs w:val="18"/>
        </w:rPr>
        <w:t>van de opdrachtnemer om welke omstandigheden ook die vreemd zijn aan de aanbesteder.</w:t>
      </w:r>
    </w:p>
    <w:p w14:paraId="3118DEB7" w14:textId="77777777" w:rsidR="00F05D2D" w:rsidRPr="00A02C27" w:rsidRDefault="00F05D2D" w:rsidP="00F05D2D">
      <w:pPr>
        <w:rPr>
          <w:szCs w:val="18"/>
        </w:rPr>
      </w:pPr>
      <w:r w:rsidRPr="00A02C27">
        <w:rPr>
          <w:szCs w:val="18"/>
        </w:rPr>
        <w:t>De aanbesteder die zich op deze herzieningsclausule wil beroepen, moet de ingeroepen feiten of omstandigheden waarop hij zich baseert, schriftelijk kenbaar maken binnen de dertig dagen ofwel nadat ze zich hebben voorgedaan ofwel na de datum waarop de aanbesteder ze normaal had moeten kennen. Hij beschrijft bondig de invloed van de ingeroepen feiten of omstandigheden op het verloop en de kostprijs van de opdracht.</w:t>
      </w:r>
    </w:p>
    <w:p w14:paraId="2224F29E" w14:textId="77777777" w:rsidR="00F05D2D" w:rsidRPr="00A02C27" w:rsidRDefault="00F05D2D" w:rsidP="00F05D2D">
      <w:pPr>
        <w:rPr>
          <w:szCs w:val="18"/>
        </w:rPr>
      </w:pPr>
      <w:r w:rsidRPr="00A02C27">
        <w:rPr>
          <w:szCs w:val="18"/>
        </w:rPr>
        <w:t xml:space="preserve">De aanbesteder dient ten laatste negentig dagen volgend op de datum van kennisgeving aan de opdrachtnemer van het proces-verbaal van de voorlopige oplevering van de opdracht een beroep te doen op de herzieningsclausule met het oog op herziening van de opdracht. </w:t>
      </w:r>
    </w:p>
    <w:p w14:paraId="7E7C4C98" w14:textId="77777777" w:rsidR="00F05D2D" w:rsidRPr="00A02C27" w:rsidRDefault="00F05D2D" w:rsidP="00F05D2D">
      <w:pPr>
        <w:rPr>
          <w:szCs w:val="18"/>
        </w:rPr>
      </w:pPr>
      <w:r w:rsidRPr="00A02C27">
        <w:rPr>
          <w:szCs w:val="18"/>
        </w:rPr>
        <w:t xml:space="preserve">Wanneer de voorwaarden vervuld zijn, kan de aanbesteder een verkorting van de uitvoeringstermijn of, wanneer er sprake is van een zeer belangrijk voordeel, een andere vorm van herziening van de </w:t>
      </w:r>
      <w:proofErr w:type="spellStart"/>
      <w:r w:rsidRPr="00A02C27">
        <w:rPr>
          <w:szCs w:val="18"/>
        </w:rPr>
        <w:t>opdrachtsbepalingen</w:t>
      </w:r>
      <w:proofErr w:type="spellEnd"/>
      <w:r w:rsidRPr="00A02C27">
        <w:rPr>
          <w:szCs w:val="18"/>
        </w:rPr>
        <w:t xml:space="preserve"> of de verbreking van de opdracht bekomen. </w:t>
      </w:r>
    </w:p>
    <w:p w14:paraId="01936214" w14:textId="77777777" w:rsidR="00F05D2D" w:rsidRPr="00A02C27" w:rsidRDefault="00F05D2D" w:rsidP="00143856">
      <w:pPr>
        <w:numPr>
          <w:ilvl w:val="1"/>
          <w:numId w:val="11"/>
        </w:numPr>
        <w:rPr>
          <w:szCs w:val="18"/>
        </w:rPr>
      </w:pPr>
      <w:bookmarkStart w:id="278" w:name="_Toc7033843"/>
      <w:bookmarkStart w:id="279" w:name="_Toc487533691"/>
      <w:r w:rsidRPr="00A02C27">
        <w:rPr>
          <w:szCs w:val="18"/>
        </w:rPr>
        <w:t>Feiten van de aanbesteder en van de opdrachtnemer</w:t>
      </w:r>
      <w:bookmarkEnd w:id="278"/>
      <w:bookmarkEnd w:id="279"/>
    </w:p>
    <w:p w14:paraId="0E263A50" w14:textId="77777777" w:rsidR="00F05D2D" w:rsidRPr="00A02C27" w:rsidRDefault="00F05D2D" w:rsidP="00F05D2D">
      <w:pPr>
        <w:rPr>
          <w:szCs w:val="18"/>
        </w:rPr>
      </w:pPr>
      <w:r w:rsidRPr="00A02C27">
        <w:rPr>
          <w:szCs w:val="18"/>
        </w:rPr>
        <w:t>Wanneer de aanbesteder of de opdrachtnemer ten gevolge van nalatigheden, vertragingen of welke feiten ook die ten laste van de andere partij kunnen worden gelegd, een vertraging of een nadeel heeft geleden, kan de aanbesteder of de opdrachtnemer, wanneer aan de voorwaarden is voldaan, één of meerdere van volgende maatregelen kunnen bekomen:</w:t>
      </w:r>
    </w:p>
    <w:p w14:paraId="6B97C682" w14:textId="77777777" w:rsidR="00F05D2D" w:rsidRPr="00A02C27" w:rsidRDefault="00F05D2D" w:rsidP="00F05D2D">
      <w:pPr>
        <w:rPr>
          <w:szCs w:val="18"/>
        </w:rPr>
      </w:pPr>
      <w:r w:rsidRPr="00A02C27">
        <w:rPr>
          <w:szCs w:val="18"/>
        </w:rPr>
        <w:t>1°</w:t>
      </w:r>
      <w:r w:rsidRPr="00A02C27">
        <w:rPr>
          <w:szCs w:val="18"/>
        </w:rPr>
        <w:tab/>
        <w:t>de aanpassing van de contractuele bepalingen, inclusief de verlenging of de inkorting van de uitvoeringstermijnen;</w:t>
      </w:r>
    </w:p>
    <w:p w14:paraId="38A75E74" w14:textId="77777777" w:rsidR="00F05D2D" w:rsidRPr="00A02C27" w:rsidRDefault="00F05D2D" w:rsidP="00F05D2D">
      <w:pPr>
        <w:rPr>
          <w:szCs w:val="18"/>
        </w:rPr>
      </w:pPr>
      <w:r w:rsidRPr="00A02C27">
        <w:rPr>
          <w:szCs w:val="18"/>
        </w:rPr>
        <w:t>2°</w:t>
      </w:r>
      <w:r w:rsidRPr="00A02C27">
        <w:rPr>
          <w:szCs w:val="18"/>
        </w:rPr>
        <w:tab/>
        <w:t>een schadevergoeding;</w:t>
      </w:r>
    </w:p>
    <w:p w14:paraId="07DF55B2" w14:textId="77777777" w:rsidR="00F05D2D" w:rsidRPr="00A02C27" w:rsidRDefault="00F05D2D" w:rsidP="00F05D2D">
      <w:pPr>
        <w:rPr>
          <w:szCs w:val="18"/>
        </w:rPr>
      </w:pPr>
      <w:r w:rsidRPr="00A02C27">
        <w:rPr>
          <w:szCs w:val="18"/>
        </w:rPr>
        <w:t>3°  een verbreking van de opdracht</w:t>
      </w:r>
    </w:p>
    <w:p w14:paraId="1DE74111" w14:textId="77777777" w:rsidR="00F05D2D" w:rsidRPr="00A02C27" w:rsidRDefault="00F05D2D" w:rsidP="00F05D2D">
      <w:pPr>
        <w:rPr>
          <w:szCs w:val="18"/>
        </w:rPr>
      </w:pPr>
      <w:r w:rsidRPr="00A02C27">
        <w:rPr>
          <w:szCs w:val="18"/>
        </w:rPr>
        <w:t>De aanbesteder of 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4BB7F3E1" w14:textId="77777777" w:rsidR="00F05D2D" w:rsidRPr="00A02C27" w:rsidRDefault="00F05D2D" w:rsidP="00F05D2D">
      <w:pPr>
        <w:rPr>
          <w:szCs w:val="18"/>
        </w:rPr>
      </w:pPr>
      <w:r w:rsidRPr="00A02C27">
        <w:rPr>
          <w:szCs w:val="18"/>
        </w:rPr>
        <w:t>De opdrachtnemer moet, op straffe van verval, de becijferde rechtvaardiging van zijn verzoek op schriftelijke wijze overmaken aan de aanbesteder binnen de onderstaande termijnen:</w:t>
      </w:r>
    </w:p>
    <w:p w14:paraId="6B13DC3F" w14:textId="77777777" w:rsidR="00F05D2D" w:rsidRPr="00A02C27" w:rsidRDefault="00F05D2D" w:rsidP="00F05D2D">
      <w:pPr>
        <w:rPr>
          <w:szCs w:val="18"/>
        </w:rPr>
      </w:pPr>
      <w:r w:rsidRPr="00A02C27">
        <w:rPr>
          <w:szCs w:val="18"/>
        </w:rPr>
        <w:t>1°</w:t>
      </w:r>
      <w:r w:rsidRPr="00A02C27">
        <w:rPr>
          <w:szCs w:val="18"/>
        </w:rPr>
        <w:tab/>
        <w:t>vóór het verstrijken van de contractuele termijnen om termijnverlenging of de verbreking van de opdracht te verkrijgen;</w:t>
      </w:r>
    </w:p>
    <w:p w14:paraId="73F55119" w14:textId="77777777" w:rsidR="00F05D2D" w:rsidRPr="00A02C27" w:rsidRDefault="00F05D2D" w:rsidP="00F05D2D">
      <w:pPr>
        <w:rPr>
          <w:szCs w:val="18"/>
        </w:rPr>
      </w:pPr>
      <w:r w:rsidRPr="00A02C27">
        <w:rPr>
          <w:szCs w:val="18"/>
        </w:rPr>
        <w:t>2°</w:t>
      </w:r>
      <w:r w:rsidRPr="00A02C27">
        <w:rPr>
          <w:szCs w:val="18"/>
        </w:rPr>
        <w:tab/>
        <w:t>uiterlijk negentig dagen volgend op de datum van betekening aan de opdrachtnemer van het proces-verbaal van de voorlopige oplevering van de opdracht om een andere herziening van de opdracht dan die vermeld in 1° of schadevergoeding te verkrijgen;</w:t>
      </w:r>
    </w:p>
    <w:p w14:paraId="253521CC" w14:textId="77777777" w:rsidR="00F05D2D" w:rsidRPr="00A02C27" w:rsidRDefault="00F05D2D" w:rsidP="00F05D2D">
      <w:pPr>
        <w:rPr>
          <w:szCs w:val="18"/>
        </w:rPr>
      </w:pPr>
      <w:r w:rsidRPr="00A02C27">
        <w:rPr>
          <w:szCs w:val="18"/>
        </w:rPr>
        <w:lastRenderedPageBreak/>
        <w:t>3°</w:t>
      </w:r>
      <w:r w:rsidRPr="00A02C27">
        <w:rPr>
          <w:szCs w:val="18"/>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773E2E5D" w14:textId="77777777" w:rsidR="00F05D2D" w:rsidRPr="00A02C27" w:rsidRDefault="00F05D2D" w:rsidP="00143856">
      <w:pPr>
        <w:numPr>
          <w:ilvl w:val="1"/>
          <w:numId w:val="11"/>
        </w:numPr>
        <w:rPr>
          <w:szCs w:val="18"/>
        </w:rPr>
      </w:pPr>
      <w:bookmarkStart w:id="280" w:name="_Toc7033844"/>
      <w:bookmarkStart w:id="281" w:name="_Toc487533692"/>
      <w:r w:rsidRPr="00A02C27">
        <w:rPr>
          <w:szCs w:val="18"/>
        </w:rPr>
        <w:t>Vergoeding voor schorsingen op bevel van de aanbesteder en incidenten bij de uitvoering</w:t>
      </w:r>
      <w:bookmarkEnd w:id="280"/>
      <w:bookmarkEnd w:id="281"/>
    </w:p>
    <w:p w14:paraId="2785AE89" w14:textId="77777777" w:rsidR="00F05D2D" w:rsidRPr="00A02C27" w:rsidRDefault="00F05D2D" w:rsidP="00F05D2D">
      <w:pPr>
        <w:rPr>
          <w:szCs w:val="18"/>
        </w:rPr>
      </w:pPr>
      <w:r w:rsidRPr="00A02C27">
        <w:rPr>
          <w:szCs w:val="18"/>
        </w:rPr>
        <w:t xml:space="preserve">De aanbestedende overheid behoudt zich het recht voor de uitvoering van de opdracht gedurende een bepaalde periode te schorsen, met name omdat de opdracht naar zijn oordeel op dat ogenblik niet zonder bezwaar kan worden uitgevoerd. In voorkomend geval, wordt de uitvoeringstermijn verlengd met de door de schorsing veroorzaakte vertraging, op voorwaarde dat de contractuele termijn niet is verstreken. </w:t>
      </w:r>
    </w:p>
    <w:p w14:paraId="4E8574D7" w14:textId="77777777" w:rsidR="00F05D2D" w:rsidRPr="00A02C27" w:rsidRDefault="00F05D2D" w:rsidP="00F05D2D">
      <w:pPr>
        <w:rPr>
          <w:szCs w:val="18"/>
        </w:rPr>
      </w:pPr>
      <w:r w:rsidRPr="00A02C27">
        <w:rPr>
          <w:szCs w:val="18"/>
        </w:rPr>
        <w:t xml:space="preserve">De opdrachtnemer dient op zijn kosten, alle nodige voorzorgsmaatregelen te treffen ten einde de reeds uitgevoerde prestaties en materialen te vrijwaren tegen mogelijke beschadigingen door ongunstige </w:t>
      </w:r>
      <w:proofErr w:type="spellStart"/>
      <w:r w:rsidRPr="00A02C27">
        <w:rPr>
          <w:szCs w:val="18"/>
        </w:rPr>
        <w:t>weersomtandigheden</w:t>
      </w:r>
      <w:proofErr w:type="spellEnd"/>
      <w:r w:rsidRPr="00A02C27">
        <w:rPr>
          <w:szCs w:val="18"/>
        </w:rPr>
        <w:t xml:space="preserve">, diefstal of andere daden met kwaadwillig opzet. </w:t>
      </w:r>
    </w:p>
    <w:p w14:paraId="70E04959" w14:textId="77777777" w:rsidR="00F05D2D" w:rsidRPr="00A02C27" w:rsidRDefault="00F05D2D" w:rsidP="00F05D2D">
      <w:pPr>
        <w:rPr>
          <w:szCs w:val="18"/>
        </w:rPr>
      </w:pPr>
      <w:r w:rsidRPr="00A02C27">
        <w:rPr>
          <w:szCs w:val="18"/>
        </w:rPr>
        <w:t>De opdrachtnemer heeft recht op schadevergoeding voor de schorsingen op bevel van de aanbesteder onder volgende cumulatieve voorwaarden:</w:t>
      </w:r>
    </w:p>
    <w:p w14:paraId="676AD517" w14:textId="77777777" w:rsidR="00F05D2D" w:rsidRPr="00A02C27" w:rsidRDefault="00F05D2D" w:rsidP="00F05D2D">
      <w:pPr>
        <w:rPr>
          <w:szCs w:val="18"/>
        </w:rPr>
      </w:pPr>
      <w:r w:rsidRPr="00A02C27">
        <w:rPr>
          <w:szCs w:val="18"/>
        </w:rPr>
        <w:t>1°</w:t>
      </w:r>
      <w:r w:rsidRPr="00A02C27">
        <w:rPr>
          <w:szCs w:val="18"/>
        </w:rPr>
        <w:tab/>
        <w:t>de schorsing overschrijdt in totaal één twintigste van de uitvoeringstermijn en minstens tien werkdagen of vijftien kalenderdagen, naargelang de uitvoeringstermijn uitgedrukt is in werk- of kalenderdagen;</w:t>
      </w:r>
    </w:p>
    <w:p w14:paraId="087DB3A4" w14:textId="77777777" w:rsidR="00F05D2D" w:rsidRPr="00A02C27" w:rsidRDefault="00F05D2D" w:rsidP="00F05D2D">
      <w:pPr>
        <w:rPr>
          <w:szCs w:val="18"/>
        </w:rPr>
      </w:pPr>
      <w:r w:rsidRPr="00A02C27">
        <w:rPr>
          <w:szCs w:val="18"/>
        </w:rPr>
        <w:t>2°</w:t>
      </w:r>
      <w:r w:rsidRPr="00A02C27">
        <w:rPr>
          <w:szCs w:val="18"/>
        </w:rPr>
        <w:tab/>
        <w:t>de schorsing is niet het gevolg van ongunstige weersomstandigheden;</w:t>
      </w:r>
    </w:p>
    <w:p w14:paraId="59615DB6" w14:textId="77777777" w:rsidR="00F05D2D" w:rsidRPr="00A02C27" w:rsidRDefault="00F05D2D" w:rsidP="00F05D2D">
      <w:pPr>
        <w:rPr>
          <w:szCs w:val="18"/>
        </w:rPr>
      </w:pPr>
      <w:r w:rsidRPr="00A02C27">
        <w:rPr>
          <w:szCs w:val="18"/>
        </w:rPr>
        <w:t>3°</w:t>
      </w:r>
      <w:r w:rsidRPr="00A02C27">
        <w:rPr>
          <w:szCs w:val="18"/>
        </w:rPr>
        <w:tab/>
        <w:t>de schorsing vindt plaats binnen de uitvoeringstermijn van de opdracht.</w:t>
      </w:r>
    </w:p>
    <w:p w14:paraId="075505BC" w14:textId="77777777" w:rsidR="00F05D2D" w:rsidRPr="00A02C27" w:rsidRDefault="00F05D2D" w:rsidP="00F05D2D">
      <w:pPr>
        <w:rPr>
          <w:szCs w:val="18"/>
        </w:rPr>
      </w:pPr>
      <w:r w:rsidRPr="00A02C27">
        <w:rPr>
          <w:szCs w:val="18"/>
        </w:rPr>
        <w:t>De opdrachtnemer die zich op deze herzieningsclausule wil beroepen, moet de ingeroepen feiten of omstandigheden waarop hij zich baseert, schriftelijk kenbaar maken binnen de dertig dagen ofwel nadat ze zich hebben voorgedaan ofwel na de datum waarop de opdrachtnemer of de aanbesteder ze normaal had moeten kennen.] Hij beschrijft bondig de invloed van de ingeroepen feiten of omstandigheden op het verloop en de kostprijs van de opdracht.</w:t>
      </w:r>
    </w:p>
    <w:p w14:paraId="63C99F03" w14:textId="77777777" w:rsidR="00F05D2D" w:rsidRPr="00A02C27" w:rsidRDefault="00F05D2D" w:rsidP="00F05D2D">
      <w:pPr>
        <w:rPr>
          <w:szCs w:val="18"/>
        </w:rPr>
      </w:pPr>
      <w:r w:rsidRPr="00A02C27">
        <w:rPr>
          <w:szCs w:val="18"/>
        </w:rPr>
        <w:t>De opdrachtnemer moet, op straffe van verval, de becijferde rechtvaardiging van zijn verzoek op schriftelijke wijze overmaken aan de aanbesteder binnen de onderstaande termijnen:</w:t>
      </w:r>
    </w:p>
    <w:p w14:paraId="48E62C40" w14:textId="77777777" w:rsidR="00F05D2D" w:rsidRPr="00A02C27" w:rsidRDefault="00F05D2D" w:rsidP="00F05D2D">
      <w:pPr>
        <w:rPr>
          <w:szCs w:val="18"/>
        </w:rPr>
      </w:pPr>
      <w:r w:rsidRPr="00A02C27">
        <w:rPr>
          <w:szCs w:val="18"/>
        </w:rPr>
        <w:t>1°</w:t>
      </w:r>
      <w:r w:rsidRPr="00A02C27">
        <w:rPr>
          <w:szCs w:val="18"/>
        </w:rPr>
        <w:tab/>
        <w:t>vóór het verstrijken van de contractuele termijnen om termijnverlenging of de verbreking van de opdracht te verkrijgen;</w:t>
      </w:r>
    </w:p>
    <w:p w14:paraId="413C7E3F" w14:textId="77777777" w:rsidR="00F05D2D" w:rsidRPr="00A02C27" w:rsidRDefault="00F05D2D" w:rsidP="00F05D2D">
      <w:pPr>
        <w:rPr>
          <w:szCs w:val="18"/>
        </w:rPr>
      </w:pPr>
      <w:r w:rsidRPr="00A02C27">
        <w:rPr>
          <w:szCs w:val="18"/>
        </w:rPr>
        <w:t>2°</w:t>
      </w:r>
      <w:r w:rsidRPr="00A02C27">
        <w:rPr>
          <w:szCs w:val="18"/>
        </w:rPr>
        <w:tab/>
        <w:t>uiterlijk negentig dagen volgend op de datum van betekening aan de opdrachtnemer van het proces-verbaal van de voorlopige oplevering van de opdracht om een andere herziening van de opdracht dan die vermeld in 1° of schadevergoeding te verkrijgen;</w:t>
      </w:r>
    </w:p>
    <w:p w14:paraId="48C41F69" w14:textId="77777777" w:rsidR="00F05D2D" w:rsidRPr="00A02C27" w:rsidRDefault="00F05D2D" w:rsidP="00F05D2D">
      <w:pPr>
        <w:rPr>
          <w:szCs w:val="18"/>
        </w:rPr>
      </w:pPr>
      <w:r w:rsidRPr="00A02C27">
        <w:rPr>
          <w:szCs w:val="18"/>
        </w:rPr>
        <w:t>3°</w:t>
      </w:r>
      <w:r w:rsidRPr="00A02C27">
        <w:rPr>
          <w:szCs w:val="18"/>
        </w:rPr>
        <w:tab/>
        <w:t>uiterlijk negentig dagen na het verstrijken van de waarborgperiode om een andere herziening van de opdracht dan die vermeld in 1° of schadevergoeding te verkrijgen, wanneer dit verzoek tot toepassing van de herzieningsclausule zijn oorsprong vindt in feiten of omstandigheden die zich hebben voorgedaan tijdens de waarborgperiode.</w:t>
      </w:r>
    </w:p>
    <w:p w14:paraId="0329F3B8" w14:textId="59B23B26" w:rsidR="00755760" w:rsidRPr="00AD7A41" w:rsidRDefault="00755760" w:rsidP="00143856">
      <w:pPr>
        <w:pStyle w:val="ListParagraph"/>
        <w:numPr>
          <w:ilvl w:val="0"/>
          <w:numId w:val="11"/>
        </w:numPr>
        <w:rPr>
          <w:sz w:val="20"/>
          <w:szCs w:val="20"/>
        </w:rPr>
      </w:pPr>
      <w:r w:rsidRPr="00AD7A41">
        <w:rPr>
          <w:sz w:val="20"/>
          <w:szCs w:val="20"/>
        </w:rPr>
        <w:t>Facturatie en betaling van de diensten</w:t>
      </w:r>
      <w:bookmarkEnd w:id="258"/>
      <w:bookmarkEnd w:id="259"/>
      <w:bookmarkEnd w:id="260"/>
      <w:bookmarkEnd w:id="261"/>
      <w:bookmarkEnd w:id="262"/>
      <w:bookmarkEnd w:id="263"/>
      <w:bookmarkEnd w:id="264"/>
      <w:bookmarkEnd w:id="265"/>
      <w:bookmarkEnd w:id="266"/>
      <w:bookmarkEnd w:id="267"/>
      <w:bookmarkEnd w:id="268"/>
      <w:r w:rsidRPr="00AD7A41">
        <w:rPr>
          <w:sz w:val="20"/>
          <w:szCs w:val="20"/>
        </w:rPr>
        <w:t xml:space="preserve"> </w:t>
      </w:r>
    </w:p>
    <w:p w14:paraId="5FB770BD" w14:textId="77777777" w:rsidR="001C2124" w:rsidRDefault="001C2124" w:rsidP="001C2124">
      <w:pPr>
        <w:jc w:val="both"/>
      </w:pPr>
      <w:r>
        <w:t xml:space="preserve">Facturatie en betaling van de diensten verloopt volgens de procedure beschreven op de Website. </w:t>
      </w:r>
    </w:p>
    <w:p w14:paraId="1B6CDEE6" w14:textId="77777777" w:rsidR="001C2124" w:rsidRPr="00575490" w:rsidRDefault="001C2124" w:rsidP="001C2124">
      <w:pPr>
        <w:jc w:val="both"/>
        <w:rPr>
          <w:rFonts w:cs="Verdana"/>
          <w:szCs w:val="18"/>
        </w:rPr>
      </w:pPr>
      <w:r w:rsidRPr="00575490">
        <w:rPr>
          <w:rFonts w:cs="Verdana"/>
          <w:szCs w:val="18"/>
        </w:rPr>
        <w:t>De facturen worden opgesteld op naam van</w:t>
      </w:r>
      <w:r>
        <w:rPr>
          <w:rFonts w:cs="Verdana"/>
          <w:szCs w:val="18"/>
        </w:rPr>
        <w:t xml:space="preserve"> en verzonden naar</w:t>
      </w:r>
      <w:r w:rsidRPr="00575490">
        <w:rPr>
          <w:rFonts w:cs="Verdana"/>
          <w:szCs w:val="18"/>
        </w:rPr>
        <w:t xml:space="preserve"> de vzw Fost Plus, </w:t>
      </w:r>
      <w:r>
        <w:rPr>
          <w:rFonts w:cs="Verdana"/>
          <w:szCs w:val="18"/>
        </w:rPr>
        <w:t>Olympiadenlaan 2</w:t>
      </w:r>
      <w:r w:rsidRPr="00575490">
        <w:rPr>
          <w:rFonts w:cs="Verdana"/>
          <w:szCs w:val="18"/>
        </w:rPr>
        <w:t>, 1</w:t>
      </w:r>
      <w:r>
        <w:rPr>
          <w:rFonts w:cs="Verdana"/>
          <w:szCs w:val="18"/>
        </w:rPr>
        <w:t>140 Brussel</w:t>
      </w:r>
      <w:r w:rsidRPr="00575490">
        <w:rPr>
          <w:rFonts w:cs="Verdana"/>
          <w:szCs w:val="18"/>
        </w:rPr>
        <w:t>, met als ondernemingsnummer 0447.550.872. Fost Plus betaalt deze facturen in het kader van</w:t>
      </w:r>
      <w:r>
        <w:rPr>
          <w:rFonts w:cs="Verdana"/>
          <w:szCs w:val="18"/>
        </w:rPr>
        <w:t xml:space="preserve"> de overeenkomst die zij afsluit met de aanbestedende overheid</w:t>
      </w:r>
      <w:r w:rsidRPr="00575490">
        <w:rPr>
          <w:rFonts w:cs="Verdana"/>
          <w:szCs w:val="18"/>
        </w:rPr>
        <w:t>.</w:t>
      </w:r>
    </w:p>
    <w:p w14:paraId="1965D947" w14:textId="77777777" w:rsidR="001C2124" w:rsidRDefault="001C2124" w:rsidP="001C2124">
      <w:r w:rsidRPr="00E2020B">
        <w:t>De dienstverlener verstuurt een factuur na de maandelijkse afsluiting van de gegevens, voor zover aan de noodzakelijke voorwaarden om de facturen te mogen opstellen voldaan is. Deze voorwaarden zijn:</w:t>
      </w:r>
    </w:p>
    <w:p w14:paraId="734D2AFE" w14:textId="77777777" w:rsidR="001C2124" w:rsidRDefault="001C2124" w:rsidP="001C2124">
      <w:pPr>
        <w:pStyle w:val="ListBullet"/>
        <w:tabs>
          <w:tab w:val="clear" w:pos="360"/>
          <w:tab w:val="num" w:pos="161"/>
        </w:tabs>
        <w:ind w:left="360" w:hanging="360"/>
        <w:rPr>
          <w:lang w:val="nl-BE"/>
        </w:rPr>
      </w:pPr>
      <w:r w:rsidRPr="00AD15D4">
        <w:rPr>
          <w:lang w:val="nl-BE"/>
        </w:rPr>
        <w:lastRenderedPageBreak/>
        <w:t xml:space="preserve">De dienstverlener </w:t>
      </w:r>
      <w:r>
        <w:rPr>
          <w:lang w:val="nl-BE"/>
        </w:rPr>
        <w:t>heeft</w:t>
      </w:r>
      <w:r w:rsidRPr="00AD15D4">
        <w:rPr>
          <w:lang w:val="nl-BE"/>
        </w:rPr>
        <w:t xml:space="preserve"> alle gegevens van de betrokken maand</w:t>
      </w:r>
      <w:r>
        <w:rPr>
          <w:lang w:val="nl-BE"/>
        </w:rPr>
        <w:t xml:space="preserve"> ingegeven, vervolledigd en gevalideerd in de online applicatie van Fost Plus. </w:t>
      </w:r>
    </w:p>
    <w:p w14:paraId="727746EF" w14:textId="1D2A8F2A" w:rsidR="001C2124" w:rsidRPr="00545FEE" w:rsidRDefault="001C2124" w:rsidP="001C2124">
      <w:pPr>
        <w:pStyle w:val="ListBullet"/>
        <w:ind w:left="360" w:hanging="360"/>
        <w:rPr>
          <w:lang w:val="nl-BE"/>
        </w:rPr>
      </w:pPr>
      <w:r>
        <w:rPr>
          <w:lang w:val="nl-BE"/>
        </w:rPr>
        <w:t>De gefactureerde leveringsbonnen zijn door alle partijen gevalideerd</w:t>
      </w:r>
      <w:r w:rsidR="004529B3">
        <w:rPr>
          <w:lang w:val="nl-BE"/>
        </w:rPr>
        <w:t xml:space="preserve"> </w:t>
      </w:r>
      <w:r>
        <w:rPr>
          <w:lang w:val="nl-BE"/>
        </w:rPr>
        <w:t>in de online applicatie.</w:t>
      </w:r>
    </w:p>
    <w:p w14:paraId="0329F3BE" w14:textId="77777777" w:rsidR="007F4B0F" w:rsidRPr="007F4B0F" w:rsidRDefault="007F4B0F" w:rsidP="007F4B0F">
      <w:pPr>
        <w:pStyle w:val="ListBullet"/>
        <w:numPr>
          <w:ilvl w:val="0"/>
          <w:numId w:val="0"/>
        </w:numPr>
        <w:rPr>
          <w:lang w:val="nl-BE"/>
        </w:rPr>
      </w:pPr>
    </w:p>
    <w:p w14:paraId="0329F3BF" w14:textId="77777777" w:rsidR="00F10D00" w:rsidRPr="00EF79A9" w:rsidRDefault="00F10D00">
      <w:r w:rsidRPr="00EF79A9">
        <w:t xml:space="preserve">De dienstverlener maakt 2 facturen op </w:t>
      </w:r>
      <w:proofErr w:type="spellStart"/>
      <w:r w:rsidRPr="00EF79A9">
        <w:t>op</w:t>
      </w:r>
      <w:proofErr w:type="spellEnd"/>
      <w:r w:rsidRPr="00EF79A9">
        <w:t xml:space="preserve"> </w:t>
      </w:r>
      <w:r w:rsidR="00BC4CCD" w:rsidRPr="00EF79A9">
        <w:t xml:space="preserve">de </w:t>
      </w:r>
      <w:r w:rsidRPr="00EF79A9">
        <w:t xml:space="preserve">volgende wijze: </w:t>
      </w:r>
    </w:p>
    <w:p w14:paraId="0329F3C0" w14:textId="405CE601" w:rsidR="00F10D00" w:rsidRPr="00EF79A9" w:rsidRDefault="00F10D00" w:rsidP="00143856">
      <w:pPr>
        <w:numPr>
          <w:ilvl w:val="0"/>
          <w:numId w:val="5"/>
        </w:numPr>
      </w:pPr>
      <w:r w:rsidRPr="00EF79A9">
        <w:t xml:space="preserve">een eerste factuur op naam van en te versturen naar </w:t>
      </w:r>
      <w:r w:rsidR="00330CBD" w:rsidRPr="00EF79A9">
        <w:t>de</w:t>
      </w:r>
      <w:r w:rsidRPr="00EF79A9">
        <w:t xml:space="preserve"> </w:t>
      </w:r>
      <w:r w:rsidR="00330CBD" w:rsidRPr="00EF79A9">
        <w:t>aanbestedende overheid</w:t>
      </w:r>
      <w:r w:rsidRPr="00EF79A9">
        <w:t xml:space="preserve"> voor een bedrag dat overeenstemt met </w:t>
      </w:r>
      <w:r w:rsidR="00F30B8A" w:rsidRPr="00EF79A9">
        <w:t>40</w:t>
      </w:r>
      <w:r w:rsidRPr="00EF79A9">
        <w:t>% van het totale be</w:t>
      </w:r>
      <w:r w:rsidR="00A03CF0" w:rsidRPr="00EF79A9">
        <w:t>drag</w:t>
      </w:r>
      <w:r w:rsidR="00BC4CCD" w:rsidRPr="00EF79A9">
        <w:t>. D</w:t>
      </w:r>
      <w:r w:rsidR="00A03CF0" w:rsidRPr="00EF79A9">
        <w:t xml:space="preserve">eze factuur zal door de </w:t>
      </w:r>
      <w:r w:rsidR="002933D0" w:rsidRPr="00EF79A9">
        <w:t>aanbestedende</w:t>
      </w:r>
      <w:r w:rsidR="00A03CF0" w:rsidRPr="00EF79A9">
        <w:t xml:space="preserve"> overheid b</w:t>
      </w:r>
      <w:r w:rsidRPr="00EF79A9">
        <w:t>etaald worden</w:t>
      </w:r>
      <w:r w:rsidR="007F4B0F" w:rsidRPr="00EF79A9">
        <w:t>;</w:t>
      </w:r>
    </w:p>
    <w:p w14:paraId="0329F3C1" w14:textId="28B814FC" w:rsidR="00F10D00" w:rsidRPr="00EF79A9" w:rsidRDefault="00F10D00" w:rsidP="00143856">
      <w:pPr>
        <w:numPr>
          <w:ilvl w:val="0"/>
          <w:numId w:val="5"/>
        </w:numPr>
      </w:pPr>
      <w:r w:rsidRPr="00EF79A9">
        <w:t xml:space="preserve">een tweede factuur op naam van </w:t>
      </w:r>
      <w:r w:rsidR="001C2124" w:rsidRPr="00EF79A9">
        <w:t xml:space="preserve">en te versturen naar </w:t>
      </w:r>
      <w:r w:rsidRPr="00EF79A9">
        <w:t>Fost Plus</w:t>
      </w:r>
      <w:r w:rsidR="00A03CF0" w:rsidRPr="00EF79A9">
        <w:t xml:space="preserve"> vzw, </w:t>
      </w:r>
      <w:r w:rsidR="00C00A2D" w:rsidRPr="00EF79A9">
        <w:t>Olympiadenlaan</w:t>
      </w:r>
      <w:r w:rsidR="00E90E17" w:rsidRPr="00EF79A9">
        <w:t xml:space="preserve"> </w:t>
      </w:r>
      <w:r w:rsidR="00C00A2D" w:rsidRPr="00EF79A9">
        <w:t>2</w:t>
      </w:r>
      <w:r w:rsidR="00A03CF0" w:rsidRPr="00EF79A9">
        <w:t xml:space="preserve">, </w:t>
      </w:r>
      <w:r w:rsidR="00C00A2D" w:rsidRPr="00EF79A9">
        <w:t>1140</w:t>
      </w:r>
      <w:r w:rsidR="00A03CF0" w:rsidRPr="00EF79A9">
        <w:t xml:space="preserve"> Brussel, met ondernemingsnummer 0447.550.872.</w:t>
      </w:r>
      <w:r w:rsidRPr="00EF79A9">
        <w:t xml:space="preserve">, voor een bedrag dat overeenstemt met </w:t>
      </w:r>
      <w:r w:rsidR="00F30B8A" w:rsidRPr="00EF79A9">
        <w:t>60</w:t>
      </w:r>
      <w:r w:rsidRPr="00EF79A9">
        <w:t>% van het totale bedrag</w:t>
      </w:r>
      <w:r w:rsidR="00BC4CCD" w:rsidRPr="00EF79A9">
        <w:t>. D</w:t>
      </w:r>
      <w:r w:rsidRPr="00EF79A9">
        <w:t>eze factuur zal door Fost Plus betaald worden.</w:t>
      </w:r>
      <w:r w:rsidR="00A03CF0" w:rsidRPr="00EF79A9">
        <w:t xml:space="preserve"> Fost Plus betaalt deze facturen in het kader van de overeenkomst die ze afsluit met de aanbestedende overheid.</w:t>
      </w:r>
    </w:p>
    <w:p w14:paraId="0329F3C2" w14:textId="5126A46A" w:rsidR="00755760" w:rsidRDefault="00755760">
      <w:r>
        <w:t xml:space="preserve">De facturen mogen enkel gebaseerd zijn op de effectief geleverde hoeveelheden bij de </w:t>
      </w:r>
      <w:r w:rsidR="001C2124">
        <w:t xml:space="preserve">ontvanger </w:t>
      </w:r>
      <w:r>
        <w:t xml:space="preserve">van </w:t>
      </w:r>
      <w:r w:rsidR="00870F2D">
        <w:t>papier-karton</w:t>
      </w:r>
      <w:r>
        <w:t xml:space="preserve"> en niet op de opgehaalde hoeveelheden tijdens maand M (M is de maand waarin de prestaties uitgevoerd werden). </w:t>
      </w:r>
    </w:p>
    <w:p w14:paraId="0329F3C7" w14:textId="2BDED3DD" w:rsidR="00755760" w:rsidRDefault="00755760">
      <w:r>
        <w:t xml:space="preserve">Alle facturen die betrekking hebben op onderhavige </w:t>
      </w:r>
      <w:r w:rsidR="00950422">
        <w:t>Opdracht</w:t>
      </w:r>
      <w:r>
        <w:t xml:space="preserve"> dienen minstens alle wettelijk verplichte vermeldingen te bevatten alsook </w:t>
      </w:r>
      <w:r w:rsidR="004529B3">
        <w:t xml:space="preserve">één of meerdere vermeldingen die door Fost Plus gecommuniceerd worden. </w:t>
      </w:r>
    </w:p>
    <w:p w14:paraId="0329F3C8" w14:textId="627F7938" w:rsidR="00755760" w:rsidRDefault="00755760">
      <w:r>
        <w:t xml:space="preserve">Indien verschillende prestaties gegroepeerd worden op één enkele factuur, moet elke prestatie duidelijk omschreven worden op de factuur of in </w:t>
      </w:r>
      <w:r w:rsidR="00B4093C">
        <w:t xml:space="preserve">een </w:t>
      </w:r>
      <w:r>
        <w:t>bijlage toegevoegd aan de factuur. In ieder geval moet het mogelijk zijn om op eenvoudige wijze het totale bedrag van de factuur opnieuw samen te stellen, hetzij op basis van de factuur, hetzij op basis van de eventuele bijlage(n).</w:t>
      </w:r>
    </w:p>
    <w:p w14:paraId="0329F3CE" w14:textId="5CD772AE" w:rsidR="00755760" w:rsidRDefault="002B6B7F">
      <w:pPr>
        <w:rPr>
          <w:szCs w:val="18"/>
        </w:rPr>
      </w:pPr>
      <w:r w:rsidRPr="00AD7A41">
        <w:rPr>
          <w:szCs w:val="18"/>
        </w:rPr>
        <w:t xml:space="preserve">De facturen zullen door Fost Plus betaald worden binnen een termijn van dertig dagen einde maand, </w:t>
      </w:r>
      <w:r w:rsidR="00755760" w:rsidRPr="00AD7A41">
        <w:rPr>
          <w:szCs w:val="18"/>
        </w:rPr>
        <w:t>voor</w:t>
      </w:r>
      <w:r w:rsidR="00755760">
        <w:rPr>
          <w:szCs w:val="18"/>
        </w:rPr>
        <w:t xml:space="preserve"> zover dat de facturen correct zijn en dat alle gegevens </w:t>
      </w:r>
      <w:r w:rsidR="001C2124">
        <w:t>in de online applicatie gevalideerd zijn door alle partijen</w:t>
      </w:r>
      <w:r w:rsidR="001C2124">
        <w:rPr>
          <w:szCs w:val="18"/>
        </w:rPr>
        <w:t xml:space="preserve"> </w:t>
      </w:r>
      <w:r w:rsidR="001C2124" w:rsidRPr="00DF01B4">
        <w:t xml:space="preserve">binnen de </w:t>
      </w:r>
      <w:r w:rsidR="001C2124">
        <w:t>gestelde</w:t>
      </w:r>
      <w:r w:rsidR="001C2124" w:rsidRPr="00DF01B4">
        <w:t xml:space="preserve"> termijn. </w:t>
      </w:r>
      <w:r w:rsidR="001C2124">
        <w:t>In het geval een van de partijen opmerkingen heeft met betrekking tot de facturatie, brengt de partij de andere partijen schriftelijk op de hoogte</w:t>
      </w:r>
      <w:r w:rsidR="00B11719">
        <w:t xml:space="preserve"> binnen de </w:t>
      </w:r>
      <w:r w:rsidR="00B11719" w:rsidRPr="00AD7A41">
        <w:rPr>
          <w:highlight w:val="lightGray"/>
        </w:rPr>
        <w:t>X</w:t>
      </w:r>
      <w:r w:rsidR="00B11719">
        <w:t xml:space="preserve"> </w:t>
      </w:r>
      <w:r w:rsidR="00B11719" w:rsidRPr="001B7541">
        <w:t>kalenderdagen</w:t>
      </w:r>
      <w:r w:rsidR="001C2124">
        <w:t>. Na de nodige wijzigingen in de online applicatie, wordt een rechtzetting uitgevoerd (kredietnota of extra factuur)</w:t>
      </w:r>
      <w:r w:rsidR="00755760">
        <w:rPr>
          <w:szCs w:val="18"/>
        </w:rPr>
        <w:t xml:space="preserve">. Zelfs goedgekeurde en betaalde facturen kunnen het onderwerp uitmaken van correcties die het gevolg zijn van opgeloste geschillen tussen de verschillende partijen omtrent tonnages of ten gevolge van </w:t>
      </w:r>
      <w:r w:rsidR="00B4093C">
        <w:rPr>
          <w:szCs w:val="18"/>
        </w:rPr>
        <w:t xml:space="preserve">anomalieën </w:t>
      </w:r>
      <w:r w:rsidR="00755760">
        <w:rPr>
          <w:szCs w:val="18"/>
        </w:rPr>
        <w:t>ontdek</w:t>
      </w:r>
      <w:r w:rsidR="00B4093C">
        <w:rPr>
          <w:szCs w:val="18"/>
        </w:rPr>
        <w:t>t</w:t>
      </w:r>
      <w:r w:rsidR="00755760">
        <w:rPr>
          <w:szCs w:val="18"/>
        </w:rPr>
        <w:t xml:space="preserve"> </w:t>
      </w:r>
      <w:r w:rsidR="00B4093C">
        <w:rPr>
          <w:szCs w:val="18"/>
        </w:rPr>
        <w:t xml:space="preserve">bij </w:t>
      </w:r>
      <w:r w:rsidR="00755760">
        <w:rPr>
          <w:szCs w:val="18"/>
        </w:rPr>
        <w:t>controle</w:t>
      </w:r>
      <w:r w:rsidR="00622EA4">
        <w:rPr>
          <w:szCs w:val="18"/>
        </w:rPr>
        <w:t>activiteiten</w:t>
      </w:r>
      <w:r w:rsidR="00755760">
        <w:rPr>
          <w:szCs w:val="18"/>
        </w:rPr>
        <w:t>.</w:t>
      </w:r>
    </w:p>
    <w:p w14:paraId="0329F3CF" w14:textId="77777777" w:rsidR="00BF1294" w:rsidRPr="002F78ED" w:rsidRDefault="00BF1294">
      <w:bookmarkStart w:id="282" w:name="_Toc264624518"/>
      <w:r>
        <w:t xml:space="preserve">De facturen die op naam zijn van de </w:t>
      </w:r>
      <w:r w:rsidRPr="001A0F5F">
        <w:t>aanbestedende overheid</w:t>
      </w:r>
      <w:r>
        <w:t xml:space="preserve"> zullen betaald worden binnen de wettelijke betalingstermijnen.</w:t>
      </w:r>
    </w:p>
    <w:p w14:paraId="0329F3D0" w14:textId="77777777" w:rsidR="00755760" w:rsidRDefault="00755760" w:rsidP="00633E52">
      <w:r w:rsidRPr="003948B7">
        <w:t xml:space="preserve">Eventuele boeten </w:t>
      </w:r>
      <w:r w:rsidR="001F3A42" w:rsidRPr="003948B7">
        <w:t xml:space="preserve">zullen apart worden gefactureerd door de </w:t>
      </w:r>
      <w:r w:rsidR="001F3A42" w:rsidRPr="001A0F5F">
        <w:t>aanbestedende overheid</w:t>
      </w:r>
      <w:r w:rsidR="001F3A42" w:rsidRPr="003948B7">
        <w:t xml:space="preserve"> of door Fost Plus</w:t>
      </w:r>
      <w:r w:rsidR="004D115A" w:rsidRPr="003948B7">
        <w:t xml:space="preserve">, in functie van wie de vaststelling </w:t>
      </w:r>
      <w:r w:rsidR="000E6236" w:rsidRPr="003948B7">
        <w:t xml:space="preserve">van een inbreuk op de bepalingen van het bestek </w:t>
      </w:r>
      <w:r w:rsidR="004D115A" w:rsidRPr="003948B7">
        <w:t>heeft gedaan. Elke overtreding kan slechts één keer beboet worden.</w:t>
      </w:r>
      <w:bookmarkEnd w:id="282"/>
      <w:r w:rsidR="001F3A42">
        <w:t xml:space="preserve"> </w:t>
      </w:r>
    </w:p>
    <w:p w14:paraId="55FBB9C2" w14:textId="548519E2" w:rsidR="00F05D2D" w:rsidRDefault="00F05D2D" w:rsidP="00143856">
      <w:pPr>
        <w:pStyle w:val="Heading2"/>
        <w:numPr>
          <w:ilvl w:val="0"/>
          <w:numId w:val="11"/>
        </w:numPr>
      </w:pPr>
      <w:bookmarkStart w:id="283" w:name="_Toc529699999"/>
      <w:bookmarkStart w:id="284" w:name="_Toc529700615"/>
      <w:bookmarkStart w:id="285" w:name="_Toc529747471"/>
      <w:bookmarkStart w:id="286" w:name="_Toc230715"/>
      <w:bookmarkStart w:id="287" w:name="_Toc230769"/>
      <w:bookmarkStart w:id="288" w:name="_Toc12079564"/>
      <w:bookmarkStart w:id="289" w:name="_Toc12862760"/>
      <w:bookmarkStart w:id="290" w:name="_Toc19591219"/>
      <w:bookmarkStart w:id="291" w:name="_Toc188956573"/>
      <w:bookmarkStart w:id="292" w:name="_Toc188957917"/>
      <w:bookmarkStart w:id="293" w:name="_Toc264624519"/>
      <w:r>
        <w:t>Aansprakelijkheid van de dienstverlener</w:t>
      </w:r>
    </w:p>
    <w:p w14:paraId="2B9C037B" w14:textId="77777777" w:rsidR="00F05D2D" w:rsidRDefault="00F05D2D" w:rsidP="00F05D2D">
      <w:r>
        <w:t>De dienstverlener draagt de volle aansprakelijkheid voor de fouten en nalatigheden die in de verleende diensten voorkomen.</w:t>
      </w:r>
    </w:p>
    <w:p w14:paraId="2E8712A1" w14:textId="1B3E6059" w:rsidR="00F05D2D" w:rsidRPr="00F05D2D" w:rsidRDefault="00F05D2D" w:rsidP="009806F8">
      <w:r>
        <w:t>De dienstverlener vrijwaart de aanbestedende overheid bovendien tegen elke schadevergoeding die deze aan derden verschuldigd is op grond van de vertraging bij de uitvoering van de diensten of op grond van het in gebreke blijven van de dienstverlener.</w:t>
      </w:r>
    </w:p>
    <w:p w14:paraId="0329F3D1" w14:textId="316DA265" w:rsidR="00755760" w:rsidRPr="002F78ED" w:rsidRDefault="00755760" w:rsidP="00143856">
      <w:pPr>
        <w:pStyle w:val="Heading2"/>
        <w:numPr>
          <w:ilvl w:val="1"/>
          <w:numId w:val="11"/>
        </w:numPr>
      </w:pPr>
      <w:r w:rsidRPr="002F78ED">
        <w:t xml:space="preserve"> Bijzondere verbintenissen voor de dienstverlener</w:t>
      </w:r>
      <w:bookmarkEnd w:id="283"/>
      <w:bookmarkEnd w:id="284"/>
      <w:bookmarkEnd w:id="285"/>
      <w:bookmarkEnd w:id="286"/>
      <w:bookmarkEnd w:id="287"/>
      <w:bookmarkEnd w:id="288"/>
      <w:bookmarkEnd w:id="289"/>
      <w:bookmarkEnd w:id="290"/>
      <w:bookmarkEnd w:id="291"/>
      <w:bookmarkEnd w:id="292"/>
      <w:bookmarkEnd w:id="293"/>
    </w:p>
    <w:p w14:paraId="0329F3D3" w14:textId="70A6B419" w:rsidR="00755760" w:rsidRDefault="00755760">
      <w:r>
        <w:t xml:space="preserve">De </w:t>
      </w:r>
      <w:r w:rsidRPr="009B78FA">
        <w:t>dienstverlener</w:t>
      </w:r>
      <w:r>
        <w:t xml:space="preserve"> en zijn medewerkers zijn gebonden door discretieplicht met betrekking tot informatie waarvan zij weet krijgen bij de uitvoering van d</w:t>
      </w:r>
      <w:r w:rsidR="00950422">
        <w:t>eze</w:t>
      </w:r>
      <w:r>
        <w:t xml:space="preserve"> </w:t>
      </w:r>
      <w:r w:rsidR="00950422">
        <w:t>O</w:t>
      </w:r>
      <w:r>
        <w:t xml:space="preserve">pdracht. De informatie kan in geen geval zonder schriftelijke toestemming van de </w:t>
      </w:r>
      <w:r w:rsidRPr="001A0F5F">
        <w:t>aanbestedende overheid</w:t>
      </w:r>
      <w:r>
        <w:t xml:space="preserve"> en Fost Plus meegedeeld worden aan derden. De </w:t>
      </w:r>
      <w:r w:rsidRPr="009B78FA">
        <w:t>dienstverlener</w:t>
      </w:r>
      <w:r>
        <w:t xml:space="preserve"> mag deze </w:t>
      </w:r>
      <w:r w:rsidR="00950422">
        <w:t>Opdracht</w:t>
      </w:r>
      <w:r>
        <w:t xml:space="preserve"> wel opgeven als referentie</w:t>
      </w:r>
      <w:r w:rsidR="00B4093C">
        <w:t>.</w:t>
      </w:r>
    </w:p>
    <w:p w14:paraId="2F690548" w14:textId="77777777" w:rsidR="00F05D2D" w:rsidRDefault="00F05D2D" w:rsidP="00F05D2D">
      <w:r>
        <w:lastRenderedPageBreak/>
        <w:t>De dienstverlener verbindt er zich toe om, tenzij bij overmacht, de opdracht te laten uitvoeren door de in de offerte opgegeven personen. De vermelde personen of hun vervangers worden allen geacht effectief deel te nemen aan de opdracht. De vervangers moet worden erkend door de aanbestedende overheid.</w:t>
      </w:r>
    </w:p>
    <w:p w14:paraId="6AFC5E97" w14:textId="77777777" w:rsidR="00F05D2D" w:rsidRDefault="00F05D2D" w:rsidP="00F05D2D">
      <w:r>
        <w:t>De dienstverlener zal de aanbestedende overheid en Fost Plus in dit verband vrijwaren, verdedigen en schadeloosstellen voor alle verliezen, kosten, schade, aansprakelijkheden, vorderingen en geschillen van welke aard ook, geleden of ingesteld wegens of naar aanleiding van zijn activiteiten, alsook deze van zijn eventuele onderaannemers, inclusief het/de overslagstation(s), m.b.t. de uitvoering van de Opdracht.</w:t>
      </w:r>
    </w:p>
    <w:p w14:paraId="6EC5B2F9" w14:textId="77777777" w:rsidR="00F05D2D" w:rsidRDefault="00F05D2D" w:rsidP="00F05D2D">
      <w:r>
        <w:t>De dienstverlener is verplicht zich vanaf de toekenning van de Opdracht, rekening houdend met de risico’s verbonden aan de uitvoering van onderhavige Opdracht, op adequate wijze te verzekeren voor zijn eigen schade en de schade die door deze activiteiten aan derden wordt toegebracht. Hij is verplicht deze verzekeringen in stand te houden en te hernieuwen. In deze context moet de ter beschikkingstelling van de in het kader van onderhavige Opdracht correct selectief ingezamelde afvalstoffen aan de verwerver als een resultaatsverbintenis in hoofde van de inschrijver worden beschouwd. Het niet nakomen van deze resultaatsverbintenis moet aanleiding geven tot een volledige vergoeding van de schade geleden door derden en/of door de aanbestedende overheid.</w:t>
      </w:r>
    </w:p>
    <w:p w14:paraId="316FFEDB" w14:textId="77777777" w:rsidR="00F05D2D" w:rsidRDefault="00F05D2D" w:rsidP="00F05D2D">
      <w:r>
        <w:t>De dienstverlener bezorgt de aanbestedende overheid een kopie van de aldus onderschreven verzekeringspolissen, met aanduiding van de dekking die ze elk geven.</w:t>
      </w:r>
    </w:p>
    <w:p w14:paraId="3090EFE6" w14:textId="77777777" w:rsidR="00F05D2D" w:rsidRDefault="00F05D2D" w:rsidP="00F05D2D">
      <w:r>
        <w:t>De dienstverlener is verplicht om op elke vervaldag de verzekeringspremies regelmatig te betalen die hem ten laste worden gelegd door de aldus onderschreven verzekeringspolissen. De dienstverlener zal hiervan het bewijs moeten leveren, telkens de aanbestedende overheid daarom vraagt. De door de dienstverlener te onderschrijven polissen zullen vermelden dat geen wijziging of opzegging van de polis en dat geen schorsing van de dekking kan worden toegepast vooraleer de verzekeraar de aanbestedende overheid tenminste één maand voorafgaandelijk aan deze maatregel zal verwittigd hebben.</w:t>
      </w:r>
    </w:p>
    <w:p w14:paraId="43502A50" w14:textId="0A7E49A7" w:rsidR="00F05D2D" w:rsidRDefault="00F05D2D" w:rsidP="00F05D2D">
      <w:r>
        <w:t>De dienstverlener verbindt zich ertoe om ieder schadegeval dat verband houdt met de uitvoering van de Opdracht binnen de 24 uur aan de aanbestedende overheid en aan Fost Plus te melden.</w:t>
      </w:r>
    </w:p>
    <w:p w14:paraId="0329F3D4" w14:textId="050C9604" w:rsidR="00755760" w:rsidRPr="002F78ED" w:rsidRDefault="00755760" w:rsidP="00143856">
      <w:pPr>
        <w:pStyle w:val="Heading2"/>
        <w:numPr>
          <w:ilvl w:val="0"/>
          <w:numId w:val="11"/>
        </w:numPr>
      </w:pPr>
      <w:bookmarkStart w:id="294" w:name="_Toc529700000"/>
      <w:bookmarkStart w:id="295" w:name="_Toc529700616"/>
      <w:bookmarkStart w:id="296" w:name="_Toc529747472"/>
      <w:bookmarkStart w:id="297" w:name="_Toc230716"/>
      <w:bookmarkStart w:id="298" w:name="_Toc230770"/>
      <w:bookmarkStart w:id="299" w:name="_Toc12079565"/>
      <w:bookmarkStart w:id="300" w:name="_Toc12862761"/>
      <w:bookmarkStart w:id="301" w:name="_Toc19591220"/>
      <w:bookmarkStart w:id="302" w:name="_Toc188956574"/>
      <w:bookmarkStart w:id="303" w:name="_Toc188957918"/>
      <w:bookmarkStart w:id="304" w:name="_Toc264624520"/>
      <w:r w:rsidRPr="002F78ED">
        <w:t>Geschillen</w:t>
      </w:r>
      <w:bookmarkEnd w:id="294"/>
      <w:bookmarkEnd w:id="295"/>
      <w:bookmarkEnd w:id="296"/>
      <w:bookmarkEnd w:id="297"/>
      <w:bookmarkEnd w:id="298"/>
      <w:bookmarkEnd w:id="299"/>
      <w:bookmarkEnd w:id="300"/>
      <w:bookmarkEnd w:id="301"/>
      <w:bookmarkEnd w:id="302"/>
      <w:bookmarkEnd w:id="303"/>
      <w:bookmarkEnd w:id="304"/>
    </w:p>
    <w:p w14:paraId="0329F3D6" w14:textId="744DC575" w:rsidR="00755760" w:rsidRDefault="00F6597D">
      <w:r>
        <w:t>Indien een minnelijke oplossing niet mogelijk zou blijken te zijn, dan worden alle eventuele</w:t>
      </w:r>
      <w:r w:rsidR="00755760">
        <w:t xml:space="preserve"> betwistingen met betrekking tot de uitvoering van deze </w:t>
      </w:r>
      <w:r w:rsidR="00950422">
        <w:t>Opdracht</w:t>
      </w:r>
      <w:r w:rsidR="00755760">
        <w:t xml:space="preserve"> uitsluitend beslecht voor de bevoegde rechtbanken van het </w:t>
      </w:r>
      <w:r w:rsidR="00755760" w:rsidRPr="001B3A09">
        <w:t xml:space="preserve">gerechtelijk </w:t>
      </w:r>
      <w:r w:rsidR="00075E55" w:rsidRPr="001B3A09">
        <w:t xml:space="preserve">arrondissement </w:t>
      </w:r>
      <w:r w:rsidR="00075E55" w:rsidRPr="001B3A09">
        <w:rPr>
          <w:highlight w:val="lightGray"/>
        </w:rPr>
        <w:fldChar w:fldCharType="begin">
          <w:ffData>
            <w:name w:val=""/>
            <w:enabled/>
            <w:calcOnExit w:val="0"/>
            <w:textInput>
              <w:default w:val="&lt;toepasselijk gerechtelijk arrondissement hier invullen door de opdrachtgever&gt;"/>
            </w:textInput>
          </w:ffData>
        </w:fldChar>
      </w:r>
      <w:r w:rsidR="00075E55" w:rsidRPr="001B3A09">
        <w:rPr>
          <w:highlight w:val="lightGray"/>
        </w:rPr>
        <w:instrText xml:space="preserve"> FORMTEXT </w:instrText>
      </w:r>
      <w:r w:rsidR="00075E55" w:rsidRPr="001B3A09">
        <w:rPr>
          <w:highlight w:val="lightGray"/>
        </w:rPr>
      </w:r>
      <w:r w:rsidR="00075E55" w:rsidRPr="001B3A09">
        <w:rPr>
          <w:highlight w:val="lightGray"/>
        </w:rPr>
        <w:fldChar w:fldCharType="separate"/>
      </w:r>
      <w:r w:rsidR="0038740C">
        <w:rPr>
          <w:noProof/>
          <w:highlight w:val="lightGray"/>
        </w:rPr>
        <w:t>&lt;toepasselijk gerechtelijk arrondissement hier invullen door de opdrachtgever&gt;</w:t>
      </w:r>
      <w:r w:rsidR="00075E55" w:rsidRPr="001B3A09">
        <w:rPr>
          <w:highlight w:val="lightGray"/>
        </w:rPr>
        <w:fldChar w:fldCharType="end"/>
      </w:r>
      <w:r w:rsidR="00075E55" w:rsidRPr="001B3A09">
        <w:t>.</w:t>
      </w:r>
      <w:r w:rsidR="00075E55">
        <w:t xml:space="preserve"> </w:t>
      </w:r>
      <w:r w:rsidR="00755760">
        <w:t>De voertaal is het Nederlands.</w:t>
      </w:r>
    </w:p>
    <w:p w14:paraId="0329F3D7" w14:textId="2A571551" w:rsidR="00755760" w:rsidRDefault="00755760">
      <w:r>
        <w:t xml:space="preserve">De </w:t>
      </w:r>
      <w:r w:rsidRPr="001A0F5F">
        <w:t>aanbestedende overheid</w:t>
      </w:r>
      <w:r>
        <w:t xml:space="preserve"> of Fost Plus is in geen geval aansprakelijk voor de schade aan personen of goederen die rechtstreeks of onrechtstreeks het gevolg is van de activiteiten die nodig zijn voor de uitvoering van deze </w:t>
      </w:r>
      <w:r w:rsidR="00950422">
        <w:t>Opdracht</w:t>
      </w:r>
      <w:r>
        <w:t xml:space="preserve">. De </w:t>
      </w:r>
      <w:r w:rsidRPr="009B78FA">
        <w:t>dienstverlener</w:t>
      </w:r>
      <w:r>
        <w:t xml:space="preserve"> vrijwaart de </w:t>
      </w:r>
      <w:r w:rsidRPr="001A0F5F">
        <w:t>aanbestedende overheid</w:t>
      </w:r>
      <w:r>
        <w:t xml:space="preserve"> en Fost Plus tegen elke vordering van schadevergoeding door derden in dit verband.</w:t>
      </w:r>
    </w:p>
    <w:p w14:paraId="0329F3D8" w14:textId="21377523" w:rsidR="00755760" w:rsidRPr="002F78ED" w:rsidRDefault="00755760" w:rsidP="00143856">
      <w:pPr>
        <w:pStyle w:val="Heading2"/>
        <w:numPr>
          <w:ilvl w:val="0"/>
          <w:numId w:val="11"/>
        </w:numPr>
      </w:pPr>
      <w:bookmarkStart w:id="305" w:name="_Toc529700617"/>
      <w:bookmarkStart w:id="306" w:name="_Toc529747473"/>
      <w:bookmarkStart w:id="307" w:name="_Toc230717"/>
      <w:bookmarkStart w:id="308" w:name="_Toc230771"/>
      <w:bookmarkStart w:id="309" w:name="_Toc12079566"/>
      <w:bookmarkStart w:id="310" w:name="_Toc12862762"/>
      <w:bookmarkStart w:id="311" w:name="_Toc19591221"/>
      <w:bookmarkStart w:id="312" w:name="_Toc188956575"/>
      <w:bookmarkStart w:id="313" w:name="_Toc188957919"/>
      <w:bookmarkStart w:id="314" w:name="_Toc264624521"/>
      <w:r w:rsidRPr="002F78ED">
        <w:t xml:space="preserve">Middelen van optreden </w:t>
      </w:r>
      <w:bookmarkEnd w:id="305"/>
      <w:bookmarkEnd w:id="306"/>
      <w:bookmarkEnd w:id="307"/>
      <w:bookmarkEnd w:id="308"/>
      <w:bookmarkEnd w:id="309"/>
      <w:bookmarkEnd w:id="310"/>
      <w:bookmarkEnd w:id="311"/>
      <w:r w:rsidRPr="002F78ED">
        <w:t xml:space="preserve">van </w:t>
      </w:r>
      <w:bookmarkEnd w:id="312"/>
      <w:bookmarkEnd w:id="313"/>
      <w:r w:rsidRPr="002F78ED">
        <w:t>de aanbestedende overheid</w:t>
      </w:r>
      <w:bookmarkEnd w:id="314"/>
    </w:p>
    <w:p w14:paraId="12F9E2A5" w14:textId="77777777" w:rsidR="00AD7A41" w:rsidRDefault="00AD7A41"/>
    <w:p w14:paraId="0329F3DA" w14:textId="2BE1DD77" w:rsidR="00755760" w:rsidRDefault="00755760">
      <w:r>
        <w:t>A. Algemeen</w:t>
      </w:r>
    </w:p>
    <w:p w14:paraId="0329F3DB" w14:textId="75A63470" w:rsidR="00755760" w:rsidRDefault="00755760">
      <w:r>
        <w:t xml:space="preserve">Onverminderd </w:t>
      </w:r>
      <w:r w:rsidR="00462B81">
        <w:t xml:space="preserve">de </w:t>
      </w:r>
      <w:r w:rsidR="00462B81" w:rsidRPr="00BD01C3">
        <w:t xml:space="preserve">toepassing van één of meer van de maatregelen zoals bepaald in </w:t>
      </w:r>
      <w:r w:rsidR="00462B81">
        <w:t>artikels</w:t>
      </w:r>
      <w:r w:rsidR="00462B81" w:rsidRPr="00D8600D">
        <w:t xml:space="preserve"> 45 tot 49 en artikel 155 </w:t>
      </w:r>
      <w:r w:rsidR="00FF44D6">
        <w:t>KB U</w:t>
      </w:r>
      <w:r w:rsidR="005A0148">
        <w:t>itvoering</w:t>
      </w:r>
      <w:r>
        <w:t xml:space="preserve">, behoudt de </w:t>
      </w:r>
      <w:r w:rsidRPr="001A0F5F">
        <w:t>aanbestedende overheid</w:t>
      </w:r>
      <w:r>
        <w:t xml:space="preserve"> zich de hieronder vernoemde middelen van optreden voor.</w:t>
      </w:r>
    </w:p>
    <w:p w14:paraId="0329F3DC" w14:textId="64DEDA63" w:rsidR="00755760" w:rsidRDefault="00755760">
      <w:r>
        <w:t xml:space="preserve">Indien de </w:t>
      </w:r>
      <w:r w:rsidRPr="009B78FA">
        <w:t>dienstverlener</w:t>
      </w:r>
      <w:r>
        <w:t xml:space="preserve"> de </w:t>
      </w:r>
      <w:r w:rsidR="00950422">
        <w:t>Opdracht</w:t>
      </w:r>
      <w:r>
        <w:t xml:space="preserve"> niet uitvoert op de overeengekomen tijdstippen, of niet overeenkomstig de in het bestek gestelde voorwaarden, is er aanleiding tot het toepassen van </w:t>
      </w:r>
      <w:r w:rsidR="00B4093C">
        <w:t xml:space="preserve">speciale straffen, </w:t>
      </w:r>
      <w:r>
        <w:t xml:space="preserve">boetes en/of maatregelen van ambtswege voor </w:t>
      </w:r>
      <w:r w:rsidR="008A4A29">
        <w:t xml:space="preserve">de </w:t>
      </w:r>
      <w:r>
        <w:t xml:space="preserve">te late levering of niet-uitvoering zoals hierna bepaald. </w:t>
      </w:r>
    </w:p>
    <w:p w14:paraId="4AEA2401" w14:textId="77777777" w:rsidR="00617C88" w:rsidRDefault="00617C88" w:rsidP="00617C88">
      <w:pPr>
        <w:rPr>
          <w:color w:val="000000"/>
        </w:rPr>
      </w:pPr>
      <w:r w:rsidRPr="00633E52">
        <w:lastRenderedPageBreak/>
        <w:t xml:space="preserve">Alle tekortkomingen op de bepalingen van de </w:t>
      </w:r>
      <w:r>
        <w:t>Opdracht</w:t>
      </w:r>
      <w:r w:rsidRPr="00633E52">
        <w:t>, daarin begrepen het niet-naleven van de bevelen van de aanbestedende overheid</w:t>
      </w:r>
      <w:r>
        <w:t xml:space="preserve"> of Fost Plus</w:t>
      </w:r>
      <w:r w:rsidRPr="00633E52">
        <w:t xml:space="preserve">, worden door de </w:t>
      </w:r>
      <w:r>
        <w:rPr>
          <w:rFonts w:cs="Verdana"/>
          <w:szCs w:val="18"/>
        </w:rPr>
        <w:t>aanbestedende</w:t>
      </w:r>
      <w:r w:rsidRPr="00633E52">
        <w:t xml:space="preserve"> overheid of Fost Plus in een proces-verbaal vastgesteld waarvan een afschrift onmiddellijk per fax of e-mail naar de dienstverlener wordt gezonden. De dienstverlener</w:t>
      </w:r>
      <w:r>
        <w:t xml:space="preserve"> en/of zijn eventuele onder aannemer(s) inclusief overslagstation(s),</w:t>
      </w:r>
      <w:r w:rsidRPr="00633E52">
        <w:t xml:space="preserve"> bevestigt binnen de 24 uur de ontvangst </w:t>
      </w:r>
      <w:r>
        <w:t>per</w:t>
      </w:r>
      <w:r w:rsidRPr="00633E52">
        <w:t xml:space="preserve"> fax of e-mail</w:t>
      </w:r>
      <w:r>
        <w:rPr>
          <w:rFonts w:cs="Verdana"/>
          <w:szCs w:val="18"/>
        </w:rPr>
        <w:t>, en laat binnen deze termijn ook zijn verweermiddelen gelden. Deze termijn van 24 uur wordt geschorst gedurende niet-werkdagen. Zijn stilzwijgen na deze termijn geldt als een erkenning van de vastgestelde feiten</w:t>
      </w:r>
      <w:r w:rsidRPr="00633E52">
        <w:t xml:space="preserve">. Het proces-verbaal wordt onmiddellijk per aangetekend schrijven bevestigd door de </w:t>
      </w:r>
      <w:r>
        <w:rPr>
          <w:rFonts w:cs="Verdana"/>
          <w:szCs w:val="18"/>
        </w:rPr>
        <w:t>partij die de vaststelling van de inbreuk doet</w:t>
      </w:r>
      <w:r w:rsidRPr="00633E52">
        <w:t>.</w:t>
      </w:r>
    </w:p>
    <w:p w14:paraId="0329F3DE" w14:textId="34AD2AD3" w:rsidR="00755760" w:rsidRDefault="00755760" w:rsidP="00AC0190">
      <w:pPr>
        <w:rPr>
          <w:color w:val="000000"/>
        </w:rPr>
      </w:pPr>
      <w:r>
        <w:rPr>
          <w:color w:val="000000"/>
        </w:rPr>
        <w:t xml:space="preserve">Bij aanvang van de </w:t>
      </w:r>
      <w:r w:rsidR="00950422">
        <w:rPr>
          <w:color w:val="000000"/>
        </w:rPr>
        <w:t>Opdracht</w:t>
      </w:r>
      <w:r>
        <w:rPr>
          <w:color w:val="000000"/>
        </w:rPr>
        <w:t xml:space="preserve"> dient de </w:t>
      </w:r>
      <w:r w:rsidRPr="009B78FA">
        <w:rPr>
          <w:color w:val="000000"/>
        </w:rPr>
        <w:t>dienstverlener</w:t>
      </w:r>
      <w:r>
        <w:rPr>
          <w:color w:val="000000"/>
        </w:rPr>
        <w:t xml:space="preserve"> de naam en coördinaten, waaronder het</w:t>
      </w:r>
      <w:r w:rsidR="00B4093C">
        <w:rPr>
          <w:color w:val="000000"/>
        </w:rPr>
        <w:t xml:space="preserve"> faxnummer en</w:t>
      </w:r>
      <w:r>
        <w:rPr>
          <w:color w:val="000000"/>
        </w:rPr>
        <w:t xml:space="preserve"> e-mailadres, van de contactpersoon en zijn of haar vervanger op te geven naar wie eventuele klachten en/of meldingen van tekortkomingen permanent gestuurd kunnen worden.</w:t>
      </w:r>
      <w:r w:rsidR="006A281B">
        <w:rPr>
          <w:color w:val="000000"/>
        </w:rPr>
        <w:t xml:space="preserve"> De ophaler moet op werkdagen bereikbaar zijn tussen 8 uur en 18 uur.</w:t>
      </w:r>
    </w:p>
    <w:p w14:paraId="0329F3DF" w14:textId="335807AF" w:rsidR="00755760" w:rsidRDefault="00755760">
      <w:pPr>
        <w:rPr>
          <w:color w:val="000000"/>
        </w:rPr>
      </w:pPr>
      <w:r>
        <w:rPr>
          <w:color w:val="000000"/>
        </w:rPr>
        <w:t xml:space="preserve">De wijze waarop de controles en de wijze van vaststelling van tekortkomingen, alsook de toepassing van de boetes zal geschieden, staan vermeld in bijlage </w:t>
      </w:r>
      <w:r w:rsidR="003877F0">
        <w:rPr>
          <w:color w:val="000000"/>
        </w:rPr>
        <w:t>E</w:t>
      </w:r>
      <w:r>
        <w:rPr>
          <w:color w:val="000000"/>
        </w:rPr>
        <w:t xml:space="preserve">. </w:t>
      </w:r>
    </w:p>
    <w:p w14:paraId="0329F3E0" w14:textId="646A00DD" w:rsidR="00755760" w:rsidRDefault="00755760">
      <w:pPr>
        <w:tabs>
          <w:tab w:val="left" w:pos="-1440"/>
        </w:tabs>
        <w:jc w:val="both"/>
        <w:rPr>
          <w:color w:val="000000"/>
          <w:szCs w:val="18"/>
        </w:rPr>
      </w:pPr>
      <w:r>
        <w:rPr>
          <w:color w:val="000000"/>
          <w:szCs w:val="18"/>
        </w:rPr>
        <w:t xml:space="preserve">B. Speciale straffen: </w:t>
      </w:r>
    </w:p>
    <w:p w14:paraId="0329F3E1" w14:textId="77777777" w:rsidR="00534E96" w:rsidRPr="00810DAD" w:rsidRDefault="00884CC1" w:rsidP="00534E96">
      <w:pPr>
        <w:pStyle w:val="ListNumber"/>
        <w:numPr>
          <w:ilvl w:val="0"/>
          <w:numId w:val="3"/>
        </w:numPr>
      </w:pPr>
      <w:r>
        <w:t>B</w:t>
      </w:r>
      <w:r w:rsidR="008151C0">
        <w:t xml:space="preserve">ehalve in geval van </w:t>
      </w:r>
      <w:r w:rsidR="008151C0" w:rsidRPr="00810DAD">
        <w:t xml:space="preserve">staking of uitzonderlijke omstandigheden die de ophaling onmogelijk of gevaarlijk zouden maken, </w:t>
      </w:r>
      <w:r w:rsidR="009B18F1" w:rsidRPr="00810DAD">
        <w:t xml:space="preserve">kan </w:t>
      </w:r>
      <w:r w:rsidR="00205106" w:rsidRPr="00810DAD">
        <w:t xml:space="preserve">de volgende boete </w:t>
      </w:r>
      <w:r w:rsidR="009B18F1" w:rsidRPr="00810DAD">
        <w:t>toegepast worden</w:t>
      </w:r>
      <w:r w:rsidR="00205106" w:rsidRPr="00810DAD">
        <w:t>:</w:t>
      </w:r>
      <w:r w:rsidR="0044604B" w:rsidRPr="00810DAD">
        <w:t xml:space="preserve"> </w:t>
      </w:r>
    </w:p>
    <w:p w14:paraId="0329F3E2" w14:textId="16245A12" w:rsidR="00D21685" w:rsidRPr="00810DAD" w:rsidRDefault="000C636D" w:rsidP="00534E96">
      <w:pPr>
        <w:pStyle w:val="ListNumber"/>
        <w:numPr>
          <w:ilvl w:val="0"/>
          <w:numId w:val="0"/>
        </w:numPr>
        <w:ind w:left="357"/>
      </w:pPr>
      <w:r w:rsidRPr="00810DAD">
        <w:t>6</w:t>
      </w:r>
      <w:r w:rsidR="00534E96" w:rsidRPr="00810DAD">
        <w:t xml:space="preserve">0 </w:t>
      </w:r>
      <w:r w:rsidR="0044604B" w:rsidRPr="00810DAD">
        <w:t>EUR</w:t>
      </w:r>
      <w:r w:rsidR="00786748" w:rsidRPr="00810DAD">
        <w:t xml:space="preserve"> per </w:t>
      </w:r>
      <w:r w:rsidR="0044604B" w:rsidRPr="00810DAD">
        <w:t xml:space="preserve">niet tijdig opgehaald </w:t>
      </w:r>
      <w:r w:rsidR="00786748" w:rsidRPr="00810DAD">
        <w:t>ophaalpunt en per dag vertraging</w:t>
      </w:r>
      <w:r w:rsidR="0044604B" w:rsidRPr="00810DAD">
        <w:t>,</w:t>
      </w:r>
      <w:r w:rsidR="00786748" w:rsidRPr="00810DAD">
        <w:t xml:space="preserve"> en </w:t>
      </w:r>
      <w:r w:rsidR="00C36659" w:rsidRPr="00810DAD">
        <w:t>8</w:t>
      </w:r>
      <w:r w:rsidR="00902404" w:rsidRPr="00810DAD">
        <w:t>5</w:t>
      </w:r>
      <w:r w:rsidR="0044604B" w:rsidRPr="00810DAD">
        <w:t xml:space="preserve"> EUR per niet tijdig opgehaald ophaalpunt en per dag vertraging </w:t>
      </w:r>
      <w:r w:rsidR="00786748" w:rsidRPr="00810DAD">
        <w:t xml:space="preserve">bij herhaling van deze inbreuk bij </w:t>
      </w:r>
      <w:r w:rsidR="009B18F1" w:rsidRPr="00810DAD">
        <w:t xml:space="preserve">een van </w:t>
      </w:r>
      <w:r w:rsidR="00786748" w:rsidRPr="00810DAD">
        <w:t xml:space="preserve">de volgende </w:t>
      </w:r>
      <w:r w:rsidR="009B18F1" w:rsidRPr="00810DAD">
        <w:t xml:space="preserve">drie </w:t>
      </w:r>
      <w:r w:rsidR="00786748" w:rsidRPr="00810DAD">
        <w:t>ophaling</w:t>
      </w:r>
      <w:r w:rsidR="009B18F1" w:rsidRPr="00810DAD">
        <w:t>en</w:t>
      </w:r>
      <w:r w:rsidR="00D21685" w:rsidRPr="00810DAD">
        <w:t>.</w:t>
      </w:r>
    </w:p>
    <w:p w14:paraId="0329F3E3" w14:textId="5D97DEBF" w:rsidR="004503C6" w:rsidRDefault="004503C6" w:rsidP="00633E52">
      <w:pPr>
        <w:pStyle w:val="ListNumber"/>
        <w:numPr>
          <w:ilvl w:val="0"/>
          <w:numId w:val="3"/>
        </w:numPr>
      </w:pPr>
      <w:r w:rsidRPr="00810DAD">
        <w:t xml:space="preserve">Indien de ophaling uitgevoerd wordt met </w:t>
      </w:r>
      <w:r w:rsidR="001B2F30" w:rsidRPr="00810DAD">
        <w:t xml:space="preserve">niet-reglementair uitgerust personeel, met </w:t>
      </w:r>
      <w:r w:rsidRPr="00810DAD">
        <w:t>een niet-reglementair voertuig, een voertuig in slechte staat van werking of onderhoud, een bevuild voertuig of een voertuig waardoor de opgehaalde produ</w:t>
      </w:r>
      <w:r w:rsidR="00C57290" w:rsidRPr="00810DAD">
        <w:t>c</w:t>
      </w:r>
      <w:r w:rsidRPr="00810DAD">
        <w:t xml:space="preserve">ten op de grond terecht komen, </w:t>
      </w:r>
      <w:r w:rsidR="009B18F1" w:rsidRPr="00810DAD">
        <w:t xml:space="preserve">kan </w:t>
      </w:r>
      <w:r w:rsidRPr="00810DAD">
        <w:t>2</w:t>
      </w:r>
      <w:r w:rsidR="00547CBE" w:rsidRPr="00810DAD">
        <w:t>8</w:t>
      </w:r>
      <w:r w:rsidR="00F37D7A" w:rsidRPr="00810DAD">
        <w:t>5</w:t>
      </w:r>
      <w:r w:rsidRPr="00810DAD">
        <w:t xml:space="preserve"> EUR aangerekend worden aan</w:t>
      </w:r>
      <w:r>
        <w:t xml:space="preserve"> de </w:t>
      </w:r>
      <w:r w:rsidRPr="009B78FA">
        <w:t>dienstverlener</w:t>
      </w:r>
      <w:r>
        <w:t xml:space="preserve"> per vaststelling en per ophaalronde.</w:t>
      </w:r>
      <w:r w:rsidR="00534E96">
        <w:t xml:space="preserve"> In geval van herhaling van de inbreuk binnen de twee weken </w:t>
      </w:r>
      <w:r w:rsidR="009B18F1">
        <w:t xml:space="preserve">kan </w:t>
      </w:r>
      <w:r w:rsidR="00534E96">
        <w:t xml:space="preserve">een boete van </w:t>
      </w:r>
      <w:r w:rsidR="00547CBE">
        <w:t>430</w:t>
      </w:r>
      <w:r w:rsidR="00534E96">
        <w:t xml:space="preserve"> EUR worden aangerekend.</w:t>
      </w:r>
    </w:p>
    <w:p w14:paraId="0329F3E4" w14:textId="75003238" w:rsidR="00755760" w:rsidRDefault="00755760" w:rsidP="00633E52">
      <w:pPr>
        <w:pStyle w:val="ListNumber"/>
        <w:numPr>
          <w:ilvl w:val="0"/>
          <w:numId w:val="3"/>
        </w:numPr>
      </w:pPr>
      <w:r>
        <w:t xml:space="preserve">Indien er een oproep is geweest tot lediging van een </w:t>
      </w:r>
      <w:r w:rsidR="008151C0">
        <w:t>papier-</w:t>
      </w:r>
      <w:proofErr w:type="spellStart"/>
      <w:r w:rsidR="008151C0">
        <w:t>karton</w:t>
      </w:r>
      <w:r w:rsidR="003342C3">
        <w:t>inzamelrecipiënt</w:t>
      </w:r>
      <w:proofErr w:type="spellEnd"/>
      <w:r>
        <w:t xml:space="preserve"> opgesteld op het </w:t>
      </w:r>
      <w:r w:rsidR="00096771">
        <w:t>recyclagepark</w:t>
      </w:r>
      <w:r>
        <w:t xml:space="preserve"> en de voorziene </w:t>
      </w:r>
      <w:r w:rsidR="008151C0">
        <w:t xml:space="preserve">ledigingstermijn in artikel </w:t>
      </w:r>
      <w:r w:rsidR="00AB4F53">
        <w:t>21</w:t>
      </w:r>
      <w:r>
        <w:t xml:space="preserve"> overschreden wordt, </w:t>
      </w:r>
      <w:r w:rsidR="009B18F1">
        <w:t xml:space="preserve">kan </w:t>
      </w:r>
      <w:r>
        <w:t xml:space="preserve">een boete van </w:t>
      </w:r>
      <w:r w:rsidR="00902404">
        <w:t>1</w:t>
      </w:r>
      <w:r w:rsidR="008121EF">
        <w:t xml:space="preserve">75 </w:t>
      </w:r>
      <w:r>
        <w:t xml:space="preserve">EUR worden aangerekend aan de </w:t>
      </w:r>
      <w:r w:rsidRPr="009B78FA">
        <w:t>dienstverlener</w:t>
      </w:r>
      <w:r>
        <w:t xml:space="preserve"> </w:t>
      </w:r>
      <w:r w:rsidR="00534E96">
        <w:t>voor de eerste dag</w:t>
      </w:r>
      <w:r w:rsidR="00461E6B">
        <w:t>,</w:t>
      </w:r>
      <w:r w:rsidR="00534E96">
        <w:t xml:space="preserve"> en 2</w:t>
      </w:r>
      <w:r w:rsidR="00797955">
        <w:t>60</w:t>
      </w:r>
      <w:r w:rsidR="00534E96">
        <w:t xml:space="preserve"> EUR per dag vanaf de tweede </w:t>
      </w:r>
      <w:r>
        <w:t xml:space="preserve">begonnen dag dat de </w:t>
      </w:r>
      <w:proofErr w:type="spellStart"/>
      <w:r w:rsidR="003342C3">
        <w:t>inzamelrecipiënt</w:t>
      </w:r>
      <w:proofErr w:type="spellEnd"/>
      <w:r>
        <w:t xml:space="preserve"> niet is geledigd.</w:t>
      </w:r>
    </w:p>
    <w:p w14:paraId="0329F3E5" w14:textId="352A6300" w:rsidR="00495072" w:rsidRDefault="00495072" w:rsidP="00633E52">
      <w:pPr>
        <w:pStyle w:val="ListNumber"/>
        <w:numPr>
          <w:ilvl w:val="0"/>
          <w:numId w:val="3"/>
        </w:numPr>
      </w:pPr>
      <w:r>
        <w:t xml:space="preserve">Indien bij omwisseling van de </w:t>
      </w:r>
      <w:proofErr w:type="spellStart"/>
      <w:r w:rsidR="003342C3">
        <w:t>inzamelrecipiënt</w:t>
      </w:r>
      <w:proofErr w:type="spellEnd"/>
      <w:r>
        <w:t xml:space="preserve"> op het </w:t>
      </w:r>
      <w:r w:rsidR="00096771">
        <w:t>recyclagepark</w:t>
      </w:r>
      <w:r>
        <w:t xml:space="preserve"> een vuile of niet volledig lege </w:t>
      </w:r>
      <w:proofErr w:type="spellStart"/>
      <w:r w:rsidR="003342C3">
        <w:t>inzamelrecipiënt</w:t>
      </w:r>
      <w:proofErr w:type="spellEnd"/>
      <w:r>
        <w:t xml:space="preserve"> afgeleverd wordt, </w:t>
      </w:r>
      <w:r w:rsidR="009B18F1">
        <w:t xml:space="preserve">kan </w:t>
      </w:r>
      <w:r>
        <w:t xml:space="preserve">een boete aangerekend worden aan de </w:t>
      </w:r>
      <w:r w:rsidRPr="009B78FA">
        <w:t>dienstverlener</w:t>
      </w:r>
      <w:r>
        <w:t xml:space="preserve"> van </w:t>
      </w:r>
      <w:r w:rsidR="00902404">
        <w:t>250</w:t>
      </w:r>
      <w:r>
        <w:t xml:space="preserve"> EUR per </w:t>
      </w:r>
      <w:proofErr w:type="spellStart"/>
      <w:r w:rsidR="003342C3">
        <w:t>inzamelrecipiënt</w:t>
      </w:r>
      <w:proofErr w:type="spellEnd"/>
      <w:r>
        <w:t>.</w:t>
      </w:r>
      <w:r w:rsidR="00461E6B">
        <w:t xml:space="preserve"> Bij herhaling van deze inbreuk binnen de twee weken, </w:t>
      </w:r>
      <w:r w:rsidR="009B18F1">
        <w:t xml:space="preserve">kan </w:t>
      </w:r>
      <w:r w:rsidR="00461E6B">
        <w:t>een boete van 375 EUR aangerekend worden.</w:t>
      </w:r>
    </w:p>
    <w:p w14:paraId="1F9AC99A" w14:textId="31EFC56A" w:rsidR="00A162DE" w:rsidRDefault="00A162DE" w:rsidP="00A162DE">
      <w:pPr>
        <w:pStyle w:val="ListNumber"/>
        <w:numPr>
          <w:ilvl w:val="0"/>
          <w:numId w:val="3"/>
        </w:numPr>
      </w:pPr>
      <w:r w:rsidRPr="0054448F">
        <w:t>Indien</w:t>
      </w:r>
      <w:r>
        <w:t xml:space="preserve"> bij het eventuele overslagstation</w:t>
      </w:r>
      <w:r w:rsidRPr="0054448F">
        <w:t xml:space="preserve"> wordt vastgesteld dat de voorraad </w:t>
      </w:r>
      <w:r>
        <w:t>van het ingezamelde materiaal</w:t>
      </w:r>
      <w:r w:rsidRPr="0054448F">
        <w:t xml:space="preserve"> groter is dan de maandelijkse aanvoer afkomstig van de inzameling, kan aan de dienstverlener een boete worden opgelegd van </w:t>
      </w:r>
      <w:r w:rsidR="00D5365B">
        <w:t>30</w:t>
      </w:r>
      <w:r w:rsidRPr="0054448F">
        <w:t xml:space="preserve"> EUR per </w:t>
      </w:r>
      <w:r>
        <w:t>ingezamelde</w:t>
      </w:r>
      <w:r w:rsidRPr="0054448F">
        <w:t xml:space="preserve"> ton en per maand.</w:t>
      </w:r>
      <w:r w:rsidRPr="00D8600D">
        <w:t xml:space="preserve"> Bij herhaling van deze inbreuk binnen de twee maanden, kan een boete van 35 EUR aangerekend worden.</w:t>
      </w:r>
    </w:p>
    <w:p w14:paraId="274915D5" w14:textId="69BA4205" w:rsidR="00A162DE" w:rsidRPr="005163D0" w:rsidRDefault="00A162DE" w:rsidP="00A162DE">
      <w:pPr>
        <w:pStyle w:val="ListNumber"/>
        <w:numPr>
          <w:ilvl w:val="0"/>
          <w:numId w:val="3"/>
        </w:numPr>
      </w:pPr>
      <w:r>
        <w:t>Indien bij het eventuele overslagstation</w:t>
      </w:r>
      <w:r w:rsidRPr="0054448F">
        <w:t xml:space="preserve"> </w:t>
      </w:r>
      <w:r>
        <w:t>wordt vastgesteld dat de opslag van de ingezamelde materialen niet conform gebeurt (niet overdekt of op een niet verharde ondergrond of niet gescheiden van andere materialen) dan kan aan de dienstverlener een forfaitaire boete van 5</w:t>
      </w:r>
      <w:r w:rsidR="00A2135E">
        <w:t>5</w:t>
      </w:r>
      <w:r>
        <w:t xml:space="preserve">0 EUR worden opgelegd. Bij herhaling van deze inbreuk binnen één week kan een boete van </w:t>
      </w:r>
      <w:r w:rsidR="00A2135E">
        <w:t>825</w:t>
      </w:r>
      <w:r>
        <w:t xml:space="preserve"> EUR aangerekend worden per vaststelling.</w:t>
      </w:r>
    </w:p>
    <w:p w14:paraId="0329F3E6" w14:textId="572E8817" w:rsidR="00755760" w:rsidRPr="009A74D4" w:rsidRDefault="00755760" w:rsidP="00A162DE">
      <w:pPr>
        <w:pStyle w:val="ListNumber"/>
        <w:numPr>
          <w:ilvl w:val="0"/>
          <w:numId w:val="3"/>
        </w:numPr>
      </w:pPr>
      <w:r w:rsidRPr="009A74D4">
        <w:t xml:space="preserve">Indien wordt vastgesteld dat de dienstverlener de </w:t>
      </w:r>
      <w:r w:rsidR="008151C0" w:rsidRPr="009A74D4">
        <w:t>opgehaalde producten heeft opgesla</w:t>
      </w:r>
      <w:r w:rsidR="002811A5" w:rsidRPr="009A74D4">
        <w:t>ge</w:t>
      </w:r>
      <w:r w:rsidR="008151C0" w:rsidRPr="009A74D4">
        <w:t>n of afgeleverd buiten de op</w:t>
      </w:r>
      <w:r w:rsidR="001F2D89" w:rsidRPr="009A74D4">
        <w:t>ge</w:t>
      </w:r>
      <w:r w:rsidR="008151C0" w:rsidRPr="009A74D4">
        <w:t>dragen plaats</w:t>
      </w:r>
      <w:r w:rsidRPr="009A74D4">
        <w:t xml:space="preserve"> </w:t>
      </w:r>
      <w:r w:rsidR="008151C0" w:rsidRPr="009A74D4">
        <w:t>van a</w:t>
      </w:r>
      <w:r w:rsidR="0066483C" w:rsidRPr="009A74D4">
        <w:t>f</w:t>
      </w:r>
      <w:r w:rsidR="008151C0" w:rsidRPr="009A74D4">
        <w:t xml:space="preserve">levering, </w:t>
      </w:r>
      <w:r w:rsidR="009B18F1" w:rsidRPr="009A74D4">
        <w:t xml:space="preserve">kan </w:t>
      </w:r>
      <w:r w:rsidRPr="009A74D4">
        <w:t xml:space="preserve">een boete van </w:t>
      </w:r>
      <w:r w:rsidR="00902404" w:rsidRPr="009A74D4">
        <w:t>5</w:t>
      </w:r>
      <w:r w:rsidR="002233FA">
        <w:t>5</w:t>
      </w:r>
      <w:r w:rsidR="00902404" w:rsidRPr="009A74D4">
        <w:t>0</w:t>
      </w:r>
      <w:r w:rsidRPr="009A74D4">
        <w:t xml:space="preserve"> EUR worden aangerekend aan de dienstverlener</w:t>
      </w:r>
      <w:r w:rsidR="00A03CF0" w:rsidRPr="009A74D4">
        <w:t xml:space="preserve">, behalve in geval van staking of uitzonderlijke omstandigheden die de aflevering bij de </w:t>
      </w:r>
      <w:r w:rsidR="00474A68" w:rsidRPr="009A74D4">
        <w:t xml:space="preserve">leverplaats van de </w:t>
      </w:r>
      <w:r w:rsidR="00A03CF0" w:rsidRPr="009A74D4">
        <w:t>verwerver onmogelijk zouden maken</w:t>
      </w:r>
      <w:r w:rsidRPr="009A74D4">
        <w:t>.</w:t>
      </w:r>
      <w:r w:rsidR="00C05C13" w:rsidRPr="009A74D4">
        <w:t xml:space="preserve"> Bij herhaling van deze inbreuk binnen de zes maand </w:t>
      </w:r>
      <w:r w:rsidR="009B18F1" w:rsidRPr="009A74D4">
        <w:t xml:space="preserve">kan </w:t>
      </w:r>
      <w:r w:rsidR="00C05C13" w:rsidRPr="009A74D4">
        <w:t xml:space="preserve">een boete van </w:t>
      </w:r>
      <w:r w:rsidR="00E60088">
        <w:t>825</w:t>
      </w:r>
      <w:r w:rsidR="00C05C13" w:rsidRPr="009A74D4">
        <w:t xml:space="preserve"> EUR aangerekend worden.</w:t>
      </w:r>
    </w:p>
    <w:p w14:paraId="0329F3E7" w14:textId="77777777" w:rsidR="00495072" w:rsidRPr="00810DAD" w:rsidRDefault="00495072">
      <w:pPr>
        <w:pStyle w:val="ListNumber"/>
        <w:numPr>
          <w:ilvl w:val="0"/>
          <w:numId w:val="3"/>
        </w:numPr>
      </w:pPr>
      <w:r>
        <w:t xml:space="preserve">Indien de </w:t>
      </w:r>
      <w:r w:rsidRPr="009B78FA">
        <w:t>dienstverlener</w:t>
      </w:r>
      <w:r>
        <w:t xml:space="preserve"> bij de </w:t>
      </w:r>
      <w:r w:rsidR="00474A68">
        <w:t xml:space="preserve">leverplaats van de </w:t>
      </w:r>
      <w:r>
        <w:t xml:space="preserve">verwerver een vracht papier-karton heeft afgeleverd die </w:t>
      </w:r>
      <w:r w:rsidR="00A03CF0">
        <w:t xml:space="preserve">afkomstig is van de huis-aan-huis inzameling en die </w:t>
      </w:r>
      <w:r>
        <w:t xml:space="preserve">niet voldoet aan de </w:t>
      </w:r>
      <w:r>
        <w:lastRenderedPageBreak/>
        <w:t xml:space="preserve">specificaties voor papier-karton opgenomen in bijlage </w:t>
      </w:r>
      <w:r w:rsidR="003877F0">
        <w:t>D</w:t>
      </w:r>
      <w:r>
        <w:t xml:space="preserve">, </w:t>
      </w:r>
      <w:r w:rsidR="009B18F1">
        <w:t xml:space="preserve">kan </w:t>
      </w:r>
      <w:r>
        <w:t xml:space="preserve">aan de </w:t>
      </w:r>
      <w:r w:rsidRPr="009B78FA">
        <w:t>dienstverlener</w:t>
      </w:r>
      <w:r>
        <w:t xml:space="preserve"> een boete aangerekend worden van 250 EUR .</w:t>
      </w:r>
      <w:r w:rsidR="00C05C13">
        <w:t xml:space="preserve"> Bij herhaling van deze inbreuk binnen de maand, </w:t>
      </w:r>
      <w:r w:rsidR="009B18F1">
        <w:t xml:space="preserve">kan </w:t>
      </w:r>
      <w:r w:rsidR="00C05C13">
        <w:t xml:space="preserve">het </w:t>
      </w:r>
      <w:r w:rsidR="00C05C13" w:rsidRPr="00810DAD">
        <w:t>bedrag van de boete op 375 EUR gebracht</w:t>
      </w:r>
      <w:r w:rsidR="009B18F1" w:rsidRPr="00810DAD">
        <w:t xml:space="preserve"> worden</w:t>
      </w:r>
      <w:r w:rsidR="00C05C13" w:rsidRPr="00810DAD">
        <w:t>.</w:t>
      </w:r>
    </w:p>
    <w:p w14:paraId="5F024B25" w14:textId="77777777" w:rsidR="00372E0F" w:rsidRPr="00810DAD" w:rsidRDefault="00372E0F" w:rsidP="00372E0F">
      <w:pPr>
        <w:pStyle w:val="ListNumber"/>
        <w:numPr>
          <w:ilvl w:val="0"/>
          <w:numId w:val="3"/>
        </w:numPr>
      </w:pPr>
      <w:r w:rsidRPr="00810DAD">
        <w:t>(In geval van overslagstation) Bij het herhaaldelijk vaststellen van wachttijden van de transporteur op het overslagstation en hierdoor de voorziene laad- en lostijd van 45 minuten (weegbrug IN tot weegbrug OUT) overschreden wordt, kan een boete van 50 EUR per inbreuk en per vracht aan het overslagstation opgelegd worden en dit per begonnen uur. (Deze wachttijden zullen bepaald worden op basis van de tijdsregistratie van de inkomende en uitgaande weging in het overslagstation en over een periode van 3 maanden).</w:t>
      </w:r>
    </w:p>
    <w:p w14:paraId="0329F3E8" w14:textId="10F0D193" w:rsidR="00534E96" w:rsidRDefault="009251E9" w:rsidP="00633E52">
      <w:pPr>
        <w:pStyle w:val="ListNumber"/>
        <w:numPr>
          <w:ilvl w:val="0"/>
          <w:numId w:val="3"/>
        </w:numPr>
      </w:pPr>
      <w:r>
        <w:t xml:space="preserve">Indien meer dan 25 % van de </w:t>
      </w:r>
      <w:r w:rsidR="001C2124">
        <w:t>leveringsbonnen van één maand</w:t>
      </w:r>
      <w:r w:rsidR="001C2124" w:rsidRPr="001D441E">
        <w:t xml:space="preserve"> </w:t>
      </w:r>
      <w:r w:rsidR="001C2124">
        <w:t>niet</w:t>
      </w:r>
      <w:r w:rsidR="001C2124" w:rsidRPr="001D441E">
        <w:t xml:space="preserve"> </w:t>
      </w:r>
      <w:r w:rsidR="001C2124">
        <w:t>de online applicatie van Fost Plus</w:t>
      </w:r>
      <w:r w:rsidR="001C2124" w:rsidRPr="001D441E">
        <w:t xml:space="preserve">, door de dienstverlener </w:t>
      </w:r>
      <w:r w:rsidR="001C2124">
        <w:t>werden ingegeven, aangevuld of gevalideerd, volgens de procedure beschikbaar op de website</w:t>
      </w:r>
      <w:r w:rsidR="00755760">
        <w:t xml:space="preserve">, </w:t>
      </w:r>
      <w:r w:rsidR="009B18F1">
        <w:t xml:space="preserve">kan </w:t>
      </w:r>
      <w:r w:rsidR="00755760">
        <w:t xml:space="preserve">aan de </w:t>
      </w:r>
      <w:r w:rsidR="00755760" w:rsidRPr="009B78FA">
        <w:t>dienstverlener</w:t>
      </w:r>
      <w:r w:rsidR="00755760">
        <w:t xml:space="preserve"> een boete van 150 EUR aangerekend worden</w:t>
      </w:r>
      <w:r w:rsidR="00C05C13">
        <w:t xml:space="preserve">. Bij herhaling van deze inbreuk binnen de maand </w:t>
      </w:r>
      <w:r w:rsidR="009B18F1">
        <w:t xml:space="preserve">kan </w:t>
      </w:r>
      <w:r w:rsidR="00C05C13">
        <w:t>een boete van</w:t>
      </w:r>
      <w:r w:rsidR="00534E96">
        <w:t xml:space="preserve"> 225 EUR </w:t>
      </w:r>
      <w:r w:rsidR="00C05C13">
        <w:t>aangerekend</w:t>
      </w:r>
      <w:r w:rsidR="009B18F1">
        <w:t xml:space="preserve"> worden</w:t>
      </w:r>
      <w:r w:rsidR="00534E96">
        <w:t>.</w:t>
      </w:r>
    </w:p>
    <w:p w14:paraId="469EE1EF" w14:textId="777E4565" w:rsidR="00E05AC0" w:rsidRDefault="00E05AC0" w:rsidP="001816F0">
      <w:pPr>
        <w:pStyle w:val="ListNumber"/>
        <w:numPr>
          <w:ilvl w:val="0"/>
          <w:numId w:val="3"/>
        </w:numPr>
      </w:pPr>
      <w:r>
        <w:t>In het kader van een eventuele duo-</w:t>
      </w:r>
      <w:r w:rsidR="00AF102B">
        <w:t>inzameling:</w:t>
      </w:r>
    </w:p>
    <w:p w14:paraId="69250D51" w14:textId="41A65E9B" w:rsidR="00E05AC0" w:rsidRDefault="00E05AC0" w:rsidP="001816F0">
      <w:pPr>
        <w:pStyle w:val="ListNumber"/>
        <w:numPr>
          <w:ilvl w:val="0"/>
          <w:numId w:val="0"/>
        </w:numPr>
        <w:ind w:left="357"/>
      </w:pPr>
      <w:r>
        <w:t xml:space="preserve">Als er op het moment van de levering papier-karton achterblijft in het PMD, kan aan de </w:t>
      </w:r>
      <w:r w:rsidRPr="009B78FA">
        <w:t>dienstverlener</w:t>
      </w:r>
      <w:r>
        <w:t xml:space="preserve"> een boete van 150 EUR aangerekend worden. Bij herhaling van deze inbreuk binnen de maand kan een boete van 225 EUR aangerekend worden.</w:t>
      </w:r>
    </w:p>
    <w:p w14:paraId="4D7CC9D2" w14:textId="509C3B3A" w:rsidR="00E05AC0" w:rsidRDefault="00E05AC0" w:rsidP="0053497E">
      <w:pPr>
        <w:pStyle w:val="ListNumber"/>
        <w:numPr>
          <w:ilvl w:val="0"/>
          <w:numId w:val="0"/>
        </w:numPr>
        <w:ind w:left="357"/>
      </w:pPr>
      <w:r>
        <w:t xml:space="preserve">Als er op het moment van de levering PMD achterblijft in het papier-karton, kan aan de </w:t>
      </w:r>
      <w:r w:rsidRPr="009B78FA">
        <w:t>dienstverlener</w:t>
      </w:r>
      <w:r>
        <w:t xml:space="preserve"> een boete van 150 EUR aangerekend worden. Bij herhaling van deze inbreuk binnen de maand kan een boete van 225 EUR aangerekend worden.</w:t>
      </w:r>
    </w:p>
    <w:p w14:paraId="788EBA3B" w14:textId="0A8E788E" w:rsidR="00C51B35" w:rsidRDefault="00CF3263" w:rsidP="0053497E">
      <w:pPr>
        <w:pStyle w:val="ListNumber"/>
        <w:numPr>
          <w:ilvl w:val="0"/>
          <w:numId w:val="3"/>
        </w:numPr>
      </w:pPr>
      <w:r w:rsidRPr="00CF3263">
        <w:t>Wanneer de dienstverlener een beroep doet op een overslagstation</w:t>
      </w:r>
      <w:r>
        <w:t>, indien wordt vastgesteld dat de opslag van papier-karton niet conform gebeurt (niet overdekt of op een niet verharde ondergrond) dan kan de dienstverlener een forfaitaire boete van 500</w:t>
      </w:r>
      <w:r w:rsidR="00C51B35">
        <w:t xml:space="preserve"> EUR</w:t>
      </w:r>
      <w:r>
        <w:t xml:space="preserve"> worden opgelegd. Bij herhaling van deze inbreuk binnen een week kan een boete van 750</w:t>
      </w:r>
      <w:r w:rsidR="00C51B35">
        <w:t xml:space="preserve"> EUR</w:t>
      </w:r>
      <w:r>
        <w:t xml:space="preserve"> aangerekend worden per vaststelling.</w:t>
      </w:r>
    </w:p>
    <w:p w14:paraId="57F94F6F" w14:textId="7F71F757" w:rsidR="00C51B35" w:rsidRDefault="00C51B35" w:rsidP="00C51B35">
      <w:pPr>
        <w:pStyle w:val="ListNumber"/>
        <w:numPr>
          <w:ilvl w:val="0"/>
          <w:numId w:val="3"/>
        </w:numPr>
      </w:pPr>
      <w:r>
        <w:t>Indien</w:t>
      </w:r>
      <w:r w:rsidR="00CF7475">
        <w:t xml:space="preserve"> er</w:t>
      </w:r>
      <w:r>
        <w:t xml:space="preserve"> </w:t>
      </w:r>
      <w:r w:rsidR="00CF7475" w:rsidRPr="00627140">
        <w:t>tijdens de levering in een sorteercentrum of een overslagstation vastgesteld wordt dat het aantal personen aanwezig in de cabine van de vrachtwagen afwijkt tussen de weging IN en de weging UIT van elk materiaal, wat een vergissing op het netto gewicht leidt , kan de dienstverlener een forfaitaire boete van 150 EUR worden opgelegd. Bij herhaling van deze inbreuk binnen een week kan een boete van 225 EUR aangerekend worden per vaststelling</w:t>
      </w:r>
      <w:r>
        <w:t>.</w:t>
      </w:r>
    </w:p>
    <w:p w14:paraId="78361B7D" w14:textId="4EC995B4" w:rsidR="005E15E2" w:rsidRDefault="005E15E2" w:rsidP="00C51B35">
      <w:pPr>
        <w:pStyle w:val="ListNumber"/>
        <w:numPr>
          <w:ilvl w:val="0"/>
          <w:numId w:val="3"/>
        </w:numPr>
      </w:pPr>
      <w:r w:rsidRPr="00504B18">
        <w:t xml:space="preserve">Indien bij jaarlijkse controle of steekproef blijkt dat de opdracht niet wordt uitgevoerd met het aantal schone voertuigen zoals minimaal aangegeven door de inschrijver in zijn offerte (in bijlage K tabel 2), dan kan de opdrachtgever een boete aanrekenen aan de dienstverlener voor </w:t>
      </w:r>
      <w:r w:rsidRPr="00140118">
        <w:t>een bedrag van 5% van de totale jaarlijkse waarde van de opdracht.</w:t>
      </w:r>
    </w:p>
    <w:p w14:paraId="2C86D906" w14:textId="36B3D710" w:rsidR="00F2101E" w:rsidRDefault="00F2101E" w:rsidP="00F2101E">
      <w:pPr>
        <w:pStyle w:val="ListNumber"/>
        <w:numPr>
          <w:ilvl w:val="0"/>
          <w:numId w:val="0"/>
        </w:numPr>
        <w:ind w:left="357" w:hanging="357"/>
      </w:pPr>
    </w:p>
    <w:p w14:paraId="0329F3EA" w14:textId="77777777" w:rsidR="00755760" w:rsidRDefault="00755760">
      <w:pPr>
        <w:jc w:val="both"/>
        <w:rPr>
          <w:color w:val="000000"/>
          <w:szCs w:val="18"/>
        </w:rPr>
      </w:pPr>
      <w:r>
        <w:rPr>
          <w:color w:val="000000"/>
          <w:szCs w:val="18"/>
        </w:rPr>
        <w:t>C</w:t>
      </w:r>
      <w:r w:rsidRPr="00534E96">
        <w:rPr>
          <w:color w:val="000000"/>
          <w:szCs w:val="18"/>
        </w:rPr>
        <w:t>.</w:t>
      </w:r>
      <w:r>
        <w:rPr>
          <w:color w:val="000000"/>
          <w:szCs w:val="18"/>
        </w:rPr>
        <w:t xml:space="preserve"> Maatregelen van ambtswege: </w:t>
      </w:r>
    </w:p>
    <w:p w14:paraId="0329F3EB" w14:textId="4293BAB9" w:rsidR="00755760" w:rsidRDefault="00755760">
      <w:pPr>
        <w:jc w:val="both"/>
        <w:rPr>
          <w:color w:val="000000"/>
          <w:szCs w:val="18"/>
        </w:rPr>
      </w:pPr>
      <w:r>
        <w:rPr>
          <w:color w:val="000000"/>
          <w:szCs w:val="18"/>
        </w:rPr>
        <w:t xml:space="preserve">Deze stemmen overeen met de maatregelen van ambtswege zoals opgenomen </w:t>
      </w:r>
      <w:r>
        <w:rPr>
          <w:szCs w:val="18"/>
        </w:rPr>
        <w:t xml:space="preserve">in </w:t>
      </w:r>
      <w:r w:rsidR="00462B81">
        <w:t>artikels</w:t>
      </w:r>
      <w:r w:rsidR="00462B81" w:rsidRPr="00197917">
        <w:t xml:space="preserve"> 45 tot 49 en artikel 155 </w:t>
      </w:r>
      <w:r w:rsidR="00FF44D6">
        <w:t>KB U</w:t>
      </w:r>
      <w:r w:rsidR="005A0148">
        <w:t>itvoering</w:t>
      </w:r>
      <w:r>
        <w:rPr>
          <w:color w:val="000000"/>
          <w:szCs w:val="18"/>
        </w:rPr>
        <w:t>.</w:t>
      </w:r>
    </w:p>
    <w:p w14:paraId="0329F3ED" w14:textId="3B3C5143" w:rsidR="00755760" w:rsidRDefault="00755760" w:rsidP="00AF12F0">
      <w:pPr>
        <w:pStyle w:val="Heading1"/>
      </w:pPr>
      <w:bookmarkStart w:id="315" w:name="_Toc188956576"/>
      <w:bookmarkStart w:id="316" w:name="_Toc188957920"/>
      <w:r>
        <w:br w:type="page"/>
      </w:r>
      <w:bookmarkStart w:id="317" w:name="_Toc264624522"/>
      <w:r w:rsidR="008B0BDF">
        <w:lastRenderedPageBreak/>
        <w:t>DEEL</w:t>
      </w:r>
      <w:r>
        <w:t xml:space="preserve"> II: </w:t>
      </w:r>
      <w:bookmarkEnd w:id="315"/>
      <w:bookmarkEnd w:id="316"/>
      <w:r w:rsidR="008B0BDF">
        <w:t>TECHNISCHE VOORSCHRIFTEN</w:t>
      </w:r>
      <w:bookmarkEnd w:id="317"/>
    </w:p>
    <w:p w14:paraId="0329F3EE" w14:textId="762716F3" w:rsidR="00755760" w:rsidRPr="00A243EB" w:rsidRDefault="00755760" w:rsidP="00143856">
      <w:pPr>
        <w:pStyle w:val="Heading2"/>
        <w:numPr>
          <w:ilvl w:val="0"/>
          <w:numId w:val="11"/>
        </w:numPr>
      </w:pPr>
      <w:bookmarkStart w:id="318" w:name="_Toc188956577"/>
      <w:bookmarkStart w:id="319" w:name="_Toc188957921"/>
      <w:bookmarkStart w:id="320" w:name="_Toc264624523"/>
      <w:r w:rsidRPr="00A243EB">
        <w:t xml:space="preserve">Omschrijving van de </w:t>
      </w:r>
      <w:bookmarkEnd w:id="318"/>
      <w:bookmarkEnd w:id="319"/>
      <w:bookmarkEnd w:id="320"/>
      <w:r w:rsidR="00950422">
        <w:t>Opdracht</w:t>
      </w:r>
    </w:p>
    <w:p w14:paraId="0329F3EF" w14:textId="77777777" w:rsidR="00755760" w:rsidRDefault="00755760">
      <w:pPr>
        <w:jc w:val="both"/>
        <w:rPr>
          <w:b/>
          <w:color w:val="000000"/>
          <w:szCs w:val="18"/>
        </w:rPr>
      </w:pPr>
    </w:p>
    <w:p w14:paraId="0329F3F0" w14:textId="77777777" w:rsidR="00755760" w:rsidRDefault="00755760" w:rsidP="003052A0">
      <w:pPr>
        <w:pBdr>
          <w:top w:val="single" w:sz="4" w:space="1" w:color="auto"/>
          <w:left w:val="single" w:sz="4" w:space="4" w:color="auto"/>
          <w:bottom w:val="single" w:sz="4" w:space="1" w:color="auto"/>
          <w:right w:val="single" w:sz="4" w:space="31" w:color="auto"/>
        </w:pBdr>
        <w:ind w:right="3402"/>
        <w:jc w:val="both"/>
        <w:rPr>
          <w:b/>
          <w:color w:val="000000"/>
          <w:szCs w:val="18"/>
        </w:rPr>
      </w:pPr>
      <w:r>
        <w:rPr>
          <w:b/>
          <w:color w:val="000000"/>
          <w:szCs w:val="18"/>
        </w:rPr>
        <w:t xml:space="preserve">Perceel 1: Inzameling </w:t>
      </w:r>
      <w:r w:rsidR="00A243EB">
        <w:rPr>
          <w:b/>
          <w:color w:val="000000"/>
          <w:szCs w:val="18"/>
        </w:rPr>
        <w:t xml:space="preserve">huis-aan-huis van </w:t>
      </w:r>
      <w:r w:rsidR="00AD4974">
        <w:rPr>
          <w:b/>
          <w:color w:val="000000"/>
          <w:szCs w:val="18"/>
        </w:rPr>
        <w:t>papier-karton</w:t>
      </w:r>
    </w:p>
    <w:p w14:paraId="0329F3F1" w14:textId="40E95AB0" w:rsidR="005308BC" w:rsidRPr="000B6E00" w:rsidRDefault="005308BC" w:rsidP="00143856">
      <w:pPr>
        <w:pStyle w:val="Heading2"/>
        <w:numPr>
          <w:ilvl w:val="1"/>
          <w:numId w:val="11"/>
        </w:numPr>
        <w:rPr>
          <w:iCs w:val="0"/>
          <w:sz w:val="20"/>
          <w:szCs w:val="26"/>
        </w:rPr>
      </w:pPr>
      <w:bookmarkStart w:id="321" w:name="_Toc188956578"/>
      <w:bookmarkStart w:id="322" w:name="_Toc188957922"/>
      <w:bookmarkStart w:id="323" w:name="_Toc264624524"/>
      <w:r w:rsidRPr="000B6E00">
        <w:rPr>
          <w:iCs w:val="0"/>
          <w:sz w:val="20"/>
          <w:szCs w:val="26"/>
        </w:rPr>
        <w:t>Inzameling huis-aan-huis</w:t>
      </w:r>
      <w:bookmarkEnd w:id="321"/>
      <w:bookmarkEnd w:id="322"/>
      <w:bookmarkEnd w:id="323"/>
      <w:r w:rsidR="002943CA" w:rsidRPr="000B6E00">
        <w:rPr>
          <w:iCs w:val="0"/>
          <w:sz w:val="20"/>
          <w:szCs w:val="26"/>
        </w:rPr>
        <w:t xml:space="preserve"> </w:t>
      </w:r>
    </w:p>
    <w:p w14:paraId="32DF1438" w14:textId="3A983A5E" w:rsidR="00CF4371" w:rsidRDefault="00AD4974">
      <w:pPr>
        <w:rPr>
          <w:szCs w:val="18"/>
        </w:rPr>
      </w:pPr>
      <w:r>
        <w:t xml:space="preserve">De dienstverlening bestaat erin dat het papier-karton wordt ingezameld langs alle straten in de gemeenten opgenomen in bijlage C. Het papier-karton wordt door de inwoners op de stoep </w:t>
      </w:r>
      <w:r w:rsidR="00A243EB">
        <w:t>(d.i. aan de grens</w:t>
      </w:r>
      <w:r w:rsidR="00F36638">
        <w:t xml:space="preserve"> met het openbaar domein)</w:t>
      </w:r>
      <w:r w:rsidR="0009291C">
        <w:rPr>
          <w:rStyle w:val="FootnoteReference"/>
        </w:rPr>
        <w:footnoteReference w:id="13"/>
      </w:r>
      <w:r w:rsidR="00F36638">
        <w:t xml:space="preserve"> </w:t>
      </w:r>
      <w:r>
        <w:t>geplaatst, hetzij in een kartonnen doos, hetzij samengebonden met een koord</w:t>
      </w:r>
      <w:r w:rsidR="00366278">
        <w:t xml:space="preserve"> &lt;, hetzij via een </w:t>
      </w:r>
      <w:proofErr w:type="spellStart"/>
      <w:r w:rsidR="00366278">
        <w:t>mini</w:t>
      </w:r>
      <w:r w:rsidR="003342C3">
        <w:t>inzamelrecipiënt</w:t>
      </w:r>
      <w:proofErr w:type="spellEnd"/>
      <w:r w:rsidR="00366278">
        <w:t xml:space="preserve"> van </w:t>
      </w:r>
      <w:r w:rsidR="00366278">
        <w:rPr>
          <w:highlight w:val="lightGray"/>
        </w:rPr>
        <w:t>volume</w:t>
      </w:r>
      <w:r w:rsidR="00366278" w:rsidRPr="00B52919">
        <w:rPr>
          <w:highlight w:val="lightGray"/>
        </w:rPr>
        <w:t xml:space="preserve"> </w:t>
      </w:r>
      <w:proofErr w:type="spellStart"/>
      <w:r w:rsidR="00366278" w:rsidRPr="00B52919">
        <w:rPr>
          <w:highlight w:val="lightGray"/>
        </w:rPr>
        <w:t>invullen</w:t>
      </w:r>
      <w:r w:rsidR="00366278">
        <w:t>l</w:t>
      </w:r>
      <w:proofErr w:type="spellEnd"/>
      <w:r w:rsidR="00366278">
        <w:t>&gt;</w:t>
      </w:r>
      <w:r w:rsidR="00366278">
        <w:rPr>
          <w:rStyle w:val="FootnoteReference"/>
        </w:rPr>
        <w:footnoteReference w:id="14"/>
      </w:r>
      <w:r>
        <w:t xml:space="preserve"> en gemengd aangeboden (verpakkingen + niet-verpakkingen). </w:t>
      </w:r>
      <w:r w:rsidR="009E4A3A">
        <w:rPr>
          <w:rFonts w:cs="Verdana"/>
          <w:szCs w:val="18"/>
        </w:rPr>
        <w:t xml:space="preserve">In scholen en andere collectieve inzamelpunten kan het papier-karton worden aangeboden in al dan niet vergrendelde 1100 liter </w:t>
      </w:r>
      <w:proofErr w:type="spellStart"/>
      <w:r w:rsidR="003342C3">
        <w:rPr>
          <w:rFonts w:cs="Verdana"/>
          <w:szCs w:val="18"/>
        </w:rPr>
        <w:t>inzamelrecipiënten</w:t>
      </w:r>
      <w:proofErr w:type="spellEnd"/>
      <w:r w:rsidR="00CF7475">
        <w:rPr>
          <w:szCs w:val="18"/>
        </w:rPr>
        <w:t>.</w:t>
      </w:r>
    </w:p>
    <w:p w14:paraId="0329F3F2" w14:textId="489E167B" w:rsidR="00E1225F" w:rsidRPr="00CF4371" w:rsidRDefault="00CF4371">
      <w:pPr>
        <w:rPr>
          <w:szCs w:val="18"/>
        </w:rPr>
      </w:pPr>
      <w:r>
        <w:rPr>
          <w:szCs w:val="18"/>
        </w:rPr>
        <w:t>Het papier-karton</w:t>
      </w:r>
      <w:r>
        <w:t xml:space="preserve"> kan ook</w:t>
      </w:r>
      <w:r w:rsidRPr="004F3127">
        <w:t xml:space="preserve"> in zakken</w:t>
      </w:r>
      <w:r>
        <w:t xml:space="preserve"> aangeboden worden</w:t>
      </w:r>
      <w:r w:rsidRPr="004F3127">
        <w:t>, wanneer deze inzamelmethode wordt opgelegd door het Gewestelijke afvalstoffenplan of door Gewestelijke reglementering</w:t>
      </w:r>
      <w:r>
        <w:t>.</w:t>
      </w:r>
    </w:p>
    <w:p w14:paraId="0329F3F3" w14:textId="77777777" w:rsidR="00755760" w:rsidRDefault="00AD4974">
      <w:r>
        <w:t xml:space="preserve">Het papier-karton </w:t>
      </w:r>
      <w:r w:rsidR="001616D9">
        <w:t>moet</w:t>
      </w:r>
      <w:r>
        <w:t xml:space="preserve"> ingezameld worden tussen &lt;</w:t>
      </w:r>
      <w:proofErr w:type="spellStart"/>
      <w:r w:rsidRPr="00B52919">
        <w:rPr>
          <w:highlight w:val="lightGray"/>
        </w:rPr>
        <w:t>beginuur</w:t>
      </w:r>
      <w:proofErr w:type="spellEnd"/>
      <w:r w:rsidRPr="00B52919">
        <w:rPr>
          <w:highlight w:val="lightGray"/>
        </w:rPr>
        <w:t xml:space="preserve"> invullen</w:t>
      </w:r>
      <w:r>
        <w:t>&gt; en &lt;</w:t>
      </w:r>
      <w:proofErr w:type="spellStart"/>
      <w:r w:rsidRPr="00B52919">
        <w:rPr>
          <w:highlight w:val="lightGray"/>
        </w:rPr>
        <w:t>einduur</w:t>
      </w:r>
      <w:proofErr w:type="spellEnd"/>
      <w:r w:rsidRPr="00B52919">
        <w:rPr>
          <w:highlight w:val="lightGray"/>
        </w:rPr>
        <w:t xml:space="preserve"> invullen</w:t>
      </w:r>
      <w:r>
        <w:t>&gt;</w:t>
      </w:r>
      <w:r w:rsidR="001616D9">
        <w:rPr>
          <w:rStyle w:val="FootnoteReference"/>
        </w:rPr>
        <w:footnoteReference w:id="15"/>
      </w:r>
      <w:r>
        <w:t xml:space="preserve"> uur.</w:t>
      </w:r>
      <w:r w:rsidR="00E1225F">
        <w:t xml:space="preserve"> </w:t>
      </w:r>
      <w:r w:rsidR="00DA4826">
        <w:t xml:space="preserve">De </w:t>
      </w:r>
      <w:r w:rsidR="00DA4826" w:rsidRPr="00A111E2">
        <w:t>dienstverlener</w:t>
      </w:r>
      <w:r w:rsidR="00DA4826">
        <w:t xml:space="preserve"> houdt er rekening mee dat voor de </w:t>
      </w:r>
      <w:r w:rsidR="00E1225F">
        <w:t xml:space="preserve">hierna volgende (delen van) straten </w:t>
      </w:r>
      <w:r w:rsidR="00C92DA6">
        <w:t>geen ophaling mag gebeuren binnen de opgegeven tijdzones</w:t>
      </w:r>
      <w:r w:rsidR="00DA4826">
        <w:t>, en dit omwille van veiligheidsredenen: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gridCol w:w="2236"/>
        <w:gridCol w:w="2126"/>
      </w:tblGrid>
      <w:tr w:rsidR="00C92DA6" w14:paraId="0329F3F8" w14:textId="77777777" w:rsidTr="00A243EB">
        <w:tc>
          <w:tcPr>
            <w:tcW w:w="1842" w:type="dxa"/>
          </w:tcPr>
          <w:p w14:paraId="0329F3F4" w14:textId="77777777" w:rsidR="00C92DA6" w:rsidRDefault="00C92DA6">
            <w:r>
              <w:t>Gemeente</w:t>
            </w:r>
          </w:p>
        </w:tc>
        <w:tc>
          <w:tcPr>
            <w:tcW w:w="1842" w:type="dxa"/>
          </w:tcPr>
          <w:p w14:paraId="0329F3F5" w14:textId="77777777" w:rsidR="00C92DA6" w:rsidRDefault="00C92DA6">
            <w:r>
              <w:t>Straat</w:t>
            </w:r>
          </w:p>
        </w:tc>
        <w:tc>
          <w:tcPr>
            <w:tcW w:w="2236" w:type="dxa"/>
          </w:tcPr>
          <w:p w14:paraId="0329F3F6" w14:textId="77777777" w:rsidR="00C92DA6" w:rsidRDefault="00C92DA6">
            <w:r>
              <w:t>Geen ophaling binnen aangegeven tijdzone</w:t>
            </w:r>
          </w:p>
        </w:tc>
        <w:tc>
          <w:tcPr>
            <w:tcW w:w="2126" w:type="dxa"/>
          </w:tcPr>
          <w:p w14:paraId="0329F3F7" w14:textId="77777777" w:rsidR="00C92DA6" w:rsidRDefault="00C92DA6" w:rsidP="00A243EB">
            <w:pPr>
              <w:ind w:left="806" w:hanging="806"/>
            </w:pPr>
            <w:r>
              <w:t>opmerkingen</w:t>
            </w:r>
          </w:p>
        </w:tc>
      </w:tr>
      <w:tr w:rsidR="00C92DA6" w14:paraId="0329F3FD" w14:textId="77777777" w:rsidTr="00A243EB">
        <w:tc>
          <w:tcPr>
            <w:tcW w:w="1842" w:type="dxa"/>
          </w:tcPr>
          <w:p w14:paraId="0329F3F9" w14:textId="77777777" w:rsidR="00C92DA6" w:rsidRDefault="00C92DA6">
            <w:r w:rsidRPr="00C377D8">
              <w:rPr>
                <w:highlight w:val="lightGray"/>
              </w:rPr>
              <w:t>&lt;invullen&gt;</w:t>
            </w:r>
          </w:p>
        </w:tc>
        <w:tc>
          <w:tcPr>
            <w:tcW w:w="1842" w:type="dxa"/>
          </w:tcPr>
          <w:p w14:paraId="0329F3FA" w14:textId="77777777" w:rsidR="00C92DA6" w:rsidRDefault="00C92DA6">
            <w:r w:rsidRPr="00C377D8">
              <w:rPr>
                <w:highlight w:val="lightGray"/>
              </w:rPr>
              <w:t>&lt;invullen&gt;</w:t>
            </w:r>
          </w:p>
        </w:tc>
        <w:tc>
          <w:tcPr>
            <w:tcW w:w="2236" w:type="dxa"/>
          </w:tcPr>
          <w:p w14:paraId="0329F3FB" w14:textId="77777777" w:rsidR="00C92DA6" w:rsidRDefault="00C92DA6">
            <w:r w:rsidRPr="00C377D8">
              <w:rPr>
                <w:highlight w:val="lightGray"/>
              </w:rPr>
              <w:t>&lt;invullen&gt;</w:t>
            </w:r>
          </w:p>
        </w:tc>
        <w:tc>
          <w:tcPr>
            <w:tcW w:w="2126" w:type="dxa"/>
          </w:tcPr>
          <w:p w14:paraId="0329F3FC" w14:textId="77777777" w:rsidR="00C92DA6" w:rsidRDefault="00C92DA6">
            <w:r w:rsidRPr="00C377D8">
              <w:rPr>
                <w:highlight w:val="lightGray"/>
              </w:rPr>
              <w:t>&lt;invullen&gt;</w:t>
            </w:r>
          </w:p>
        </w:tc>
      </w:tr>
    </w:tbl>
    <w:p w14:paraId="0329F3FE" w14:textId="77777777" w:rsidR="00C92DA6" w:rsidRDefault="00C92DA6" w:rsidP="00706A89">
      <w:pPr>
        <w:spacing w:after="0"/>
      </w:pPr>
    </w:p>
    <w:p w14:paraId="0329F3FF" w14:textId="77777777" w:rsidR="00E1225F" w:rsidRDefault="00C92DA6">
      <w:r>
        <w:t xml:space="preserve">De </w:t>
      </w:r>
      <w:r w:rsidRPr="00A111E2">
        <w:t>dienstverlener</w:t>
      </w:r>
      <w:r>
        <w:t xml:space="preserve"> wordt verondersteld alle gegevens te kennen inzake te bedienen huizen en straten. Hiertoe kan de nodige informatie worden ingewonnen bij de plaatselijke gemeentebesturen en bij de </w:t>
      </w:r>
      <w:r w:rsidRPr="001A0F5F">
        <w:t>aanbestedende overheid</w:t>
      </w:r>
      <w:r w:rsidR="00C63F43">
        <w:rPr>
          <w:rStyle w:val="FootnoteReference"/>
        </w:rPr>
        <w:footnoteReference w:id="16"/>
      </w:r>
      <w:r>
        <w:t xml:space="preserve">. </w:t>
      </w:r>
    </w:p>
    <w:p w14:paraId="2C658B61" w14:textId="5E00E877" w:rsidR="0075271B" w:rsidRDefault="00AD4974">
      <w:r>
        <w:t xml:space="preserve">Elk punt dat door de huisvuilophaling wordt bediend, moet ook door de selectieve ophaling van papier-karton worden bediend. Ook de scholen moeten bediend worden. De </w:t>
      </w:r>
      <w:r w:rsidRPr="00A111E2">
        <w:t>dienstverlener</w:t>
      </w:r>
      <w:r>
        <w:t xml:space="preserve"> moet in staat zijn om 1100 liter </w:t>
      </w:r>
      <w:proofErr w:type="spellStart"/>
      <w:r w:rsidR="003342C3">
        <w:t>inzamelrecipiënten</w:t>
      </w:r>
      <w:proofErr w:type="spellEnd"/>
      <w:r>
        <w:t xml:space="preserve"> die eventueel gebruikt worden door de scholen </w:t>
      </w:r>
      <w:r w:rsidR="00D02DEA">
        <w:t xml:space="preserve">of andere gegroepeerde inzamelpunten (bijv. bij appartementsgebouwen) </w:t>
      </w:r>
      <w:r>
        <w:t xml:space="preserve">te ledigen. </w:t>
      </w:r>
    </w:p>
    <w:p w14:paraId="0329F400" w14:textId="6257B39F" w:rsidR="00AD4974" w:rsidRDefault="00B52919">
      <w:r>
        <w:t xml:space="preserve">Een beschrijving van de </w:t>
      </w:r>
      <w:proofErr w:type="spellStart"/>
      <w:r w:rsidR="003342C3">
        <w:t>inzamelrecipiënten</w:t>
      </w:r>
      <w:proofErr w:type="spellEnd"/>
      <w:r w:rsidR="001A2283">
        <w:t xml:space="preserve"> (</w:t>
      </w:r>
      <w:proofErr w:type="spellStart"/>
      <w:r w:rsidR="001A2283">
        <w:t>mini</w:t>
      </w:r>
      <w:r w:rsidR="003342C3">
        <w:t>inzamelrecipiënten</w:t>
      </w:r>
      <w:proofErr w:type="spellEnd"/>
      <w:r w:rsidR="001A2283">
        <w:t xml:space="preserve">, dan wel 1.100 l </w:t>
      </w:r>
      <w:proofErr w:type="spellStart"/>
      <w:r w:rsidR="003342C3">
        <w:t>inzamelrecipiënten</w:t>
      </w:r>
      <w:proofErr w:type="spellEnd"/>
      <w:r w:rsidR="001A2283">
        <w:t>)</w:t>
      </w:r>
      <w:r w:rsidR="001616D9">
        <w:t xml:space="preserve">, evenals een niet-limitatieve </w:t>
      </w:r>
      <w:r w:rsidR="00D02DEA">
        <w:t>adressen</w:t>
      </w:r>
      <w:r w:rsidR="001616D9">
        <w:t xml:space="preserve">lijst van </w:t>
      </w:r>
      <w:r w:rsidR="00D02DEA">
        <w:t xml:space="preserve">locaties </w:t>
      </w:r>
      <w:r w:rsidR="00C4761F">
        <w:t xml:space="preserve">waar </w:t>
      </w:r>
      <w:proofErr w:type="spellStart"/>
      <w:r w:rsidR="003342C3">
        <w:t>inzamelrecipiënten</w:t>
      </w:r>
      <w:proofErr w:type="spellEnd"/>
      <w:r w:rsidR="00366278">
        <w:t xml:space="preserve"> </w:t>
      </w:r>
      <w:r w:rsidR="001616D9">
        <w:t>gebruik</w:t>
      </w:r>
      <w:r w:rsidR="00C4761F">
        <w:t>t word</w:t>
      </w:r>
      <w:r w:rsidR="001616D9">
        <w:t>en</w:t>
      </w:r>
      <w:r w:rsidR="009E0A38">
        <w:t>,</w:t>
      </w:r>
      <w:r>
        <w:t xml:space="preserve"> is opgenomen in bijlage </w:t>
      </w:r>
      <w:r w:rsidR="003877F0">
        <w:t>F</w:t>
      </w:r>
      <w:r>
        <w:t>.</w:t>
      </w:r>
    </w:p>
    <w:p w14:paraId="0329F401" w14:textId="42D166DE" w:rsidR="00330CBD" w:rsidRDefault="00AD4974">
      <w:r>
        <w:t xml:space="preserve">De huis-aan-huis ophaling van papier-karton gebeurt </w:t>
      </w:r>
      <w:r w:rsidR="005D7AE3">
        <w:t>&lt;</w:t>
      </w:r>
      <w:r w:rsidR="005D7AE3">
        <w:rPr>
          <w:highlight w:val="lightGray"/>
        </w:rPr>
        <w:t>inzamelfrequentie</w:t>
      </w:r>
      <w:r w:rsidR="005D7AE3" w:rsidRPr="00B52919">
        <w:rPr>
          <w:highlight w:val="lightGray"/>
        </w:rPr>
        <w:t xml:space="preserve"> invullen</w:t>
      </w:r>
      <w:r w:rsidR="005D7AE3">
        <w:t>&gt;</w:t>
      </w:r>
      <w:r>
        <w:t xml:space="preserve">. Vóór het begin van de </w:t>
      </w:r>
      <w:r w:rsidR="00950422">
        <w:t>Opdracht</w:t>
      </w:r>
      <w:r w:rsidR="001F2D89">
        <w:t xml:space="preserve"> </w:t>
      </w:r>
      <w:r>
        <w:t>zal worden vastgesteld welke gemeenten of ophaalzone in welke week wordt bediend. Hiermee wordt bedoeld dat in elke gemeente een welbepaalde week en een dag van deze week zullen worden gereserveerd voor de selectieve ophaling (bijv. de eerste maandag van de maand). De precieze tijdstippen van uitvoering worden vastgelegd in een ophaalschema. Dit ophaalschema omvat de indeling van het grondgebi</w:t>
      </w:r>
      <w:r w:rsidR="00782C96">
        <w:t>e</w:t>
      </w:r>
      <w:r>
        <w:t xml:space="preserve">d in verschillende ophaalzones, met voor elke ophaalzone de respectievelijke ophaaldata voor papier-karton. Dit ophaalschema wordt in onderling </w:t>
      </w:r>
      <w:r>
        <w:lastRenderedPageBreak/>
        <w:t xml:space="preserve">overleg tussen </w:t>
      </w:r>
      <w:r w:rsidR="00330CBD">
        <w:t>de</w:t>
      </w:r>
      <w:r>
        <w:t xml:space="preserve"> </w:t>
      </w:r>
      <w:r w:rsidR="00330CBD" w:rsidRPr="001A0F5F">
        <w:t>aanbestedende overheid</w:t>
      </w:r>
      <w:r>
        <w:t xml:space="preserve"> en de </w:t>
      </w:r>
      <w:r w:rsidRPr="00A111E2">
        <w:t>dienstverlener</w:t>
      </w:r>
      <w:r>
        <w:t xml:space="preserve"> vastgelegd.</w:t>
      </w:r>
      <w:r w:rsidR="00782C96">
        <w:t xml:space="preserve"> Dit ophaalschema kan jaarlijks herzien worden en </w:t>
      </w:r>
      <w:r w:rsidR="001616D9">
        <w:t xml:space="preserve">na akkoord </w:t>
      </w:r>
      <w:r w:rsidR="00782C96">
        <w:t xml:space="preserve">van beide partijen, in het bijzonder in functie van een efficiëntere inzet van de aan te wenden middelen. </w:t>
      </w:r>
    </w:p>
    <w:p w14:paraId="0329F402" w14:textId="77777777" w:rsidR="00AD4974" w:rsidRDefault="00330CBD">
      <w:r>
        <w:t>Ook d</w:t>
      </w:r>
      <w:r w:rsidR="00782C96">
        <w:t xml:space="preserve">e vervangdagen </w:t>
      </w:r>
      <w:r>
        <w:t xml:space="preserve">voor de feestdagen </w:t>
      </w:r>
      <w:r w:rsidR="00782C96">
        <w:t xml:space="preserve">worden </w:t>
      </w:r>
      <w:r>
        <w:t>jaarlijks vastgelegd</w:t>
      </w:r>
      <w:r w:rsidR="00782C96">
        <w:t xml:space="preserve"> in onderling overleg </w:t>
      </w:r>
      <w:r>
        <w:t xml:space="preserve">tussen </w:t>
      </w:r>
      <w:r w:rsidR="005308BC">
        <w:t xml:space="preserve">de </w:t>
      </w:r>
      <w:r w:rsidR="005308BC" w:rsidRPr="001A0F5F">
        <w:t>aanbestedende overheid</w:t>
      </w:r>
      <w:r>
        <w:t xml:space="preserve"> en de </w:t>
      </w:r>
      <w:r w:rsidRPr="00A111E2">
        <w:t>dienstverlener</w:t>
      </w:r>
      <w:r>
        <w:t xml:space="preserve">. </w:t>
      </w:r>
    </w:p>
    <w:p w14:paraId="0329F403" w14:textId="77777777" w:rsidR="00330CBD" w:rsidRDefault="00330CBD">
      <w:r>
        <w:t xml:space="preserve">Het start- en eindpunt van een inzamelronde alsook de volgorde van de te bedienen straten wordt door de </w:t>
      </w:r>
      <w:r w:rsidRPr="00A111E2">
        <w:t>dienstverlener</w:t>
      </w:r>
      <w:r>
        <w:t xml:space="preserve"> voorgelegd aan de </w:t>
      </w:r>
      <w:r w:rsidRPr="001A0F5F">
        <w:t>aanbestedende overheid</w:t>
      </w:r>
      <w:r>
        <w:t xml:space="preserve">. </w:t>
      </w:r>
      <w:r w:rsidR="002943CA">
        <w:t xml:space="preserve">Deze laatste heeft de mogelijkheid om aanpassingen </w:t>
      </w:r>
      <w:r w:rsidR="00B75280">
        <w:t>aan te brengen</w:t>
      </w:r>
      <w:r w:rsidR="002943CA">
        <w:t xml:space="preserve"> met het oog op </w:t>
      </w:r>
      <w:r w:rsidR="00B75280">
        <w:t xml:space="preserve">de verhoging van de </w:t>
      </w:r>
      <w:r w:rsidR="002943CA">
        <w:t>efficiëntie van de dienstverlening.</w:t>
      </w:r>
    </w:p>
    <w:p w14:paraId="0329F404" w14:textId="48A904B6" w:rsidR="00DD03C5" w:rsidRDefault="00DD03C5">
      <w:r>
        <w:t xml:space="preserve">De </w:t>
      </w:r>
      <w:r w:rsidRPr="00A111E2">
        <w:t>dienstverlener</w:t>
      </w:r>
      <w:r>
        <w:t xml:space="preserve"> moet het </w:t>
      </w:r>
      <w:r w:rsidR="007E7971">
        <w:t xml:space="preserve">voorziene </w:t>
      </w:r>
      <w:r>
        <w:t xml:space="preserve">ophaalschema elke dag helemaal afwerken. </w:t>
      </w:r>
      <w:r w:rsidR="00ED4526">
        <w:t xml:space="preserve">Wanneer in een uitzonderlijke situatie </w:t>
      </w:r>
      <w:r w:rsidR="007E7971">
        <w:t>een</w:t>
      </w:r>
      <w:r w:rsidR="00744575">
        <w:t xml:space="preserve"> ophaling, al of niet</w:t>
      </w:r>
      <w:r w:rsidR="007E7971">
        <w:t xml:space="preserve"> gedeelte</w:t>
      </w:r>
      <w:r w:rsidR="00744575">
        <w:t>lijk,</w:t>
      </w:r>
      <w:r w:rsidR="007E7971">
        <w:t xml:space="preserve"> niet ka</w:t>
      </w:r>
      <w:r w:rsidR="00ED4526">
        <w:t xml:space="preserve">n worden uitgevoerd, dient dit </w:t>
      </w:r>
      <w:r w:rsidR="00744575">
        <w:t xml:space="preserve">in principe </w:t>
      </w:r>
      <w:r w:rsidR="00ED4526">
        <w:t xml:space="preserve">de volgende dag ingehaald te worden. In </w:t>
      </w:r>
      <w:r w:rsidR="0009291C">
        <w:t xml:space="preserve">ieder </w:t>
      </w:r>
      <w:r w:rsidR="00ED4526">
        <w:t xml:space="preserve">geval moet de </w:t>
      </w:r>
      <w:r w:rsidR="00ED4526" w:rsidRPr="00A111E2">
        <w:t>dienstverlener</w:t>
      </w:r>
      <w:r w:rsidR="00ED4526">
        <w:t xml:space="preserve"> </w:t>
      </w:r>
      <w:r w:rsidR="00950422">
        <w:t>de aanbestedende overheid</w:t>
      </w:r>
      <w:r w:rsidR="00ED4526">
        <w:t xml:space="preserve"> hiervan onmidd</w:t>
      </w:r>
      <w:r w:rsidR="007E7971">
        <w:t>e</w:t>
      </w:r>
      <w:r w:rsidR="00ED4526">
        <w:t>llijk verwittigen</w:t>
      </w:r>
      <w:r w:rsidR="00744575">
        <w:t xml:space="preserve"> en zijn plan van aanpak voorleggen</w:t>
      </w:r>
      <w:r w:rsidR="00ED4526">
        <w:t>.</w:t>
      </w:r>
    </w:p>
    <w:p w14:paraId="0329F405" w14:textId="77777777" w:rsidR="00A337E9" w:rsidRDefault="00A337E9">
      <w:r>
        <w:t>Het lossen</w:t>
      </w:r>
      <w:r w:rsidR="00ED4526">
        <w:t xml:space="preserve"> van papier-karton op de openbare weg is verboden.</w:t>
      </w:r>
      <w:r>
        <w:t xml:space="preserve"> Wat wel wordt toegestaan is het verzamelen van papier-karton op centrale plaatsen vooraleer het wordt opgeladen, onder voorwaarde dat:</w:t>
      </w:r>
    </w:p>
    <w:p w14:paraId="0329F406" w14:textId="77777777" w:rsidR="00A337E9" w:rsidRPr="003C0FDF" w:rsidRDefault="00E8330C" w:rsidP="00A337E9">
      <w:pPr>
        <w:pStyle w:val="ListBullet"/>
        <w:rPr>
          <w:lang w:val="nl-BE"/>
        </w:rPr>
      </w:pPr>
      <w:r w:rsidRPr="003C0FDF">
        <w:rPr>
          <w:lang w:val="nl-BE"/>
        </w:rPr>
        <w:t>e</w:t>
      </w:r>
      <w:r w:rsidR="00A337E9" w:rsidRPr="003C0FDF">
        <w:rPr>
          <w:lang w:val="nl-BE"/>
        </w:rPr>
        <w:t>r een kwaliteitscontrole op de aangeboden fractie is gebeurd ;</w:t>
      </w:r>
    </w:p>
    <w:p w14:paraId="0329F407" w14:textId="77777777" w:rsidR="00A337E9" w:rsidRPr="003C0FDF" w:rsidRDefault="00E8330C" w:rsidP="00A337E9">
      <w:pPr>
        <w:pStyle w:val="ListBullet"/>
        <w:rPr>
          <w:lang w:val="nl-BE"/>
        </w:rPr>
      </w:pPr>
      <w:r w:rsidRPr="003C0FDF">
        <w:rPr>
          <w:lang w:val="nl-BE"/>
        </w:rPr>
        <w:t>e</w:t>
      </w:r>
      <w:r w:rsidR="00A337E9" w:rsidRPr="003C0FDF">
        <w:rPr>
          <w:lang w:val="nl-BE"/>
        </w:rPr>
        <w:t>r geen hinder is voor weggebruikers ;</w:t>
      </w:r>
    </w:p>
    <w:p w14:paraId="0329F408" w14:textId="77777777" w:rsidR="00A337E9" w:rsidRPr="003C0FDF" w:rsidRDefault="00E8330C" w:rsidP="00A337E9">
      <w:pPr>
        <w:pStyle w:val="ListBullet"/>
        <w:rPr>
          <w:lang w:val="nl-BE"/>
        </w:rPr>
      </w:pPr>
      <w:r w:rsidRPr="003C0FDF">
        <w:rPr>
          <w:lang w:val="nl-BE"/>
        </w:rPr>
        <w:t>h</w:t>
      </w:r>
      <w:r w:rsidR="00A337E9" w:rsidRPr="003C0FDF">
        <w:rPr>
          <w:lang w:val="nl-BE"/>
        </w:rPr>
        <w:t>et papier-karton maximum 1 uur op de centrale plaats blijft staan ;</w:t>
      </w:r>
    </w:p>
    <w:p w14:paraId="0329F409" w14:textId="77777777" w:rsidR="00A337E9" w:rsidRPr="003C0FDF" w:rsidRDefault="00E8330C" w:rsidP="00A337E9">
      <w:pPr>
        <w:pStyle w:val="ListBullet"/>
        <w:rPr>
          <w:lang w:val="nl-BE"/>
        </w:rPr>
      </w:pPr>
      <w:r w:rsidRPr="003C0FDF">
        <w:rPr>
          <w:lang w:val="nl-BE"/>
        </w:rPr>
        <w:t>d</w:t>
      </w:r>
      <w:r w:rsidR="00A337E9" w:rsidRPr="003C0FDF">
        <w:rPr>
          <w:lang w:val="nl-BE"/>
        </w:rPr>
        <w:t>e straat netjes wordt achtergelaten na het opladen.</w:t>
      </w:r>
    </w:p>
    <w:p w14:paraId="0329F40A" w14:textId="77777777" w:rsidR="00ED4526" w:rsidRPr="003C0FDF" w:rsidRDefault="00A337E9" w:rsidP="00A337E9">
      <w:pPr>
        <w:pStyle w:val="ListBullet"/>
        <w:numPr>
          <w:ilvl w:val="0"/>
          <w:numId w:val="0"/>
        </w:numPr>
        <w:rPr>
          <w:lang w:val="nl-BE"/>
        </w:rPr>
      </w:pPr>
      <w:r w:rsidRPr="003C0FDF">
        <w:rPr>
          <w:lang w:val="nl-BE"/>
        </w:rPr>
        <w:t xml:space="preserve"> </w:t>
      </w:r>
    </w:p>
    <w:p w14:paraId="0329F40B" w14:textId="77777777" w:rsidR="00F9571D" w:rsidRDefault="00F9571D">
      <w:r>
        <w:t xml:space="preserve">De </w:t>
      </w:r>
      <w:r w:rsidRPr="00A111E2">
        <w:t>dienstverlener</w:t>
      </w:r>
      <w:r>
        <w:t xml:space="preserve"> ruimt alle gemorste afvalstoffen </w:t>
      </w:r>
      <w:r w:rsidR="00A337E9">
        <w:t>ten gevolge van</w:t>
      </w:r>
      <w:r>
        <w:t xml:space="preserve"> het laden of lossen</w:t>
      </w:r>
      <w:r w:rsidR="00A337E9">
        <w:t xml:space="preserve"> of ten gevolge van</w:t>
      </w:r>
      <w:r>
        <w:t xml:space="preserve"> de werking van de inzamelwagen op. De ophaalwagen is hiertoe uitgerust met het nodige materiaal (borstel en schop).</w:t>
      </w:r>
    </w:p>
    <w:p w14:paraId="0329F40C" w14:textId="4A8602D1" w:rsidR="00AD4974" w:rsidRPr="000B6E00" w:rsidRDefault="005308BC" w:rsidP="00143856">
      <w:pPr>
        <w:pStyle w:val="Heading2"/>
        <w:numPr>
          <w:ilvl w:val="1"/>
          <w:numId w:val="11"/>
        </w:numPr>
        <w:rPr>
          <w:iCs w:val="0"/>
          <w:sz w:val="20"/>
          <w:szCs w:val="26"/>
        </w:rPr>
      </w:pPr>
      <w:r w:rsidRPr="000B6E00">
        <w:rPr>
          <w:iCs w:val="0"/>
          <w:sz w:val="20"/>
          <w:szCs w:val="26"/>
        </w:rPr>
        <w:t>Transport naar de verwerver</w:t>
      </w:r>
    </w:p>
    <w:p w14:paraId="0329F40D" w14:textId="77777777" w:rsidR="00755760" w:rsidRDefault="00264784">
      <w:r>
        <w:t xml:space="preserve">De </w:t>
      </w:r>
      <w:r w:rsidRPr="00A111E2">
        <w:t>dienstverlener</w:t>
      </w:r>
      <w:r>
        <w:t xml:space="preserve"> zal het huis-aan-huis ingezamelde papier-karton transporteren naar en ledigen </w:t>
      </w:r>
      <w:r w:rsidR="00A1752B">
        <w:t xml:space="preserve">op </w:t>
      </w:r>
      <w:r w:rsidR="005308BC">
        <w:t xml:space="preserve">de </w:t>
      </w:r>
      <w:r w:rsidR="009D6E95">
        <w:t xml:space="preserve">leveringsplaats van de </w:t>
      </w:r>
      <w:r w:rsidR="005308BC">
        <w:t xml:space="preserve">verwerver voor papier-karton, </w:t>
      </w:r>
      <w:r w:rsidR="009D6E95">
        <w:t xml:space="preserve">aangeduid </w:t>
      </w:r>
      <w:r w:rsidR="005308BC">
        <w:t xml:space="preserve">door de </w:t>
      </w:r>
      <w:r w:rsidR="005308BC" w:rsidRPr="001A0F5F">
        <w:t>aanbestedende overheid</w:t>
      </w:r>
      <w:r w:rsidR="005308BC">
        <w:t xml:space="preserve"> of Fost Plus.</w:t>
      </w:r>
      <w:r>
        <w:t xml:space="preserve"> </w:t>
      </w:r>
      <w:r w:rsidR="00A55A63">
        <w:t xml:space="preserve">De </w:t>
      </w:r>
      <w:r w:rsidR="00240FA5" w:rsidRPr="001A0F5F">
        <w:t>aanbestedende overheid</w:t>
      </w:r>
      <w:r w:rsidR="00240FA5">
        <w:t xml:space="preserve"> </w:t>
      </w:r>
      <w:r w:rsidR="00A55A63">
        <w:t xml:space="preserve">informeert </w:t>
      </w:r>
      <w:r w:rsidR="00240FA5">
        <w:t xml:space="preserve">de </w:t>
      </w:r>
      <w:r w:rsidR="00240FA5" w:rsidRPr="00A111E2">
        <w:t>dienstverlener</w:t>
      </w:r>
      <w:r w:rsidR="00A55A63">
        <w:t xml:space="preserve"> over de aanleveringsuren van de verwerver</w:t>
      </w:r>
      <w:r w:rsidR="009D6E95">
        <w:t xml:space="preserve"> en </w:t>
      </w:r>
      <w:r w:rsidR="00A55A63">
        <w:t xml:space="preserve">licht </w:t>
      </w:r>
      <w:r w:rsidR="009D6E95">
        <w:t>hem</w:t>
      </w:r>
      <w:r w:rsidR="00240FA5">
        <w:t xml:space="preserve"> tijdig </w:t>
      </w:r>
      <w:r w:rsidR="00A55A63">
        <w:t>in over elke mogelijke wijziging van bestemming in de loop van het contract.</w:t>
      </w:r>
    </w:p>
    <w:p w14:paraId="0329F40E" w14:textId="77777777" w:rsidR="00E8330C" w:rsidRDefault="00E8330C"/>
    <w:p w14:paraId="0329F40F" w14:textId="386F3575" w:rsidR="00755760" w:rsidRDefault="00755760">
      <w:pPr>
        <w:pBdr>
          <w:top w:val="single" w:sz="4" w:space="1" w:color="auto"/>
          <w:left w:val="single" w:sz="4" w:space="4" w:color="auto"/>
          <w:bottom w:val="single" w:sz="4" w:space="1" w:color="auto"/>
          <w:right w:val="single" w:sz="4" w:space="4" w:color="auto"/>
        </w:pBdr>
        <w:ind w:right="1346"/>
        <w:jc w:val="both"/>
        <w:rPr>
          <w:b/>
          <w:szCs w:val="18"/>
        </w:rPr>
      </w:pPr>
      <w:r>
        <w:rPr>
          <w:b/>
          <w:szCs w:val="18"/>
        </w:rPr>
        <w:t xml:space="preserve">Perceel 2: Inzameling van </w:t>
      </w:r>
      <w:r w:rsidR="00870F2D">
        <w:rPr>
          <w:b/>
          <w:szCs w:val="18"/>
        </w:rPr>
        <w:t>papier-karton</w:t>
      </w:r>
      <w:r>
        <w:rPr>
          <w:b/>
          <w:szCs w:val="18"/>
        </w:rPr>
        <w:t xml:space="preserve"> op de </w:t>
      </w:r>
      <w:r w:rsidR="00096771">
        <w:rPr>
          <w:b/>
          <w:szCs w:val="18"/>
        </w:rPr>
        <w:t>recyclagepark</w:t>
      </w:r>
      <w:r>
        <w:rPr>
          <w:b/>
          <w:szCs w:val="18"/>
        </w:rPr>
        <w:t>en</w:t>
      </w:r>
    </w:p>
    <w:p w14:paraId="0329F410" w14:textId="708582C5" w:rsidR="00755760" w:rsidRPr="000B6E00" w:rsidRDefault="00755760" w:rsidP="00143856">
      <w:pPr>
        <w:pStyle w:val="Heading2"/>
        <w:numPr>
          <w:ilvl w:val="1"/>
          <w:numId w:val="11"/>
        </w:numPr>
        <w:rPr>
          <w:iCs w:val="0"/>
          <w:sz w:val="20"/>
          <w:szCs w:val="26"/>
        </w:rPr>
      </w:pPr>
      <w:bookmarkStart w:id="324" w:name="_Toc188956582"/>
      <w:bookmarkStart w:id="325" w:name="_Toc188957926"/>
      <w:bookmarkStart w:id="326" w:name="_Toc264624528"/>
      <w:r w:rsidRPr="000B6E00">
        <w:rPr>
          <w:iCs w:val="0"/>
          <w:sz w:val="20"/>
          <w:szCs w:val="26"/>
        </w:rPr>
        <w:t xml:space="preserve">Plaatsing en verhuur van </w:t>
      </w:r>
      <w:proofErr w:type="spellStart"/>
      <w:r w:rsidR="003342C3">
        <w:rPr>
          <w:iCs w:val="0"/>
          <w:sz w:val="20"/>
          <w:szCs w:val="26"/>
        </w:rPr>
        <w:t>inzamelrecipiënten</w:t>
      </w:r>
      <w:proofErr w:type="spellEnd"/>
      <w:r w:rsidRPr="000B6E00">
        <w:rPr>
          <w:iCs w:val="0"/>
          <w:sz w:val="20"/>
          <w:szCs w:val="26"/>
        </w:rPr>
        <w:t xml:space="preserve"> op de </w:t>
      </w:r>
      <w:r w:rsidR="00096771" w:rsidRPr="000B6E00">
        <w:rPr>
          <w:iCs w:val="0"/>
          <w:sz w:val="20"/>
          <w:szCs w:val="26"/>
        </w:rPr>
        <w:t>recyclagepark</w:t>
      </w:r>
      <w:r w:rsidRPr="000B6E00">
        <w:rPr>
          <w:iCs w:val="0"/>
          <w:sz w:val="20"/>
          <w:szCs w:val="26"/>
        </w:rPr>
        <w:t>en</w:t>
      </w:r>
      <w:bookmarkEnd w:id="324"/>
      <w:bookmarkEnd w:id="325"/>
      <w:bookmarkEnd w:id="326"/>
      <w:r w:rsidRPr="000B6E00">
        <w:rPr>
          <w:iCs w:val="0"/>
          <w:sz w:val="20"/>
          <w:szCs w:val="26"/>
        </w:rPr>
        <w:t xml:space="preserve"> </w:t>
      </w:r>
    </w:p>
    <w:p w14:paraId="0329F411" w14:textId="1E2354B4" w:rsidR="00755760" w:rsidRDefault="00755760">
      <w:r>
        <w:t xml:space="preserve">De </w:t>
      </w:r>
      <w:r w:rsidRPr="00A111E2">
        <w:t>dienstverlener</w:t>
      </w:r>
      <w:r>
        <w:t xml:space="preserve"> moet instaan voor het plaatsen van </w:t>
      </w:r>
      <w:proofErr w:type="spellStart"/>
      <w:r w:rsidR="003342C3">
        <w:t>inzamelrecipiënten</w:t>
      </w:r>
      <w:proofErr w:type="spellEnd"/>
      <w:r>
        <w:t xml:space="preserve"> op de </w:t>
      </w:r>
      <w:r w:rsidR="00096771">
        <w:t>recyclagepark</w:t>
      </w:r>
      <w:r>
        <w:t xml:space="preserve">en. </w:t>
      </w:r>
      <w:r w:rsidR="00330CBD">
        <w:t xml:space="preserve">De </w:t>
      </w:r>
      <w:r w:rsidR="00330CBD" w:rsidRPr="001A0F5F">
        <w:t>aanbestedende overheid</w:t>
      </w:r>
      <w:r w:rsidR="00330CBD">
        <w:t xml:space="preserve"> </w:t>
      </w:r>
      <w:r>
        <w:t xml:space="preserve">zal, na overleg met Fost Plus, beslissen over het soort </w:t>
      </w:r>
      <w:proofErr w:type="spellStart"/>
      <w:r w:rsidR="003342C3">
        <w:t>inzamelrecipiënt</w:t>
      </w:r>
      <w:proofErr w:type="spellEnd"/>
      <w:r>
        <w:t xml:space="preserve"> dat geplaatst moet worden volgens de geboden mogelijkheden van de </w:t>
      </w:r>
      <w:r w:rsidR="00E8330C">
        <w:t>dienstverlener</w:t>
      </w:r>
      <w:r>
        <w:t>.</w:t>
      </w:r>
    </w:p>
    <w:p w14:paraId="0329F412" w14:textId="512332F4" w:rsidR="00755760" w:rsidRDefault="00755760">
      <w:r>
        <w:t xml:space="preserve">Op het einde van de </w:t>
      </w:r>
      <w:r w:rsidR="00950422">
        <w:t>Opdracht</w:t>
      </w:r>
      <w:r>
        <w:t xml:space="preserve"> dient de </w:t>
      </w:r>
      <w:r w:rsidRPr="00A111E2">
        <w:t>dienstverlener</w:t>
      </w:r>
      <w:r>
        <w:t xml:space="preserve"> de op de </w:t>
      </w:r>
      <w:r w:rsidR="00096771">
        <w:t>recyclagepark</w:t>
      </w:r>
      <w:r>
        <w:t xml:space="preserve">en geplaatste </w:t>
      </w:r>
      <w:proofErr w:type="spellStart"/>
      <w:r w:rsidR="003342C3">
        <w:t>inzamelrecipiënten</w:t>
      </w:r>
      <w:proofErr w:type="spellEnd"/>
      <w:r>
        <w:t xml:space="preserve"> op zijn kosten weer weg te nemen. Dit dient in overleg te gebeuren met de </w:t>
      </w:r>
      <w:r w:rsidRPr="001A0F5F">
        <w:t>aanbestedende overheid</w:t>
      </w:r>
      <w:r>
        <w:t xml:space="preserve"> en Fost Plus.</w:t>
      </w:r>
    </w:p>
    <w:p w14:paraId="0329F413" w14:textId="47353703" w:rsidR="00967958" w:rsidRDefault="00967958">
      <w:bookmarkStart w:id="327" w:name="_Toc188956583"/>
      <w:bookmarkStart w:id="328" w:name="_Toc188957927"/>
      <w:bookmarkStart w:id="329" w:name="_Toc264624529"/>
      <w:r>
        <w:t xml:space="preserve">De </w:t>
      </w:r>
      <w:r w:rsidRPr="00A111E2">
        <w:t>dienstverlener</w:t>
      </w:r>
      <w:r>
        <w:t xml:space="preserve"> ruimt alle gemorste afvalstoffen t</w:t>
      </w:r>
      <w:r w:rsidR="00A1752B">
        <w:t>en gevolge van</w:t>
      </w:r>
      <w:r>
        <w:t xml:space="preserve"> het </w:t>
      </w:r>
      <w:r w:rsidR="00A1752B">
        <w:t>optrekken of afzetten</w:t>
      </w:r>
      <w:r>
        <w:t xml:space="preserve"> van de </w:t>
      </w:r>
      <w:proofErr w:type="spellStart"/>
      <w:r w:rsidR="003342C3">
        <w:t>inzamelrecipiënt</w:t>
      </w:r>
      <w:proofErr w:type="spellEnd"/>
      <w:r w:rsidR="00481FAB">
        <w:t xml:space="preserve"> </w:t>
      </w:r>
      <w:r w:rsidR="00A1752B">
        <w:t>op</w:t>
      </w:r>
      <w:r>
        <w:t>. De ophaalwagen is hiertoe uitgerust met het nodige materiaal (borstel en schop).</w:t>
      </w:r>
    </w:p>
    <w:p w14:paraId="0329F414" w14:textId="311C3AD5" w:rsidR="00755760" w:rsidRDefault="00755760" w:rsidP="00143856">
      <w:pPr>
        <w:pStyle w:val="Heading3"/>
        <w:numPr>
          <w:ilvl w:val="1"/>
          <w:numId w:val="11"/>
        </w:numPr>
      </w:pPr>
      <w:bookmarkStart w:id="330" w:name="_Toc204171546"/>
      <w:r>
        <w:t xml:space="preserve">Afvoer van </w:t>
      </w:r>
      <w:proofErr w:type="spellStart"/>
      <w:r w:rsidR="003342C3">
        <w:t>inzamelrecipiënten</w:t>
      </w:r>
      <w:proofErr w:type="spellEnd"/>
      <w:r>
        <w:t xml:space="preserve"> van de </w:t>
      </w:r>
      <w:r w:rsidR="00096771">
        <w:t>recyclagepark</w:t>
      </w:r>
      <w:r>
        <w:t>en naar de verwerver</w:t>
      </w:r>
      <w:bookmarkEnd w:id="327"/>
      <w:bookmarkEnd w:id="328"/>
      <w:bookmarkEnd w:id="329"/>
      <w:bookmarkEnd w:id="330"/>
      <w:r>
        <w:t xml:space="preserve"> </w:t>
      </w:r>
    </w:p>
    <w:p w14:paraId="0329F415" w14:textId="13A6F06E" w:rsidR="006F4642" w:rsidRDefault="00755760" w:rsidP="006F4642">
      <w:r>
        <w:t xml:space="preserve">De </w:t>
      </w:r>
      <w:proofErr w:type="spellStart"/>
      <w:r w:rsidR="003342C3">
        <w:t>inzamelrecipiënten</w:t>
      </w:r>
      <w:proofErr w:type="spellEnd"/>
      <w:r>
        <w:t xml:space="preserve"> op de </w:t>
      </w:r>
      <w:r w:rsidR="00096771">
        <w:t>recyclagepark</w:t>
      </w:r>
      <w:r>
        <w:t xml:space="preserve">en worden door de </w:t>
      </w:r>
      <w:r w:rsidRPr="00A111E2">
        <w:t>dienstverlener</w:t>
      </w:r>
      <w:r>
        <w:t xml:space="preserve"> op afroep van de </w:t>
      </w:r>
      <w:r w:rsidRPr="001A0F5F">
        <w:t>aanbestedende overheid</w:t>
      </w:r>
      <w:r>
        <w:t xml:space="preserve"> en/of één van de gemeenten opgesomd in bijlage C, per fax of per e-mail, binnen de 24 uur opgehaald.</w:t>
      </w:r>
      <w:r w:rsidR="006F4642" w:rsidRPr="006F4642">
        <w:t xml:space="preserve"> </w:t>
      </w:r>
      <w:r w:rsidR="006F4642">
        <w:t xml:space="preserve">Indien de aanbestedende overheid op een vrijdag of op een weekdag voorafgaand aan een feestdag vóór 12 uur de dienstverlener per fax of per </w:t>
      </w:r>
      <w:r w:rsidR="00DF7599">
        <w:t>e-</w:t>
      </w:r>
      <w:r w:rsidR="006F4642">
        <w:t xml:space="preserve">mail in kennis stelt </w:t>
      </w:r>
      <w:r w:rsidR="006F4642">
        <w:lastRenderedPageBreak/>
        <w:t xml:space="preserve">van een te ledigen </w:t>
      </w:r>
      <w:proofErr w:type="spellStart"/>
      <w:r w:rsidR="003342C3">
        <w:t>inzamelrecipiënt</w:t>
      </w:r>
      <w:proofErr w:type="spellEnd"/>
      <w:r w:rsidR="006F4642">
        <w:t xml:space="preserve">, dan moet deze </w:t>
      </w:r>
      <w:proofErr w:type="spellStart"/>
      <w:r w:rsidR="003342C3">
        <w:t>inzamelrecipiënt</w:t>
      </w:r>
      <w:proofErr w:type="spellEnd"/>
      <w:r w:rsidR="006F4642">
        <w:t xml:space="preserve"> nog dezelfde dag worden geledigd.</w:t>
      </w:r>
    </w:p>
    <w:p w14:paraId="0329F416" w14:textId="4B4753A0" w:rsidR="00755760" w:rsidRDefault="00755760">
      <w:r>
        <w:t xml:space="preserve"> </w:t>
      </w:r>
      <w:r>
        <w:rPr>
          <w:bCs/>
        </w:rPr>
        <w:t xml:space="preserve">De </w:t>
      </w:r>
      <w:proofErr w:type="spellStart"/>
      <w:r w:rsidR="003342C3">
        <w:rPr>
          <w:bCs/>
        </w:rPr>
        <w:t>inzamelrecipiënten</w:t>
      </w:r>
      <w:proofErr w:type="spellEnd"/>
      <w:r>
        <w:rPr>
          <w:bCs/>
        </w:rPr>
        <w:t xml:space="preserve"> worden </w:t>
      </w:r>
      <w:r w:rsidR="000171F7">
        <w:rPr>
          <w:bCs/>
        </w:rPr>
        <w:t xml:space="preserve">door de </w:t>
      </w:r>
      <w:r w:rsidR="000171F7" w:rsidRPr="00A111E2">
        <w:rPr>
          <w:bCs/>
        </w:rPr>
        <w:t>dienstverlener</w:t>
      </w:r>
      <w:r w:rsidR="000171F7">
        <w:rPr>
          <w:bCs/>
        </w:rPr>
        <w:t xml:space="preserve"> afgedekt om het wegwaaien van het afval te voorkomen. Ze worden </w:t>
      </w:r>
      <w:r>
        <w:rPr>
          <w:bCs/>
        </w:rPr>
        <w:t xml:space="preserve">afgevoerd naar en geledigd bij de leveringsplaats van de </w:t>
      </w:r>
      <w:r w:rsidR="00B52919">
        <w:rPr>
          <w:bCs/>
        </w:rPr>
        <w:t>papier-karton</w:t>
      </w:r>
      <w:r>
        <w:rPr>
          <w:bCs/>
        </w:rPr>
        <w:t xml:space="preserve">verwerver </w:t>
      </w:r>
      <w:r w:rsidR="004C18F9">
        <w:rPr>
          <w:bCs/>
        </w:rPr>
        <w:t xml:space="preserve">aangeduid </w:t>
      </w:r>
      <w:r>
        <w:rPr>
          <w:bCs/>
        </w:rPr>
        <w:t xml:space="preserve">door de </w:t>
      </w:r>
      <w:r w:rsidRPr="001A0F5F">
        <w:rPr>
          <w:bCs/>
        </w:rPr>
        <w:t>aanbestedende overheid</w:t>
      </w:r>
      <w:r w:rsidR="004C18F9">
        <w:rPr>
          <w:bCs/>
        </w:rPr>
        <w:t xml:space="preserve"> of Fost Plus</w:t>
      </w:r>
      <w:r>
        <w:rPr>
          <w:bCs/>
        </w:rPr>
        <w:t xml:space="preserve">. </w:t>
      </w:r>
      <w:r w:rsidR="00614568">
        <w:t xml:space="preserve">De </w:t>
      </w:r>
      <w:proofErr w:type="spellStart"/>
      <w:r w:rsidR="003342C3">
        <w:t>inzamelrecipiënten</w:t>
      </w:r>
      <w:proofErr w:type="spellEnd"/>
      <w:r w:rsidR="00614568">
        <w:t xml:space="preserve"> worden bij de ophaling onmiddellijk door een andere vervangen</w:t>
      </w:r>
      <w:r w:rsidR="00FC24CF">
        <w:t xml:space="preserve"> </w:t>
      </w:r>
      <w:r w:rsidR="00624809">
        <w:t xml:space="preserve">indien de vervanging plaatsvindt </w:t>
      </w:r>
      <w:r w:rsidR="00FC24CF">
        <w:t>tijdens</w:t>
      </w:r>
      <w:r w:rsidR="00CD2FDD">
        <w:t xml:space="preserve"> de openingsuren van het </w:t>
      </w:r>
      <w:r w:rsidR="00096771">
        <w:t>recyclagepark</w:t>
      </w:r>
      <w:r w:rsidR="00185C33">
        <w:t>.</w:t>
      </w:r>
      <w:r>
        <w:t xml:space="preserve"> </w:t>
      </w:r>
      <w:r w:rsidR="004C18F9">
        <w:t xml:space="preserve">De </w:t>
      </w:r>
      <w:r w:rsidR="004C18F9" w:rsidRPr="001A0F5F">
        <w:t>aanbestedende overheid</w:t>
      </w:r>
      <w:r w:rsidR="004C18F9">
        <w:t xml:space="preserve"> informeert de </w:t>
      </w:r>
      <w:r w:rsidR="004C18F9" w:rsidRPr="00A111E2">
        <w:t>dienstverlener</w:t>
      </w:r>
      <w:r w:rsidR="004C18F9">
        <w:t xml:space="preserve"> over de aanleveringsuren van de verwerver en licht hem tijdig in over elke mogelijke wijziging van bestemming in de loop van het contract.</w:t>
      </w:r>
    </w:p>
    <w:p w14:paraId="0329F417" w14:textId="0AC85143" w:rsidR="00755760" w:rsidRPr="00E8330C" w:rsidRDefault="00755760">
      <w:pPr>
        <w:rPr>
          <w:i/>
          <w:szCs w:val="18"/>
        </w:rPr>
      </w:pPr>
      <w:r>
        <w:rPr>
          <w:i/>
        </w:rPr>
        <w:t xml:space="preserve">(Ook </w:t>
      </w:r>
      <w:proofErr w:type="spellStart"/>
      <w:r w:rsidR="003342C3">
        <w:rPr>
          <w:i/>
          <w:szCs w:val="18"/>
        </w:rPr>
        <w:t>inzamelrecipiënten</w:t>
      </w:r>
      <w:proofErr w:type="spellEnd"/>
      <w:r>
        <w:rPr>
          <w:i/>
          <w:szCs w:val="18"/>
        </w:rPr>
        <w:t xml:space="preserve"> die geen eigendom zijn van de </w:t>
      </w:r>
      <w:r w:rsidRPr="00A111E2">
        <w:rPr>
          <w:i/>
          <w:szCs w:val="18"/>
        </w:rPr>
        <w:t>dienstverlener</w:t>
      </w:r>
      <w:r>
        <w:rPr>
          <w:i/>
          <w:szCs w:val="18"/>
        </w:rPr>
        <w:t xml:space="preserve"> maken deel uit van de </w:t>
      </w:r>
      <w:r w:rsidR="00950422">
        <w:rPr>
          <w:i/>
          <w:szCs w:val="18"/>
        </w:rPr>
        <w:t>Opdracht</w:t>
      </w:r>
      <w:r>
        <w:rPr>
          <w:i/>
          <w:szCs w:val="18"/>
        </w:rPr>
        <w:t xml:space="preserve"> en moeten bijgevolg geledigd worden. </w:t>
      </w:r>
      <w:r>
        <w:rPr>
          <w:rFonts w:eastAsia="PMingLiU"/>
          <w:i/>
          <w:iCs/>
          <w:szCs w:val="18"/>
          <w:lang w:eastAsia="zh-TW"/>
        </w:rPr>
        <w:t xml:space="preserve">In dit geval dient de </w:t>
      </w:r>
      <w:proofErr w:type="spellStart"/>
      <w:r w:rsidR="003342C3">
        <w:rPr>
          <w:rFonts w:eastAsia="PMingLiU"/>
          <w:i/>
          <w:iCs/>
          <w:szCs w:val="18"/>
          <w:lang w:eastAsia="zh-TW"/>
        </w:rPr>
        <w:t>inzamelrecipiënt</w:t>
      </w:r>
      <w:proofErr w:type="spellEnd"/>
      <w:r>
        <w:rPr>
          <w:rFonts w:eastAsia="PMingLiU"/>
          <w:i/>
          <w:iCs/>
          <w:szCs w:val="18"/>
          <w:lang w:eastAsia="zh-TW"/>
        </w:rPr>
        <w:t xml:space="preserve"> bij ophaling niet onmiddellijk door een andere te worden vervangen.</w:t>
      </w:r>
      <w:r>
        <w:rPr>
          <w:i/>
          <w:szCs w:val="18"/>
        </w:rPr>
        <w:t xml:space="preserve"> </w:t>
      </w:r>
      <w:r w:rsidR="006F4642">
        <w:rPr>
          <w:i/>
          <w:szCs w:val="18"/>
        </w:rPr>
        <w:t xml:space="preserve">De inschrijver houdt hiermee rekening bij het bepalen van zijn prijs. </w:t>
      </w:r>
      <w:r>
        <w:rPr>
          <w:i/>
          <w:szCs w:val="18"/>
        </w:rPr>
        <w:t xml:space="preserve">Een beschrijving van deze </w:t>
      </w:r>
      <w:proofErr w:type="spellStart"/>
      <w:r w:rsidR="003342C3">
        <w:rPr>
          <w:i/>
          <w:szCs w:val="18"/>
        </w:rPr>
        <w:t>inzamelrecipiënten</w:t>
      </w:r>
      <w:proofErr w:type="spellEnd"/>
      <w:r>
        <w:rPr>
          <w:i/>
          <w:szCs w:val="18"/>
        </w:rPr>
        <w:t xml:space="preserve"> met inbegrip van hun </w:t>
      </w:r>
      <w:r w:rsidR="009E0A38">
        <w:rPr>
          <w:i/>
          <w:szCs w:val="18"/>
        </w:rPr>
        <w:t>laadsysteem</w:t>
      </w:r>
      <w:r>
        <w:rPr>
          <w:i/>
          <w:szCs w:val="18"/>
        </w:rPr>
        <w:t xml:space="preserve"> is opgenomen in bijlage </w:t>
      </w:r>
      <w:r w:rsidR="003877F0">
        <w:rPr>
          <w:i/>
          <w:szCs w:val="18"/>
        </w:rPr>
        <w:t>F</w:t>
      </w:r>
      <w:r>
        <w:rPr>
          <w:i/>
          <w:szCs w:val="18"/>
        </w:rPr>
        <w:t>.</w:t>
      </w:r>
      <w:r w:rsidRPr="00E25074">
        <w:rPr>
          <w:i/>
          <w:szCs w:val="18"/>
        </w:rPr>
        <w:t>)</w:t>
      </w:r>
      <w:bookmarkStart w:id="331" w:name="_Toc188956584"/>
      <w:bookmarkStart w:id="332" w:name="_Toc188957928"/>
      <w:bookmarkStart w:id="333" w:name="_Toc264624530"/>
    </w:p>
    <w:p w14:paraId="0329F418" w14:textId="7924B4E2" w:rsidR="00755760" w:rsidRPr="00E8330C" w:rsidRDefault="00755760" w:rsidP="00143856">
      <w:pPr>
        <w:pStyle w:val="Heading2"/>
        <w:numPr>
          <w:ilvl w:val="0"/>
          <w:numId w:val="11"/>
        </w:numPr>
      </w:pPr>
      <w:r w:rsidRPr="00E8330C">
        <w:t>Geraamde hoeveelheden</w:t>
      </w:r>
      <w:bookmarkEnd w:id="331"/>
      <w:bookmarkEnd w:id="332"/>
      <w:bookmarkEnd w:id="333"/>
    </w:p>
    <w:p w14:paraId="0329F419" w14:textId="77777777" w:rsidR="00E8330C" w:rsidRPr="00E8330C" w:rsidRDefault="00E8330C" w:rsidP="00E161FE">
      <w:pPr>
        <w:spacing w:after="0"/>
      </w:pPr>
    </w:p>
    <w:p w14:paraId="0329F41A" w14:textId="77777777" w:rsidR="00755760" w:rsidRDefault="00755760" w:rsidP="00143856">
      <w:pPr>
        <w:pStyle w:val="Heading3"/>
        <w:numPr>
          <w:ilvl w:val="1"/>
          <w:numId w:val="11"/>
        </w:numPr>
        <w:spacing w:before="0"/>
      </w:pPr>
      <w:bookmarkStart w:id="334" w:name="_Toc188956585"/>
      <w:bookmarkStart w:id="335" w:name="_Toc188957929"/>
      <w:bookmarkStart w:id="336" w:name="_Toc264624531"/>
      <w:bookmarkStart w:id="337" w:name="_Toc204171547"/>
      <w:r>
        <w:t xml:space="preserve">20.1 Inzameling </w:t>
      </w:r>
      <w:r w:rsidR="00B52919">
        <w:t>huis-aan-huis van papier-karton</w:t>
      </w:r>
      <w:r>
        <w:t xml:space="preserve"> (perceel 1)</w:t>
      </w:r>
      <w:bookmarkEnd w:id="334"/>
      <w:bookmarkEnd w:id="335"/>
      <w:bookmarkEnd w:id="336"/>
      <w:bookmarkEnd w:id="337"/>
    </w:p>
    <w:p w14:paraId="0329F41B" w14:textId="77777777" w:rsidR="00B52919" w:rsidRDefault="00755760">
      <w:r>
        <w:t xml:space="preserve">Het huidige aantal </w:t>
      </w:r>
      <w:r w:rsidR="00B52919">
        <w:t>te bedienen inwoners</w:t>
      </w:r>
      <w:r>
        <w:t xml:space="preserve"> is opgenomen in bijlage C. </w:t>
      </w:r>
      <w:r w:rsidR="00B52919">
        <w:t xml:space="preserve">Er moet rekening gehouden worden met de eventuele </w:t>
      </w:r>
      <w:r w:rsidR="001F2D89">
        <w:t>stijging of daling</w:t>
      </w:r>
      <w:r w:rsidR="00B52919">
        <w:t xml:space="preserve"> van het aantal inwoners. De herziening van het inwonersaantal gebeurt </w:t>
      </w:r>
      <w:r w:rsidR="002E7026">
        <w:t xml:space="preserve">op 1 januari van elk jaar </w:t>
      </w:r>
      <w:r w:rsidR="00B52919">
        <w:t>op hetzelfde ogenblik als de prijsindexering</w:t>
      </w:r>
      <w:r w:rsidR="002E7026" w:rsidRPr="003C0FDF">
        <w:t xml:space="preserve"> van januari die voorzien is in onderhavig bestek. </w:t>
      </w:r>
      <w:r w:rsidR="00B52919">
        <w:t xml:space="preserve">Daarbij gelden de inwonersaantallen zoals opgenomen in de meest recente statistieken van </w:t>
      </w:r>
      <w:r w:rsidR="00B85921">
        <w:t>de Algemene Directie Statistiek en Economische Informatie van de FOD Economie, KMO, Middenstand en Energie</w:t>
      </w:r>
      <w:r w:rsidR="00B52919">
        <w:t>.</w:t>
      </w:r>
      <w:r w:rsidR="00F00709">
        <w:t xml:space="preserve"> Indien de cijfers via deze bron ontbreken, wordt een andere offici</w:t>
      </w:r>
      <w:r w:rsidR="00A525FD">
        <w:t>ële bron geraadpleegd</w:t>
      </w:r>
      <w:r w:rsidR="00F00709">
        <w:t xml:space="preserve"> en zullen deze cijfers gelden.</w:t>
      </w:r>
      <w:r w:rsidR="00B52919">
        <w:t xml:space="preserve"> </w:t>
      </w:r>
    </w:p>
    <w:p w14:paraId="0329F41C" w14:textId="77777777" w:rsidR="00755760" w:rsidRDefault="00755760">
      <w:r>
        <w:t xml:space="preserve">De verwachte hoeveelheden </w:t>
      </w:r>
      <w:r w:rsidR="00B52919">
        <w:t>papier-karton</w:t>
      </w:r>
      <w:r>
        <w:t xml:space="preserve"> per gemeente (o.b.v. van de inzamelcijfers van </w:t>
      </w:r>
      <w:r w:rsidR="007E3703">
        <w:fldChar w:fldCharType="begin">
          <w:ffData>
            <w:name w:val=""/>
            <w:enabled/>
            <w:calcOnExit w:val="0"/>
            <w:textInput>
              <w:default w:val="&lt;jaar invullen&gt;"/>
            </w:textInput>
          </w:ffData>
        </w:fldChar>
      </w:r>
      <w:r>
        <w:instrText xml:space="preserve"> FORMTEXT </w:instrText>
      </w:r>
      <w:r w:rsidR="007E3703">
        <w:fldChar w:fldCharType="separate"/>
      </w:r>
      <w:r w:rsidR="0038740C">
        <w:rPr>
          <w:noProof/>
        </w:rPr>
        <w:t>&lt;jaar invullen&gt;</w:t>
      </w:r>
      <w:r w:rsidR="007E3703">
        <w:fldChar w:fldCharType="end"/>
      </w:r>
      <w:r>
        <w:t xml:space="preserve">) staan vermeld in bijlage C. </w:t>
      </w:r>
    </w:p>
    <w:p w14:paraId="66A35576" w14:textId="04067053" w:rsidR="007251D3" w:rsidRPr="00810DAD" w:rsidRDefault="007251D3">
      <w:r w:rsidRPr="00810DAD">
        <w:t xml:space="preserve">De gemeente xx plant de plaatsing van xx brengsystemen  in de periode van 20xx tot 20xx in xx scenario.  Het volume huis-aan-huis kan hierdoor maximum x% afnemen. </w:t>
      </w:r>
    </w:p>
    <w:p w14:paraId="0329F41D" w14:textId="77777777" w:rsidR="00755760" w:rsidRDefault="00755760">
      <w:r w:rsidRPr="00810DAD">
        <w:t>Deze hoeveelheden en gegevens zijn louter indicatief en houden geen enkel engagement in van de aanbestedende overheid. Desalniettemin zal de vergelijking van de verschillende offertes voor het gunningcriterium</w:t>
      </w:r>
      <w:r>
        <w:t xml:space="preserve"> ‘prijs van de dienstverlening’ gebeuren op basis van deze hoeveelheden</w:t>
      </w:r>
      <w:r w:rsidR="00F31DFD">
        <w:t>.</w:t>
      </w:r>
    </w:p>
    <w:p w14:paraId="0329F41E" w14:textId="2D994A04" w:rsidR="00755760" w:rsidRDefault="00755760" w:rsidP="00143856">
      <w:pPr>
        <w:pStyle w:val="Heading3"/>
        <w:numPr>
          <w:ilvl w:val="1"/>
          <w:numId w:val="11"/>
        </w:numPr>
        <w:spacing w:before="0"/>
      </w:pPr>
      <w:bookmarkStart w:id="338" w:name="_Toc264624532"/>
      <w:bookmarkStart w:id="339" w:name="_Toc188956586"/>
      <w:bookmarkStart w:id="340" w:name="_Toc188957930"/>
      <w:bookmarkStart w:id="341" w:name="_Toc204171548"/>
      <w:bookmarkStart w:id="342" w:name="_Toc188956587"/>
      <w:bookmarkStart w:id="343" w:name="_Toc188957931"/>
      <w:r>
        <w:t xml:space="preserve">Inzameling van </w:t>
      </w:r>
      <w:r w:rsidR="007E3072">
        <w:t>papier-karton</w:t>
      </w:r>
      <w:r>
        <w:t xml:space="preserve"> op de </w:t>
      </w:r>
      <w:r w:rsidR="00096771">
        <w:t>recyclagepark</w:t>
      </w:r>
      <w:r>
        <w:t>en (perceel 2)</w:t>
      </w:r>
      <w:bookmarkEnd w:id="338"/>
      <w:bookmarkEnd w:id="339"/>
      <w:bookmarkEnd w:id="340"/>
      <w:bookmarkEnd w:id="341"/>
    </w:p>
    <w:p w14:paraId="0329F41F" w14:textId="1E9F6DEF" w:rsidR="00755760" w:rsidRDefault="00755760">
      <w:r>
        <w:t xml:space="preserve">Het huidige </w:t>
      </w:r>
      <w:r w:rsidR="005308BC">
        <w:t>type</w:t>
      </w:r>
      <w:r>
        <w:t xml:space="preserve"> </w:t>
      </w:r>
      <w:proofErr w:type="spellStart"/>
      <w:r w:rsidR="003342C3">
        <w:t>inzamelrecipiënten</w:t>
      </w:r>
      <w:proofErr w:type="spellEnd"/>
      <w:r>
        <w:t xml:space="preserve"> en</w:t>
      </w:r>
      <w:r w:rsidR="005308BC">
        <w:t xml:space="preserve"> hun aantal, alsook</w:t>
      </w:r>
      <w:r>
        <w:t xml:space="preserve"> hun </w:t>
      </w:r>
      <w:proofErr w:type="spellStart"/>
      <w:r>
        <w:t>inplantingplaats</w:t>
      </w:r>
      <w:proofErr w:type="spellEnd"/>
      <w:r>
        <w:t xml:space="preserve"> is opgenomen in bijlage C. Het aantal </w:t>
      </w:r>
      <w:proofErr w:type="spellStart"/>
      <w:r w:rsidR="003342C3">
        <w:t>inzamelrecipiënten</w:t>
      </w:r>
      <w:proofErr w:type="spellEnd"/>
      <w:r>
        <w:t xml:space="preserve"> kan in de loop van de </w:t>
      </w:r>
      <w:r w:rsidR="00950422">
        <w:t>Opdracht</w:t>
      </w:r>
      <w:r>
        <w:t xml:space="preserve"> evenwel wijzigen. Het eventueel verwijderen of bijplaatsen van een </w:t>
      </w:r>
      <w:proofErr w:type="spellStart"/>
      <w:r w:rsidR="003342C3">
        <w:t>inzamelrecipiënt</w:t>
      </w:r>
      <w:proofErr w:type="spellEnd"/>
      <w:r>
        <w:t xml:space="preserve"> moet voorafgaandelijk goedgekeurd worden door de </w:t>
      </w:r>
      <w:r w:rsidRPr="001A0F5F">
        <w:t>aanbestedende overheid</w:t>
      </w:r>
      <w:r>
        <w:t xml:space="preserve"> en door Fost Plus, in overleg met de </w:t>
      </w:r>
      <w:r w:rsidRPr="00A111E2">
        <w:t>dienstverlener</w:t>
      </w:r>
      <w:r>
        <w:t>.</w:t>
      </w:r>
    </w:p>
    <w:p w14:paraId="0329F420" w14:textId="148DF621" w:rsidR="00755760" w:rsidRDefault="00755760">
      <w:r>
        <w:t xml:space="preserve">De verwachte hoeveelheden </w:t>
      </w:r>
      <w:r w:rsidR="007E3072">
        <w:t>papier-karton</w:t>
      </w:r>
      <w:r>
        <w:t xml:space="preserve"> per </w:t>
      </w:r>
      <w:r w:rsidR="00096771">
        <w:t>recyclagepark</w:t>
      </w:r>
      <w:r>
        <w:t xml:space="preserve"> (o.b.v. van de inzamelcijfers van </w:t>
      </w:r>
      <w:r w:rsidR="007E3703">
        <w:fldChar w:fldCharType="begin">
          <w:ffData>
            <w:name w:val=""/>
            <w:enabled/>
            <w:calcOnExit w:val="0"/>
            <w:textInput>
              <w:default w:val="&lt;jaar invullen&gt;"/>
            </w:textInput>
          </w:ffData>
        </w:fldChar>
      </w:r>
      <w:r>
        <w:instrText xml:space="preserve"> FORMTEXT </w:instrText>
      </w:r>
      <w:r w:rsidR="007E3703">
        <w:fldChar w:fldCharType="separate"/>
      </w:r>
      <w:r w:rsidR="0038740C">
        <w:rPr>
          <w:noProof/>
        </w:rPr>
        <w:t>&lt;jaar invullen&gt;</w:t>
      </w:r>
      <w:r w:rsidR="007E3703">
        <w:fldChar w:fldCharType="end"/>
      </w:r>
      <w:r>
        <w:t xml:space="preserve">) staan vermeld in bijlage C, samen met de gemiddelde vulgewichten van de afgevoerde </w:t>
      </w:r>
      <w:proofErr w:type="spellStart"/>
      <w:r w:rsidR="003342C3">
        <w:t>inzamelrecipiënten</w:t>
      </w:r>
      <w:proofErr w:type="spellEnd"/>
      <w:r>
        <w:t xml:space="preserve">. De adressen van de </w:t>
      </w:r>
      <w:r w:rsidR="00096771">
        <w:t>recyclagepark</w:t>
      </w:r>
      <w:r>
        <w:t xml:space="preserve">en </w:t>
      </w:r>
      <w:r w:rsidR="007E3072">
        <w:t xml:space="preserve">die deel uitmaken </w:t>
      </w:r>
      <w:r>
        <w:t xml:space="preserve">van de </w:t>
      </w:r>
      <w:r w:rsidR="00950422">
        <w:t>Opdracht</w:t>
      </w:r>
      <w:r>
        <w:t xml:space="preserve"> zijn eveneens opgenomen in deze bijlage.</w:t>
      </w:r>
    </w:p>
    <w:p w14:paraId="0329F421" w14:textId="77777777" w:rsidR="00755760" w:rsidRDefault="00755760">
      <w:bookmarkStart w:id="344" w:name="_Toc264624533"/>
      <w:r>
        <w:t xml:space="preserve">Deze hoeveelheden en gegevens zijn louter indicatief en houden geen enkel engagement in van de </w:t>
      </w:r>
      <w:r w:rsidRPr="001A0F5F">
        <w:t>aanbestedende overheid</w:t>
      </w:r>
      <w:r>
        <w:t>. Desalniettemin zal de vergelijking van de verschillende offertes voor het gunningcriterium ‘prijs van de dienstverlening’ gebeuren op basis van deze hoeveelheden.</w:t>
      </w:r>
    </w:p>
    <w:p w14:paraId="0329F423" w14:textId="6CB95464" w:rsidR="00B42293" w:rsidRPr="004D02BF" w:rsidRDefault="00B42293" w:rsidP="00143856">
      <w:pPr>
        <w:pStyle w:val="Heading2"/>
        <w:numPr>
          <w:ilvl w:val="0"/>
          <w:numId w:val="11"/>
        </w:numPr>
      </w:pPr>
      <w:bookmarkStart w:id="345" w:name="_Toc188956594"/>
      <w:bookmarkStart w:id="346" w:name="_Toc188957938"/>
      <w:bookmarkStart w:id="347" w:name="_Toc264624540"/>
      <w:bookmarkEnd w:id="342"/>
      <w:bookmarkEnd w:id="343"/>
      <w:bookmarkEnd w:id="344"/>
      <w:r w:rsidRPr="004D02BF">
        <w:t>Prijsbepaling</w:t>
      </w:r>
    </w:p>
    <w:p w14:paraId="0329F424" w14:textId="77777777" w:rsidR="00B42293" w:rsidRPr="004D02BF" w:rsidRDefault="00B42293" w:rsidP="00950422">
      <w:pPr>
        <w:spacing w:before="240"/>
      </w:pPr>
      <w:r w:rsidRPr="004D02BF">
        <w:t xml:space="preserve">De inschrijver maakt gebruik van de inventaris bijgevoegd in bijlage B. </w:t>
      </w:r>
    </w:p>
    <w:p w14:paraId="0329F425" w14:textId="1CE77179" w:rsidR="00B42293" w:rsidRPr="000C3FE4" w:rsidRDefault="00B42293" w:rsidP="00143856">
      <w:pPr>
        <w:pStyle w:val="Heading2"/>
        <w:numPr>
          <w:ilvl w:val="1"/>
          <w:numId w:val="11"/>
        </w:numPr>
        <w:rPr>
          <w:iCs w:val="0"/>
          <w:sz w:val="20"/>
          <w:szCs w:val="26"/>
        </w:rPr>
      </w:pPr>
      <w:bookmarkStart w:id="348" w:name="_Toc188956588"/>
      <w:bookmarkStart w:id="349" w:name="_Toc188957932"/>
      <w:bookmarkStart w:id="350" w:name="_Toc264624534"/>
      <w:r w:rsidRPr="000C3FE4">
        <w:rPr>
          <w:iCs w:val="0"/>
          <w:sz w:val="20"/>
          <w:szCs w:val="26"/>
        </w:rPr>
        <w:lastRenderedPageBreak/>
        <w:t>Inzameling huis-aan-huis van papier-karton (perceel 1)</w:t>
      </w:r>
      <w:bookmarkEnd w:id="348"/>
      <w:bookmarkEnd w:id="349"/>
      <w:bookmarkEnd w:id="350"/>
    </w:p>
    <w:p w14:paraId="0329F426" w14:textId="77777777" w:rsidR="00B42293" w:rsidRPr="004D02BF" w:rsidRDefault="00B42293" w:rsidP="00B42293">
      <w:r w:rsidRPr="004D02BF">
        <w:t>De prijs wordt opgesplitst in drie delen:</w:t>
      </w:r>
    </w:p>
    <w:p w14:paraId="0329F427" w14:textId="77777777" w:rsidR="00B42293" w:rsidRPr="004D02BF" w:rsidRDefault="00B42293" w:rsidP="00B42293">
      <w:pPr>
        <w:pStyle w:val="ListBullet"/>
        <w:rPr>
          <w:lang w:val="nl-BE"/>
        </w:rPr>
      </w:pPr>
      <w:r w:rsidRPr="004D02BF">
        <w:rPr>
          <w:lang w:val="nl-BE"/>
        </w:rPr>
        <w:t>een vast gedeelte (uitgedrukt in EUR/inw), berekend op het aantal inwoners, voor de inzameling van het papier-karton in het inzamelgebied en het lossen ervan op de afleverlocatie.</w:t>
      </w:r>
    </w:p>
    <w:p w14:paraId="0329F428" w14:textId="77777777" w:rsidR="00B42293" w:rsidRPr="004D02BF" w:rsidRDefault="00B42293" w:rsidP="00B42293">
      <w:pPr>
        <w:pStyle w:val="ListBullet"/>
        <w:rPr>
          <w:lang w:val="nl-BE"/>
        </w:rPr>
      </w:pPr>
      <w:r w:rsidRPr="004D02BF">
        <w:rPr>
          <w:lang w:val="nl-BE"/>
        </w:rPr>
        <w:t>een variabel gedeelte (uitgedrukt in EUR/ton), berekend op het opgehaalde tonnage, voor de inzameling van het papier-karton in het werkingsgebied en het lossen ervan op de afleverlocatie.</w:t>
      </w:r>
    </w:p>
    <w:p w14:paraId="0329F429" w14:textId="1EA3E63E" w:rsidR="00B42293" w:rsidRPr="004D02BF" w:rsidRDefault="00B42293" w:rsidP="00B42293">
      <w:pPr>
        <w:pStyle w:val="ListBullet"/>
        <w:rPr>
          <w:lang w:val="nl-BE"/>
        </w:rPr>
      </w:pPr>
      <w:r w:rsidRPr="004D02BF">
        <w:rPr>
          <w:lang w:val="nl-BE"/>
        </w:rPr>
        <w:t xml:space="preserve">een variabel gedeelte (uitgedrukt in EUR/ton.km), berekend op het opgehaalde tonnage en het aantal kilometers, voor het transport van het ingezamelde papier-karton van </w:t>
      </w:r>
      <w:r w:rsidRPr="004D02BF">
        <w:rPr>
          <w:lang w:val="nl-BE"/>
        </w:rPr>
        <w:fldChar w:fldCharType="begin">
          <w:ffData>
            <w:name w:val=""/>
            <w:enabled/>
            <w:calcOnExit w:val="0"/>
            <w:textInput>
              <w:default w:val="&lt;referentiepunt invullen&gt;"/>
            </w:textInput>
          </w:ffData>
        </w:fldChar>
      </w:r>
      <w:r w:rsidRPr="004D02BF">
        <w:rPr>
          <w:lang w:val="nl-BE"/>
        </w:rPr>
        <w:instrText xml:space="preserve"> FORMTEXT </w:instrText>
      </w:r>
      <w:r w:rsidRPr="004D02BF">
        <w:rPr>
          <w:lang w:val="nl-BE"/>
        </w:rPr>
      </w:r>
      <w:r w:rsidRPr="004D02BF">
        <w:rPr>
          <w:lang w:val="nl-BE"/>
        </w:rPr>
        <w:fldChar w:fldCharType="separate"/>
      </w:r>
      <w:r w:rsidR="0038740C">
        <w:rPr>
          <w:noProof/>
          <w:lang w:val="nl-BE"/>
        </w:rPr>
        <w:t>&lt;referentiepunt invullen&gt;</w:t>
      </w:r>
      <w:r w:rsidRPr="004D02BF">
        <w:rPr>
          <w:lang w:val="nl-BE"/>
        </w:rPr>
        <w:fldChar w:fldCharType="end"/>
      </w:r>
      <w:r w:rsidRPr="004D02BF">
        <w:rPr>
          <w:lang w:val="nl-BE"/>
        </w:rPr>
        <w:t xml:space="preserve">tot de </w:t>
      </w:r>
      <w:r w:rsidRPr="004D02BF">
        <w:rPr>
          <w:color w:val="000000"/>
          <w:szCs w:val="18"/>
          <w:lang w:val="nl-BE"/>
        </w:rPr>
        <w:t>afleverlocatie voorgesteld door de verwerver</w:t>
      </w:r>
      <w:r w:rsidRPr="004D02BF">
        <w:rPr>
          <w:lang w:val="nl-BE"/>
        </w:rPr>
        <w:t xml:space="preserve">. Hierbij wordt rekening gehouden met de </w:t>
      </w:r>
      <w:r w:rsidR="00D548E5">
        <w:rPr>
          <w:lang w:val="nl-BE"/>
        </w:rPr>
        <w:t>snelste</w:t>
      </w:r>
      <w:r w:rsidRPr="004D02BF">
        <w:rPr>
          <w:lang w:val="nl-BE"/>
        </w:rPr>
        <w:t xml:space="preserve"> afstand over de weg, berekend met </w:t>
      </w:r>
      <w:r w:rsidR="000718AC">
        <w:rPr>
          <w:lang w:val="nl-BE"/>
        </w:rPr>
        <w:t>Routenet (</w:t>
      </w:r>
      <w:r w:rsidR="00D548E5">
        <w:rPr>
          <w:lang w:val="nl-BE"/>
        </w:rPr>
        <w:t xml:space="preserve">op maandag om 11u, </w:t>
      </w:r>
      <w:r w:rsidR="000718AC">
        <w:rPr>
          <w:lang w:val="nl-BE"/>
        </w:rPr>
        <w:t xml:space="preserve">vrachtwagen </w:t>
      </w:r>
      <w:r w:rsidR="009B5E80">
        <w:rPr>
          <w:lang w:val="nl-BE"/>
        </w:rPr>
        <w:t>4</w:t>
      </w:r>
      <w:r w:rsidR="000718AC">
        <w:rPr>
          <w:lang w:val="nl-BE"/>
        </w:rPr>
        <w:t>0 T)</w:t>
      </w:r>
      <w:r w:rsidRPr="004D02BF">
        <w:rPr>
          <w:lang w:val="nl-BE"/>
        </w:rPr>
        <w:t>.</w:t>
      </w:r>
    </w:p>
    <w:p w14:paraId="0329F42A" w14:textId="471D31F1" w:rsidR="00B42293" w:rsidRPr="004D02BF" w:rsidRDefault="00B42293" w:rsidP="00B42293">
      <w:r w:rsidRPr="004D02BF">
        <w:t xml:space="preserve">De inschrijver houdt er rekening mee dat de verwerver voor papier-karton nog niet gekend is en/of kan wijzigen in de loop van de </w:t>
      </w:r>
      <w:r w:rsidR="00950422">
        <w:t>Opdracht</w:t>
      </w:r>
      <w:r w:rsidRPr="004D02BF">
        <w:t xml:space="preserve">. De afleverlocatie van de verwerver bevindt zich op een maximale kortste afstand over de weg van 75 km ten opzichte van </w:t>
      </w:r>
      <w:r w:rsidRPr="004D02BF">
        <w:fldChar w:fldCharType="begin">
          <w:ffData>
            <w:name w:val=""/>
            <w:enabled/>
            <w:calcOnExit w:val="0"/>
            <w:textInput>
              <w:default w:val="&lt;referentiepunt invullen&gt;"/>
            </w:textInput>
          </w:ffData>
        </w:fldChar>
      </w:r>
      <w:r w:rsidRPr="004D02BF">
        <w:instrText xml:space="preserve"> FORMTEXT </w:instrText>
      </w:r>
      <w:r w:rsidRPr="004D02BF">
        <w:fldChar w:fldCharType="separate"/>
      </w:r>
      <w:r w:rsidR="0038740C">
        <w:rPr>
          <w:noProof/>
        </w:rPr>
        <w:t>&lt;referentiepunt invullen&gt;</w:t>
      </w:r>
      <w:r w:rsidRPr="004D02BF">
        <w:fldChar w:fldCharType="end"/>
      </w:r>
      <w:r w:rsidRPr="004D02BF">
        <w:rPr>
          <w:rStyle w:val="FootnoteReference"/>
        </w:rPr>
        <w:footnoteReference w:id="17"/>
      </w:r>
      <w:r w:rsidRPr="004D02BF">
        <w:t>.</w:t>
      </w:r>
    </w:p>
    <w:p w14:paraId="0329F42B" w14:textId="4611D819" w:rsidR="00B42293" w:rsidRPr="004D02BF" w:rsidRDefault="00B42293" w:rsidP="00B42293">
      <w:r w:rsidRPr="004D02BF">
        <w:t xml:space="preserve">De toewijzing van de </w:t>
      </w:r>
      <w:r w:rsidR="00950422">
        <w:t>Opdracht</w:t>
      </w:r>
      <w:r w:rsidRPr="004D02BF">
        <w:t xml:space="preserve"> zal – voor wat het criterium ‘Prijs van de dienstverlening’ betreft - gebeuren op basis van de geraamde hoeveelheden (zie art. 20) en rekening houdend met een kortste afstand over de weg van 15 km</w:t>
      </w:r>
      <w:r w:rsidRPr="004D02BF">
        <w:rPr>
          <w:rStyle w:val="FootnoteReference"/>
        </w:rPr>
        <w:footnoteReference w:id="18"/>
      </w:r>
      <w:r w:rsidRPr="004D02BF">
        <w:t>.Het prijsgedeelte gebaseerd op het aantal inwoners moet minimaal 50% en mag maximaal 70% bedragen van de totale jaarlijkse vergoeding voor de huis-aan-huis ophaling. Als basis voor de berekening van de totale jaarlijkse vergoeding wordt de geschatte jaarlijkse hoeveelheid genomen vermeld in de inventaris.</w:t>
      </w:r>
    </w:p>
    <w:p w14:paraId="0329F42C" w14:textId="77777777" w:rsidR="00B42293" w:rsidRPr="004D02BF" w:rsidRDefault="00B42293" w:rsidP="00B42293">
      <w:pPr>
        <w:tabs>
          <w:tab w:val="left" w:pos="-1440"/>
        </w:tabs>
        <w:jc w:val="both"/>
        <w:rPr>
          <w:color w:val="000000"/>
          <w:szCs w:val="18"/>
        </w:rPr>
      </w:pPr>
      <w:r w:rsidRPr="004D02BF">
        <w:rPr>
          <w:color w:val="000000"/>
          <w:szCs w:val="18"/>
        </w:rPr>
        <w:t xml:space="preserve">Een fictief voorbeeld ter verduidelijking: </w:t>
      </w:r>
    </w:p>
    <w:p w14:paraId="0329F42D" w14:textId="77777777" w:rsidR="00B42293" w:rsidRPr="004D02BF" w:rsidRDefault="00B42293" w:rsidP="00B42293">
      <w:pPr>
        <w:tabs>
          <w:tab w:val="left" w:pos="-1440"/>
        </w:tabs>
        <w:jc w:val="both"/>
        <w:rPr>
          <w:color w:val="000000"/>
          <w:szCs w:val="18"/>
        </w:rPr>
      </w:pPr>
      <w:r w:rsidRPr="004D02BF">
        <w:rPr>
          <w:color w:val="000000"/>
          <w:szCs w:val="18"/>
        </w:rPr>
        <w:t>- aantal inwoners is 50.000;</w:t>
      </w:r>
    </w:p>
    <w:p w14:paraId="0329F42E" w14:textId="77777777" w:rsidR="00B42293" w:rsidRPr="004D02BF" w:rsidRDefault="00B42293" w:rsidP="00B42293">
      <w:pPr>
        <w:tabs>
          <w:tab w:val="left" w:pos="-1440"/>
        </w:tabs>
        <w:jc w:val="both"/>
        <w:rPr>
          <w:color w:val="000000"/>
          <w:szCs w:val="18"/>
        </w:rPr>
      </w:pPr>
      <w:r w:rsidRPr="004D02BF">
        <w:rPr>
          <w:color w:val="000000"/>
          <w:szCs w:val="18"/>
        </w:rPr>
        <w:t>- het geraamde tonnage ingezameld huis-aan-huis is 2.000 ton per jaar;</w:t>
      </w:r>
    </w:p>
    <w:p w14:paraId="0329F42F" w14:textId="77777777" w:rsidR="00B42293" w:rsidRPr="004D02BF" w:rsidRDefault="00B42293" w:rsidP="00B42293">
      <w:pPr>
        <w:tabs>
          <w:tab w:val="left" w:pos="-1440"/>
        </w:tabs>
        <w:jc w:val="both"/>
        <w:rPr>
          <w:color w:val="000000"/>
          <w:szCs w:val="18"/>
        </w:rPr>
      </w:pPr>
      <w:r w:rsidRPr="004D02BF">
        <w:rPr>
          <w:color w:val="000000"/>
          <w:szCs w:val="18"/>
        </w:rPr>
        <w:t>- de kortste afstand over de weg tot de afleverlocatie bedraagt 15 km;</w:t>
      </w:r>
    </w:p>
    <w:p w14:paraId="0329F430" w14:textId="77777777" w:rsidR="00B42293" w:rsidRPr="004D02BF" w:rsidRDefault="00B42293" w:rsidP="00B42293">
      <w:pPr>
        <w:tabs>
          <w:tab w:val="left" w:pos="-1440"/>
        </w:tabs>
        <w:jc w:val="both"/>
        <w:rPr>
          <w:color w:val="000000"/>
          <w:szCs w:val="18"/>
        </w:rPr>
      </w:pPr>
      <w:r w:rsidRPr="004D02BF">
        <w:rPr>
          <w:color w:val="000000"/>
          <w:szCs w:val="18"/>
        </w:rPr>
        <w:t>- stel dat de eenheidsprijs per inwoner 1,00 EUR; de eenheidsprijs per ton 15,00 EUR en de afstand</w:t>
      </w:r>
      <w:r>
        <w:rPr>
          <w:color w:val="000000"/>
          <w:szCs w:val="18"/>
        </w:rPr>
        <w:t>s</w:t>
      </w:r>
      <w:r w:rsidRPr="004D02BF">
        <w:rPr>
          <w:color w:val="000000"/>
          <w:szCs w:val="18"/>
        </w:rPr>
        <w:t>correctie 0,33 EUR/</w:t>
      </w:r>
      <w:proofErr w:type="spellStart"/>
      <w:r w:rsidRPr="004D02BF">
        <w:rPr>
          <w:color w:val="000000"/>
          <w:szCs w:val="18"/>
        </w:rPr>
        <w:t>km.ton</w:t>
      </w:r>
      <w:proofErr w:type="spellEnd"/>
      <w:r w:rsidRPr="004D02BF">
        <w:rPr>
          <w:color w:val="000000"/>
          <w:szCs w:val="18"/>
        </w:rPr>
        <w:t xml:space="preserve"> bedraagt;</w:t>
      </w:r>
    </w:p>
    <w:p w14:paraId="0329F431" w14:textId="77777777" w:rsidR="00B42293" w:rsidRPr="004D02BF" w:rsidRDefault="00B42293" w:rsidP="00B42293">
      <w:pPr>
        <w:tabs>
          <w:tab w:val="left" w:pos="-1440"/>
        </w:tabs>
        <w:jc w:val="both"/>
        <w:rPr>
          <w:color w:val="000000"/>
          <w:szCs w:val="18"/>
        </w:rPr>
      </w:pPr>
      <w:r w:rsidRPr="004D02BF">
        <w:rPr>
          <w:color w:val="000000"/>
          <w:szCs w:val="18"/>
        </w:rPr>
        <w:t>- de prijs voor het aantal inwoners bedraagt bijgevolg (50.000 x 1,00) = 50.000 EUR;</w:t>
      </w:r>
    </w:p>
    <w:p w14:paraId="0329F432" w14:textId="77777777" w:rsidR="00B42293" w:rsidRPr="004D02BF" w:rsidRDefault="00B42293" w:rsidP="00B42293">
      <w:pPr>
        <w:tabs>
          <w:tab w:val="left" w:pos="-1440"/>
        </w:tabs>
        <w:jc w:val="both"/>
        <w:rPr>
          <w:color w:val="000000"/>
          <w:szCs w:val="18"/>
        </w:rPr>
      </w:pPr>
      <w:r w:rsidRPr="004D02BF">
        <w:rPr>
          <w:color w:val="000000"/>
          <w:szCs w:val="18"/>
        </w:rPr>
        <w:t xml:space="preserve"> - de prijs voor het ingezamelde tonnage bedraagt bijgevolg: (2.000 x 15,00) = 30.000 EUR;</w:t>
      </w:r>
    </w:p>
    <w:p w14:paraId="0329F433" w14:textId="77777777" w:rsidR="00B42293" w:rsidRPr="004D02BF" w:rsidRDefault="00B42293" w:rsidP="00B42293">
      <w:pPr>
        <w:tabs>
          <w:tab w:val="left" w:pos="-1440"/>
        </w:tabs>
        <w:jc w:val="both"/>
        <w:rPr>
          <w:color w:val="000000"/>
          <w:szCs w:val="18"/>
        </w:rPr>
      </w:pPr>
      <w:r w:rsidRPr="004D02BF">
        <w:rPr>
          <w:color w:val="000000"/>
          <w:szCs w:val="18"/>
        </w:rPr>
        <w:t xml:space="preserve"> - de prijs voor de afstandscorrectie bedraagt bijgevolg (2.000 x 15 x 0,33) = 10.000 EUR</w:t>
      </w:r>
    </w:p>
    <w:p w14:paraId="0329F434" w14:textId="77777777" w:rsidR="00B42293" w:rsidRPr="004D02BF" w:rsidRDefault="00B42293" w:rsidP="00B42293">
      <w:pPr>
        <w:pStyle w:val="BodyTextIndent"/>
        <w:spacing w:line="260" w:lineRule="atLeast"/>
        <w:ind w:left="0"/>
        <w:rPr>
          <w:rFonts w:ascii="Verdana" w:hAnsi="Verdana"/>
          <w:sz w:val="18"/>
          <w:szCs w:val="18"/>
          <w:lang w:val="nl-BE"/>
        </w:rPr>
      </w:pPr>
      <w:r w:rsidRPr="004D02BF">
        <w:rPr>
          <w:rFonts w:ascii="Verdana" w:hAnsi="Verdana"/>
          <w:sz w:val="18"/>
          <w:szCs w:val="18"/>
          <w:lang w:val="nl-BE"/>
        </w:rPr>
        <w:t xml:space="preserve">- de totale prijs bedraagt bijgevolg: 50.000 EUR + 30.000 EUR + 10.000 EUR = 90.000 EUR per jaar. </w:t>
      </w:r>
    </w:p>
    <w:p w14:paraId="0329F435" w14:textId="77777777" w:rsidR="00B42293" w:rsidRPr="004D02BF" w:rsidRDefault="00B42293" w:rsidP="00B42293">
      <w:pPr>
        <w:pStyle w:val="BodyTextIndent"/>
        <w:spacing w:line="260" w:lineRule="atLeast"/>
        <w:ind w:left="0"/>
        <w:rPr>
          <w:rFonts w:ascii="Verdana" w:hAnsi="Verdana"/>
          <w:sz w:val="18"/>
          <w:szCs w:val="18"/>
          <w:lang w:val="nl-BE"/>
        </w:rPr>
      </w:pPr>
    </w:p>
    <w:p w14:paraId="0329F436" w14:textId="77777777" w:rsidR="00B42293" w:rsidRPr="004D02BF" w:rsidRDefault="00B42293" w:rsidP="00B42293">
      <w:pPr>
        <w:pStyle w:val="BodyTextIndent"/>
        <w:spacing w:line="260" w:lineRule="atLeast"/>
        <w:ind w:left="0"/>
        <w:rPr>
          <w:rFonts w:ascii="Verdana" w:hAnsi="Verdana"/>
          <w:sz w:val="18"/>
          <w:szCs w:val="18"/>
          <w:lang w:val="nl-BE"/>
        </w:rPr>
      </w:pPr>
      <w:r w:rsidRPr="004D02BF">
        <w:rPr>
          <w:rFonts w:ascii="Verdana" w:hAnsi="Verdana"/>
          <w:sz w:val="18"/>
          <w:szCs w:val="18"/>
          <w:lang w:val="nl-BE"/>
        </w:rPr>
        <w:t>Rekening houdend met de bepaling dat het gedeelte berekend op het aantal inwoners minimaal 50% en maximaal 70% van de totale jaarlijkse vergoeding voor de huis-aan-huis ophaling mag bedragen, betekent dit dat het gedeelte berekend op het aantal inwoners in dit fictieve voorbeeld minimaal 45.000 EUR en maximaal 63.000 EUR zou mogen bedragen. De prijsofferte in dit fictieve voorbeeld zou bijgevolg als geldig beschouwd worden.</w:t>
      </w:r>
    </w:p>
    <w:p w14:paraId="0329F437" w14:textId="77777777" w:rsidR="00B42293" w:rsidRPr="004D02BF" w:rsidRDefault="00B42293" w:rsidP="00706A89">
      <w:pPr>
        <w:spacing w:after="0"/>
      </w:pPr>
    </w:p>
    <w:p w14:paraId="0329F438" w14:textId="175FF13E" w:rsidR="00B42293" w:rsidRDefault="00B42293" w:rsidP="00B42293">
      <w:r w:rsidRPr="004D02BF">
        <w:t xml:space="preserve">De weegbrug van de door de verwerver aangeduide losplaats wordt als referentie beschouwd en zal bijgevolg als facturatiebasis gebruikt worden, zowel wat de ingezamelde tonnages als de afgelegde kilometers betreft. Hierbij wordt de kortste afstand over de weg van </w:t>
      </w:r>
      <w:r w:rsidRPr="004D02BF">
        <w:fldChar w:fldCharType="begin">
          <w:ffData>
            <w:name w:val=""/>
            <w:enabled/>
            <w:calcOnExit w:val="0"/>
            <w:textInput>
              <w:default w:val="&lt;referentiepunt invullen&gt;"/>
            </w:textInput>
          </w:ffData>
        </w:fldChar>
      </w:r>
      <w:r w:rsidRPr="004D02BF">
        <w:instrText xml:space="preserve"> FORMTEXT </w:instrText>
      </w:r>
      <w:r w:rsidRPr="004D02BF">
        <w:fldChar w:fldCharType="separate"/>
      </w:r>
      <w:r w:rsidR="0038740C">
        <w:rPr>
          <w:noProof/>
        </w:rPr>
        <w:t xml:space="preserve">&lt;referentiepunt </w:t>
      </w:r>
      <w:r w:rsidR="0038740C">
        <w:rPr>
          <w:noProof/>
        </w:rPr>
        <w:lastRenderedPageBreak/>
        <w:t>invullen&gt;</w:t>
      </w:r>
      <w:r w:rsidRPr="004D02BF">
        <w:fldChar w:fldCharType="end"/>
      </w:r>
      <w:r w:rsidRPr="004D02BF">
        <w:t xml:space="preserve">tot de </w:t>
      </w:r>
      <w:r w:rsidRPr="004D02BF">
        <w:rPr>
          <w:color w:val="000000"/>
          <w:szCs w:val="18"/>
        </w:rPr>
        <w:t>afleverlocatie</w:t>
      </w:r>
      <w:r w:rsidRPr="004D02BF">
        <w:t xml:space="preserve">, berekend met </w:t>
      </w:r>
      <w:r w:rsidR="000718AC">
        <w:t>Routenet (</w:t>
      </w:r>
      <w:r w:rsidR="00D548E5" w:rsidRPr="00810DAD">
        <w:t>op maandag</w:t>
      </w:r>
      <w:r w:rsidR="00623E9D" w:rsidRPr="00810DAD">
        <w:t xml:space="preserve"> om 11h, </w:t>
      </w:r>
      <w:r w:rsidR="000718AC" w:rsidRPr="00810DAD">
        <w:t xml:space="preserve">vrachtwagen </w:t>
      </w:r>
      <w:r w:rsidR="00642298" w:rsidRPr="00810DAD">
        <w:t>4</w:t>
      </w:r>
      <w:r w:rsidR="000718AC" w:rsidRPr="00810DAD">
        <w:t>0 T)</w:t>
      </w:r>
      <w:r w:rsidRPr="00810DAD">
        <w:t>, in rekening gebracht.</w:t>
      </w:r>
      <w:r w:rsidRPr="004D02BF">
        <w:t xml:space="preserve"> </w:t>
      </w:r>
    </w:p>
    <w:p w14:paraId="70EC600B" w14:textId="77777777" w:rsidR="00ED5E52" w:rsidRDefault="00ED5E52" w:rsidP="00ED5E52">
      <w:pPr>
        <w:pStyle w:val="Default"/>
      </w:pPr>
      <w:r>
        <w:rPr>
          <w:sz w:val="7"/>
          <w:szCs w:val="7"/>
        </w:rPr>
        <w:t xml:space="preserve">21 </w:t>
      </w:r>
    </w:p>
    <w:p w14:paraId="372D8B86" w14:textId="77777777" w:rsidR="00ED5E52" w:rsidRPr="00E038DB" w:rsidRDefault="00ED5E52" w:rsidP="00E038DB">
      <w:pPr>
        <w:rPr>
          <w:rFonts w:eastAsia="PMingLiU"/>
          <w:b/>
          <w:bCs/>
          <w:highlight w:val="lightGray"/>
          <w:lang w:eastAsia="zh-TW"/>
        </w:rPr>
      </w:pPr>
      <w:r w:rsidRPr="00E038DB">
        <w:rPr>
          <w:rFonts w:eastAsia="PMingLiU"/>
          <w:b/>
          <w:bCs/>
          <w:highlight w:val="lightGray"/>
          <w:lang w:eastAsia="zh-TW"/>
        </w:rPr>
        <w:t xml:space="preserve">In geval van filegevoelige of grootstedelijke omgevingen </w:t>
      </w:r>
    </w:p>
    <w:p w14:paraId="3BC9214F" w14:textId="77777777" w:rsidR="00143A49" w:rsidRPr="00810DAD" w:rsidRDefault="00ED5E52" w:rsidP="00143A49">
      <w:pPr>
        <w:pStyle w:val="ListParagraph"/>
        <w:spacing w:before="100" w:beforeAutospacing="1" w:after="100" w:afterAutospacing="1"/>
        <w:ind w:left="0"/>
        <w:contextualSpacing w:val="0"/>
        <w:rPr>
          <w:rFonts w:eastAsia="PMingLiU"/>
          <w:b/>
          <w:lang w:eastAsia="zh-TW"/>
        </w:rPr>
      </w:pPr>
      <w:r w:rsidRPr="00810DAD">
        <w:rPr>
          <w:rFonts w:eastAsia="PMingLiU"/>
          <w:b/>
          <w:lang w:eastAsia="zh-TW"/>
        </w:rPr>
        <w:t xml:space="preserve">Correctie voor afleverlocaties verder dan 20 km van referentiepunt </w:t>
      </w:r>
    </w:p>
    <w:p w14:paraId="694E5218" w14:textId="3277DF95" w:rsidR="00ED5E52" w:rsidRPr="00810DAD" w:rsidRDefault="00ED5E52" w:rsidP="00143A49">
      <w:pPr>
        <w:pStyle w:val="ListParagraph"/>
        <w:spacing w:before="100" w:beforeAutospacing="1" w:after="100" w:afterAutospacing="1"/>
        <w:ind w:left="0"/>
        <w:contextualSpacing w:val="0"/>
        <w:rPr>
          <w:rFonts w:eastAsia="PMingLiU"/>
          <w:bCs/>
          <w:lang w:eastAsia="zh-TW"/>
        </w:rPr>
      </w:pPr>
      <w:r w:rsidRPr="00810DAD">
        <w:rPr>
          <w:rFonts w:eastAsia="PMingLiU"/>
          <w:bCs/>
          <w:lang w:eastAsia="zh-TW"/>
        </w:rPr>
        <w:t xml:space="preserve">Voor beoordeling van het gunningscriterium prijs wordt een gecorrigeerde prijs in rekening genomen die rekening houdt met de mobiliteitsproblematiek. </w:t>
      </w:r>
    </w:p>
    <w:p w14:paraId="7CB04851" w14:textId="77777777" w:rsidR="00ED5E52" w:rsidRPr="00810DAD" w:rsidRDefault="00ED5E52" w:rsidP="00143A49">
      <w:pPr>
        <w:pStyle w:val="ListParagraph"/>
        <w:spacing w:before="100" w:beforeAutospacing="1" w:after="100" w:afterAutospacing="1"/>
        <w:ind w:left="0"/>
        <w:contextualSpacing w:val="0"/>
        <w:rPr>
          <w:rFonts w:eastAsia="PMingLiU"/>
          <w:bCs/>
          <w:lang w:eastAsia="zh-TW"/>
        </w:rPr>
      </w:pPr>
      <w:r w:rsidRPr="00810DAD">
        <w:rPr>
          <w:rFonts w:eastAsia="PMingLiU"/>
          <w:bCs/>
          <w:lang w:eastAsia="zh-TW"/>
        </w:rPr>
        <w:t xml:space="preserve">Bij de beoordeling van de score voor het criterium prijs wordt een correctie doorgevoerd indien de enkele afstand tussen het referentiepunt en de afleverlocatie verder is dan 20 km. Dit geldt voor de trajecten vermeld in onderstaande tabel23 en indien deze trajecten volgens route.net worden aangedaan op de aanwezen route. </w:t>
      </w:r>
    </w:p>
    <w:p w14:paraId="11D35752" w14:textId="77777777" w:rsidR="00ED5E52" w:rsidRPr="00810DAD" w:rsidRDefault="00ED5E52" w:rsidP="00143A49">
      <w:pPr>
        <w:pStyle w:val="ListParagraph"/>
        <w:spacing w:before="100" w:beforeAutospacing="1" w:after="100" w:afterAutospacing="1"/>
        <w:ind w:left="0"/>
        <w:contextualSpacing w:val="0"/>
        <w:rPr>
          <w:rFonts w:eastAsia="PMingLiU"/>
          <w:bCs/>
          <w:lang w:eastAsia="zh-TW"/>
        </w:rPr>
      </w:pPr>
      <w:r w:rsidRPr="00810DAD">
        <w:rPr>
          <w:rFonts w:eastAsia="PMingLiU"/>
          <w:bCs/>
          <w:lang w:eastAsia="zh-TW"/>
        </w:rPr>
        <w:t xml:space="preserve">Dit betekent concreet dat voor de afstanden tussen beginknoop en eindknooppunt op het traject deze tussenliggende afstand voorafgaandelijk vermenigvuldigd wordt met de rijtijdfactor, opgegeven door het Vlaams verkeerscentrum (Verkeersindicatoren http://indicatoren.verkeerscentrum.be/vc.indicators.web.gui/indicator/index) </w:t>
      </w:r>
    </w:p>
    <w:p w14:paraId="73C99D0F" w14:textId="77777777" w:rsidR="00ED5E52" w:rsidRPr="00810DAD" w:rsidRDefault="00ED5E52" w:rsidP="00143A49">
      <w:pPr>
        <w:pStyle w:val="ListParagraph"/>
        <w:spacing w:before="100" w:beforeAutospacing="1" w:after="100" w:afterAutospacing="1"/>
        <w:ind w:left="0"/>
        <w:contextualSpacing w:val="0"/>
        <w:rPr>
          <w:rFonts w:eastAsia="PMingLiU"/>
          <w:bCs/>
          <w:lang w:eastAsia="zh-TW"/>
        </w:rPr>
      </w:pPr>
      <w:r w:rsidRPr="00810DAD">
        <w:rPr>
          <w:rFonts w:eastAsia="PMingLiU"/>
          <w:bCs/>
          <w:lang w:eastAsia="zh-TW"/>
        </w:rPr>
        <w:t xml:space="preserve">Rekenvoorbeeld : R4 Destelbergen – Gent-Zeehaven </w:t>
      </w:r>
    </w:p>
    <w:p w14:paraId="189B321A" w14:textId="77777777" w:rsidR="00ED5E52" w:rsidRPr="00810DAD" w:rsidRDefault="00ED5E52" w:rsidP="00143A49">
      <w:pPr>
        <w:pStyle w:val="ListParagraph"/>
        <w:spacing w:before="100" w:beforeAutospacing="1" w:after="100" w:afterAutospacing="1"/>
        <w:ind w:left="0"/>
        <w:contextualSpacing w:val="0"/>
        <w:rPr>
          <w:rFonts w:eastAsia="PMingLiU"/>
          <w:bCs/>
          <w:lang w:eastAsia="zh-TW"/>
        </w:rPr>
      </w:pPr>
      <w:r w:rsidRPr="00810DAD">
        <w:rPr>
          <w:rFonts w:eastAsia="PMingLiU"/>
          <w:bCs/>
          <w:lang w:eastAsia="zh-TW"/>
        </w:rPr>
        <w:t xml:space="preserve">Rijtijdfactor : 1,05 </w:t>
      </w:r>
    </w:p>
    <w:p w14:paraId="14DDC76B" w14:textId="77777777" w:rsidR="00ED5E52" w:rsidRPr="00810DAD" w:rsidRDefault="00ED5E52" w:rsidP="00143A49">
      <w:pPr>
        <w:pStyle w:val="ListParagraph"/>
        <w:spacing w:before="100" w:beforeAutospacing="1" w:after="100" w:afterAutospacing="1"/>
        <w:ind w:left="0"/>
        <w:contextualSpacing w:val="0"/>
        <w:rPr>
          <w:rFonts w:eastAsia="PMingLiU"/>
          <w:bCs/>
          <w:lang w:eastAsia="zh-TW"/>
        </w:rPr>
      </w:pPr>
      <w:r w:rsidRPr="00810DAD">
        <w:rPr>
          <w:rFonts w:eastAsia="PMingLiU"/>
          <w:bCs/>
          <w:lang w:eastAsia="zh-TW"/>
        </w:rPr>
        <w:t xml:space="preserve">Afstand : 8,70 km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660"/>
        <w:gridCol w:w="1964"/>
        <w:gridCol w:w="1438"/>
      </w:tblGrid>
      <w:tr w:rsidR="00ED5E52" w:rsidRPr="00810DAD" w14:paraId="63FFDF82" w14:textId="77777777" w:rsidTr="007108AD">
        <w:trPr>
          <w:trHeight w:val="65"/>
        </w:trPr>
        <w:tc>
          <w:tcPr>
            <w:tcW w:w="2660" w:type="dxa"/>
            <w:tcBorders>
              <w:top w:val="none" w:sz="6" w:space="0" w:color="auto"/>
              <w:bottom w:val="none" w:sz="6" w:space="0" w:color="auto"/>
              <w:right w:val="none" w:sz="6" w:space="0" w:color="auto"/>
            </w:tcBorders>
          </w:tcPr>
          <w:p w14:paraId="1B3821A6" w14:textId="77777777" w:rsidR="00ED5E52" w:rsidRPr="00810DAD" w:rsidRDefault="00ED5E52" w:rsidP="007108AD">
            <w:pPr>
              <w:rPr>
                <w:rFonts w:eastAsia="PMingLiU"/>
                <w:lang w:val="fr-BE" w:eastAsia="zh-TW"/>
              </w:rPr>
            </w:pPr>
            <w:proofErr w:type="spellStart"/>
            <w:r w:rsidRPr="00810DAD">
              <w:rPr>
                <w:rFonts w:eastAsia="PMingLiU"/>
                <w:lang w:val="fr-BE" w:eastAsia="zh-TW"/>
              </w:rPr>
              <w:t>Gecorrigeerde</w:t>
            </w:r>
            <w:proofErr w:type="spellEnd"/>
            <w:r w:rsidRPr="00810DAD">
              <w:rPr>
                <w:rFonts w:eastAsia="PMingLiU"/>
                <w:lang w:val="fr-BE" w:eastAsia="zh-TW"/>
              </w:rPr>
              <w:t xml:space="preserve"> </w:t>
            </w:r>
            <w:proofErr w:type="spellStart"/>
            <w:r w:rsidRPr="00810DAD">
              <w:rPr>
                <w:rFonts w:eastAsia="PMingLiU"/>
                <w:lang w:val="fr-BE" w:eastAsia="zh-TW"/>
              </w:rPr>
              <w:t>afstand</w:t>
            </w:r>
            <w:proofErr w:type="spellEnd"/>
            <w:r w:rsidRPr="00810DAD">
              <w:rPr>
                <w:rFonts w:eastAsia="PMingLiU"/>
                <w:lang w:val="fr-BE" w:eastAsia="zh-TW"/>
              </w:rPr>
              <w:t xml:space="preserve"> </w:t>
            </w:r>
            <w:proofErr w:type="spellStart"/>
            <w:r w:rsidRPr="00810DAD">
              <w:rPr>
                <w:rFonts w:eastAsia="PMingLiU"/>
                <w:lang w:val="fr-BE" w:eastAsia="zh-TW"/>
              </w:rPr>
              <w:t>is</w:t>
            </w:r>
            <w:proofErr w:type="spellEnd"/>
            <w:r w:rsidRPr="00810DAD">
              <w:rPr>
                <w:rFonts w:eastAsia="PMingLiU"/>
                <w:lang w:val="fr-BE" w:eastAsia="zh-TW"/>
              </w:rPr>
              <w:t xml:space="preserve"> : 1.05 x 8,70 = 9,14 km Antwerpen West </w:t>
            </w:r>
          </w:p>
        </w:tc>
        <w:tc>
          <w:tcPr>
            <w:tcW w:w="1964" w:type="dxa"/>
            <w:tcBorders>
              <w:top w:val="none" w:sz="6" w:space="0" w:color="auto"/>
              <w:left w:val="none" w:sz="6" w:space="0" w:color="auto"/>
              <w:bottom w:val="none" w:sz="6" w:space="0" w:color="auto"/>
              <w:right w:val="none" w:sz="6" w:space="0" w:color="auto"/>
            </w:tcBorders>
          </w:tcPr>
          <w:p w14:paraId="536FA59C" w14:textId="77777777" w:rsidR="00ED5E52" w:rsidRPr="00810DAD" w:rsidRDefault="00ED5E52" w:rsidP="007108AD">
            <w:pPr>
              <w:rPr>
                <w:rFonts w:eastAsia="PMingLiU"/>
                <w:lang w:val="fr-BE" w:eastAsia="zh-TW"/>
              </w:rPr>
            </w:pPr>
            <w:r w:rsidRPr="00810DAD">
              <w:rPr>
                <w:rFonts w:eastAsia="PMingLiU"/>
                <w:lang w:val="fr-BE" w:eastAsia="zh-TW"/>
              </w:rPr>
              <w:t xml:space="preserve">Antwerpen Oost </w:t>
            </w:r>
          </w:p>
        </w:tc>
        <w:tc>
          <w:tcPr>
            <w:tcW w:w="1438" w:type="dxa"/>
            <w:tcBorders>
              <w:top w:val="none" w:sz="6" w:space="0" w:color="auto"/>
              <w:left w:val="none" w:sz="6" w:space="0" w:color="auto"/>
              <w:bottom w:val="none" w:sz="6" w:space="0" w:color="auto"/>
            </w:tcBorders>
          </w:tcPr>
          <w:p w14:paraId="7D31365F" w14:textId="77777777" w:rsidR="00ED5E52" w:rsidRPr="00810DAD" w:rsidRDefault="00ED5E52" w:rsidP="007108AD">
            <w:pPr>
              <w:rPr>
                <w:rFonts w:eastAsia="PMingLiU"/>
                <w:lang w:val="fr-BE" w:eastAsia="zh-TW"/>
              </w:rPr>
            </w:pPr>
            <w:r w:rsidRPr="00810DAD">
              <w:rPr>
                <w:rFonts w:eastAsia="PMingLiU"/>
                <w:lang w:val="fr-BE" w:eastAsia="zh-TW"/>
              </w:rPr>
              <w:t xml:space="preserve">1,44 </w:t>
            </w:r>
          </w:p>
        </w:tc>
      </w:tr>
      <w:tr w:rsidR="00ED5E52" w:rsidRPr="00810DAD" w14:paraId="3B17A6EB" w14:textId="77777777" w:rsidTr="007108AD">
        <w:trPr>
          <w:trHeight w:val="65"/>
        </w:trPr>
        <w:tc>
          <w:tcPr>
            <w:tcW w:w="2660" w:type="dxa"/>
            <w:tcBorders>
              <w:top w:val="none" w:sz="6" w:space="0" w:color="auto"/>
              <w:bottom w:val="none" w:sz="6" w:space="0" w:color="auto"/>
              <w:right w:val="none" w:sz="6" w:space="0" w:color="auto"/>
            </w:tcBorders>
          </w:tcPr>
          <w:p w14:paraId="6A2E67F3" w14:textId="77777777" w:rsidR="00ED5E52" w:rsidRPr="00810DAD" w:rsidRDefault="00ED5E52" w:rsidP="007108AD">
            <w:pPr>
              <w:rPr>
                <w:rFonts w:eastAsia="PMingLiU"/>
                <w:lang w:val="fr-BE" w:eastAsia="zh-TW"/>
              </w:rPr>
            </w:pPr>
            <w:r w:rsidRPr="00810DAD">
              <w:rPr>
                <w:rFonts w:eastAsia="PMingLiU"/>
                <w:lang w:val="fr-BE" w:eastAsia="zh-TW"/>
              </w:rPr>
              <w:t xml:space="preserve">Destelbergen </w:t>
            </w:r>
          </w:p>
        </w:tc>
        <w:tc>
          <w:tcPr>
            <w:tcW w:w="1964" w:type="dxa"/>
            <w:tcBorders>
              <w:top w:val="none" w:sz="6" w:space="0" w:color="auto"/>
              <w:left w:val="none" w:sz="6" w:space="0" w:color="auto"/>
              <w:bottom w:val="none" w:sz="6" w:space="0" w:color="auto"/>
              <w:right w:val="none" w:sz="6" w:space="0" w:color="auto"/>
            </w:tcBorders>
          </w:tcPr>
          <w:p w14:paraId="1156BA6F" w14:textId="77777777" w:rsidR="00ED5E52" w:rsidRPr="00810DAD" w:rsidRDefault="00ED5E52" w:rsidP="007108AD">
            <w:pPr>
              <w:rPr>
                <w:rFonts w:eastAsia="PMingLiU"/>
                <w:lang w:val="fr-BE" w:eastAsia="zh-TW"/>
              </w:rPr>
            </w:pPr>
            <w:r w:rsidRPr="00810DAD">
              <w:rPr>
                <w:rFonts w:eastAsia="PMingLiU"/>
                <w:lang w:val="fr-BE" w:eastAsia="zh-TW"/>
              </w:rPr>
              <w:t>Gent-</w:t>
            </w:r>
            <w:proofErr w:type="spellStart"/>
            <w:r w:rsidRPr="00810DAD">
              <w:rPr>
                <w:rFonts w:eastAsia="PMingLiU"/>
                <w:lang w:val="fr-BE" w:eastAsia="zh-TW"/>
              </w:rPr>
              <w:t>Zeehaven</w:t>
            </w:r>
            <w:proofErr w:type="spellEnd"/>
            <w:r w:rsidRPr="00810DAD">
              <w:rPr>
                <w:rFonts w:eastAsia="PMingLiU"/>
                <w:lang w:val="fr-BE" w:eastAsia="zh-TW"/>
              </w:rPr>
              <w:t xml:space="preserve"> </w:t>
            </w:r>
          </w:p>
        </w:tc>
        <w:tc>
          <w:tcPr>
            <w:tcW w:w="1438" w:type="dxa"/>
            <w:tcBorders>
              <w:top w:val="none" w:sz="6" w:space="0" w:color="auto"/>
              <w:left w:val="none" w:sz="6" w:space="0" w:color="auto"/>
              <w:bottom w:val="none" w:sz="6" w:space="0" w:color="auto"/>
            </w:tcBorders>
          </w:tcPr>
          <w:p w14:paraId="473AF00B" w14:textId="77777777" w:rsidR="00ED5E52" w:rsidRPr="00810DAD" w:rsidRDefault="00ED5E52" w:rsidP="007108AD">
            <w:pPr>
              <w:rPr>
                <w:rFonts w:eastAsia="PMingLiU"/>
                <w:lang w:val="fr-BE" w:eastAsia="zh-TW"/>
              </w:rPr>
            </w:pPr>
            <w:r w:rsidRPr="00810DAD">
              <w:rPr>
                <w:rFonts w:eastAsia="PMingLiU"/>
                <w:lang w:val="fr-BE" w:eastAsia="zh-TW"/>
              </w:rPr>
              <w:t xml:space="preserve">1,05 </w:t>
            </w:r>
          </w:p>
        </w:tc>
      </w:tr>
      <w:tr w:rsidR="00ED5E52" w:rsidRPr="00810DAD" w14:paraId="4765D980" w14:textId="77777777" w:rsidTr="007108AD">
        <w:trPr>
          <w:trHeight w:val="65"/>
        </w:trPr>
        <w:tc>
          <w:tcPr>
            <w:tcW w:w="2660" w:type="dxa"/>
            <w:tcBorders>
              <w:top w:val="none" w:sz="6" w:space="0" w:color="auto"/>
              <w:bottom w:val="none" w:sz="6" w:space="0" w:color="auto"/>
              <w:right w:val="none" w:sz="6" w:space="0" w:color="auto"/>
            </w:tcBorders>
          </w:tcPr>
          <w:p w14:paraId="156B65CF" w14:textId="77777777" w:rsidR="00ED5E52" w:rsidRPr="00810DAD" w:rsidRDefault="00ED5E52" w:rsidP="007108AD">
            <w:pPr>
              <w:rPr>
                <w:rFonts w:eastAsia="PMingLiU"/>
                <w:lang w:val="fr-BE" w:eastAsia="zh-TW"/>
              </w:rPr>
            </w:pPr>
            <w:r w:rsidRPr="00810DAD">
              <w:rPr>
                <w:rFonts w:eastAsia="PMingLiU"/>
                <w:lang w:val="fr-BE" w:eastAsia="zh-TW"/>
              </w:rPr>
              <w:t xml:space="preserve">Ring Brussel </w:t>
            </w:r>
          </w:p>
        </w:tc>
        <w:tc>
          <w:tcPr>
            <w:tcW w:w="1964" w:type="dxa"/>
            <w:tcBorders>
              <w:top w:val="none" w:sz="6" w:space="0" w:color="auto"/>
              <w:left w:val="none" w:sz="6" w:space="0" w:color="auto"/>
              <w:bottom w:val="none" w:sz="6" w:space="0" w:color="auto"/>
              <w:right w:val="none" w:sz="6" w:space="0" w:color="auto"/>
            </w:tcBorders>
          </w:tcPr>
          <w:p w14:paraId="542D60E8" w14:textId="77777777" w:rsidR="00ED5E52" w:rsidRPr="00810DAD" w:rsidRDefault="00ED5E52" w:rsidP="007108AD">
            <w:pPr>
              <w:rPr>
                <w:rFonts w:eastAsia="PMingLiU"/>
                <w:lang w:val="fr-BE" w:eastAsia="zh-TW"/>
              </w:rPr>
            </w:pPr>
            <w:proofErr w:type="spellStart"/>
            <w:r w:rsidRPr="00810DAD">
              <w:rPr>
                <w:rFonts w:eastAsia="PMingLiU"/>
                <w:lang w:val="fr-BE" w:eastAsia="zh-TW"/>
              </w:rPr>
              <w:t>Volledig</w:t>
            </w:r>
            <w:proofErr w:type="spellEnd"/>
            <w:r w:rsidRPr="00810DAD">
              <w:rPr>
                <w:rFonts w:eastAsia="PMingLiU"/>
                <w:lang w:val="fr-BE" w:eastAsia="zh-TW"/>
              </w:rPr>
              <w:t xml:space="preserve"> Ring </w:t>
            </w:r>
          </w:p>
        </w:tc>
        <w:tc>
          <w:tcPr>
            <w:tcW w:w="1438" w:type="dxa"/>
            <w:tcBorders>
              <w:top w:val="none" w:sz="6" w:space="0" w:color="auto"/>
              <w:left w:val="none" w:sz="6" w:space="0" w:color="auto"/>
              <w:bottom w:val="none" w:sz="6" w:space="0" w:color="auto"/>
            </w:tcBorders>
          </w:tcPr>
          <w:p w14:paraId="6BEB92A6" w14:textId="77777777" w:rsidR="00ED5E52" w:rsidRPr="00810DAD" w:rsidRDefault="00ED5E52" w:rsidP="007108AD">
            <w:pPr>
              <w:rPr>
                <w:rFonts w:eastAsia="PMingLiU"/>
                <w:lang w:val="fr-BE" w:eastAsia="zh-TW"/>
              </w:rPr>
            </w:pPr>
            <w:r w:rsidRPr="00810DAD">
              <w:rPr>
                <w:rFonts w:eastAsia="PMingLiU"/>
                <w:lang w:val="fr-BE" w:eastAsia="zh-TW"/>
              </w:rPr>
              <w:t xml:space="preserve">1,20 </w:t>
            </w:r>
          </w:p>
        </w:tc>
      </w:tr>
    </w:tbl>
    <w:p w14:paraId="14C0395B" w14:textId="77777777" w:rsidR="00AD1F64" w:rsidRPr="00810DAD" w:rsidRDefault="00AD1F64" w:rsidP="00A818EF">
      <w:pPr>
        <w:rPr>
          <w:rFonts w:eastAsia="PMingLiU"/>
          <w:lang w:eastAsia="zh-TW"/>
        </w:rPr>
      </w:pPr>
      <w:r w:rsidRPr="00810DAD">
        <w:rPr>
          <w:rFonts w:eastAsia="PMingLiU"/>
          <w:lang w:eastAsia="zh-TW"/>
        </w:rPr>
        <w:t xml:space="preserve">De (totale) corrigeerde afstand wordt meegenomen in de evaluatie van de offertes. </w:t>
      </w:r>
    </w:p>
    <w:p w14:paraId="00FAA050" w14:textId="2D650ED5" w:rsidR="00ED5E52" w:rsidRPr="00810DAD" w:rsidRDefault="00AD1F64" w:rsidP="00AD1F64">
      <w:pPr>
        <w:rPr>
          <w:rFonts w:eastAsia="PMingLiU"/>
          <w:lang w:eastAsia="zh-TW"/>
        </w:rPr>
      </w:pPr>
      <w:r w:rsidRPr="00810DAD">
        <w:rPr>
          <w:rFonts w:eastAsia="PMingLiU"/>
          <w:lang w:eastAsia="zh-TW"/>
        </w:rPr>
        <w:t xml:space="preserve">Voor de correctie van prijs wordt de </w:t>
      </w:r>
      <w:proofErr w:type="spellStart"/>
      <w:r w:rsidRPr="00810DAD">
        <w:rPr>
          <w:rFonts w:eastAsia="PMingLiU"/>
          <w:lang w:eastAsia="zh-TW"/>
        </w:rPr>
        <w:t>km.ton</w:t>
      </w:r>
      <w:proofErr w:type="spellEnd"/>
      <w:r w:rsidRPr="00810DAD">
        <w:rPr>
          <w:rFonts w:eastAsia="PMingLiU"/>
          <w:lang w:eastAsia="zh-TW"/>
        </w:rPr>
        <w:t>-prijs voor trajecten verder dan 20 km vanaf het referentiepunt, vermenigvuldigd met het procentuele verschil tussen de totale afstand volgens route.net/totale afstand met correcties.</w:t>
      </w:r>
    </w:p>
    <w:p w14:paraId="0329F439" w14:textId="5796C72C" w:rsidR="00B42293" w:rsidRPr="00810DAD" w:rsidRDefault="00B42293" w:rsidP="00143856">
      <w:pPr>
        <w:pStyle w:val="Heading2"/>
        <w:numPr>
          <w:ilvl w:val="1"/>
          <w:numId w:val="11"/>
        </w:numPr>
        <w:rPr>
          <w:iCs w:val="0"/>
          <w:sz w:val="20"/>
          <w:szCs w:val="26"/>
        </w:rPr>
      </w:pPr>
      <w:r w:rsidRPr="00810DAD">
        <w:rPr>
          <w:iCs w:val="0"/>
          <w:sz w:val="20"/>
          <w:szCs w:val="26"/>
        </w:rPr>
        <w:t xml:space="preserve">Plaatsing en verhuur van </w:t>
      </w:r>
      <w:proofErr w:type="spellStart"/>
      <w:r w:rsidR="003342C3">
        <w:rPr>
          <w:iCs w:val="0"/>
          <w:sz w:val="20"/>
          <w:szCs w:val="26"/>
        </w:rPr>
        <w:t>inzamelrecipiënten</w:t>
      </w:r>
      <w:proofErr w:type="spellEnd"/>
      <w:r w:rsidRPr="00810DAD">
        <w:rPr>
          <w:iCs w:val="0"/>
          <w:sz w:val="20"/>
          <w:szCs w:val="26"/>
        </w:rPr>
        <w:t xml:space="preserve"> op de </w:t>
      </w:r>
      <w:r w:rsidR="00096771" w:rsidRPr="00810DAD">
        <w:rPr>
          <w:iCs w:val="0"/>
          <w:sz w:val="20"/>
          <w:szCs w:val="26"/>
        </w:rPr>
        <w:t>recyclagepark</w:t>
      </w:r>
      <w:r w:rsidRPr="00810DAD">
        <w:rPr>
          <w:iCs w:val="0"/>
          <w:sz w:val="20"/>
          <w:szCs w:val="26"/>
        </w:rPr>
        <w:t xml:space="preserve">en en lossen van de </w:t>
      </w:r>
      <w:proofErr w:type="spellStart"/>
      <w:r w:rsidR="003342C3">
        <w:rPr>
          <w:iCs w:val="0"/>
          <w:sz w:val="20"/>
          <w:szCs w:val="26"/>
        </w:rPr>
        <w:t>inzamelrecipiënten</w:t>
      </w:r>
      <w:proofErr w:type="spellEnd"/>
      <w:r w:rsidRPr="00810DAD">
        <w:rPr>
          <w:iCs w:val="0"/>
          <w:sz w:val="20"/>
          <w:szCs w:val="26"/>
        </w:rPr>
        <w:t xml:space="preserve"> op de afleverlocatie (perceel 2)</w:t>
      </w:r>
    </w:p>
    <w:p w14:paraId="0329F43A" w14:textId="1668D7F2" w:rsidR="00B42293" w:rsidRPr="00810DAD" w:rsidRDefault="00B42293" w:rsidP="00B42293">
      <w:r w:rsidRPr="00810DAD">
        <w:t xml:space="preserve">De inschrijver vermeldt, per type </w:t>
      </w:r>
      <w:proofErr w:type="spellStart"/>
      <w:r w:rsidR="003342C3">
        <w:t>inzamelrecipiënt</w:t>
      </w:r>
      <w:proofErr w:type="spellEnd"/>
      <w:r w:rsidRPr="00810DAD">
        <w:t xml:space="preserve">, een prijs per jaar en per </w:t>
      </w:r>
      <w:proofErr w:type="spellStart"/>
      <w:r w:rsidR="003342C3">
        <w:t>inzamelrecipiënt</w:t>
      </w:r>
      <w:proofErr w:type="spellEnd"/>
      <w:r w:rsidRPr="00810DAD">
        <w:t xml:space="preserve"> voor de huur en het lossen van de </w:t>
      </w:r>
      <w:proofErr w:type="spellStart"/>
      <w:r w:rsidR="003342C3">
        <w:t>inzamelrecipiënt</w:t>
      </w:r>
      <w:proofErr w:type="spellEnd"/>
      <w:r w:rsidRPr="00810DAD">
        <w:t xml:space="preserve"> op de afleverlocatie.</w:t>
      </w:r>
    </w:p>
    <w:p w14:paraId="0329F43B" w14:textId="0DB49FE7" w:rsidR="00B42293" w:rsidRPr="00810DAD" w:rsidRDefault="00B42293" w:rsidP="00143856">
      <w:pPr>
        <w:pStyle w:val="Heading2"/>
        <w:numPr>
          <w:ilvl w:val="1"/>
          <w:numId w:val="11"/>
        </w:numPr>
        <w:rPr>
          <w:iCs w:val="0"/>
          <w:sz w:val="20"/>
          <w:szCs w:val="26"/>
        </w:rPr>
      </w:pPr>
      <w:r w:rsidRPr="00810DAD">
        <w:rPr>
          <w:iCs w:val="0"/>
          <w:sz w:val="20"/>
          <w:szCs w:val="26"/>
        </w:rPr>
        <w:t xml:space="preserve">Afvoer van </w:t>
      </w:r>
      <w:proofErr w:type="spellStart"/>
      <w:r w:rsidR="003342C3">
        <w:rPr>
          <w:iCs w:val="0"/>
          <w:sz w:val="20"/>
          <w:szCs w:val="26"/>
        </w:rPr>
        <w:t>inzamelrecipiënten</w:t>
      </w:r>
      <w:proofErr w:type="spellEnd"/>
      <w:r w:rsidRPr="00810DAD">
        <w:rPr>
          <w:iCs w:val="0"/>
          <w:sz w:val="20"/>
          <w:szCs w:val="26"/>
        </w:rPr>
        <w:t xml:space="preserve"> van de </w:t>
      </w:r>
      <w:r w:rsidR="00096771" w:rsidRPr="00810DAD">
        <w:rPr>
          <w:iCs w:val="0"/>
          <w:sz w:val="20"/>
          <w:szCs w:val="26"/>
        </w:rPr>
        <w:t>recyclagepark</w:t>
      </w:r>
      <w:r w:rsidRPr="00810DAD">
        <w:rPr>
          <w:iCs w:val="0"/>
          <w:sz w:val="20"/>
          <w:szCs w:val="26"/>
        </w:rPr>
        <w:t>en naar de verwerver (perceel 2)</w:t>
      </w:r>
    </w:p>
    <w:p w14:paraId="0329F43C" w14:textId="29E8C900" w:rsidR="00B42293" w:rsidRPr="004D02BF" w:rsidRDefault="00B42293" w:rsidP="00B42293">
      <w:r w:rsidRPr="00810DAD">
        <w:t xml:space="preserve">Afhankelijk van het type </w:t>
      </w:r>
      <w:proofErr w:type="spellStart"/>
      <w:r w:rsidR="003342C3">
        <w:t>inzamelrecipiënt</w:t>
      </w:r>
      <w:proofErr w:type="spellEnd"/>
      <w:r w:rsidRPr="00810DAD">
        <w:t xml:space="preserve"> geeft de inschrijver een prijs op per ton en per km</w:t>
      </w:r>
      <w:r w:rsidR="00832151" w:rsidRPr="00810DAD">
        <w:t xml:space="preserve"> / per traject ingedeeld in staffels per 10 km (0-15, 15-25, 25-35)  / per rit per gemeente of zone</w:t>
      </w:r>
      <w:r w:rsidR="00832151" w:rsidRPr="00810DAD">
        <w:rPr>
          <w:rStyle w:val="FootnoteReference"/>
        </w:rPr>
        <w:footnoteReference w:id="19"/>
      </w:r>
      <w:r w:rsidR="00832151" w:rsidRPr="00810DAD">
        <w:t xml:space="preserve"> </w:t>
      </w:r>
      <w:r w:rsidRPr="00810DAD">
        <w:t xml:space="preserve"> voor de afvoer van het papier-karton naar de door de aanbestedende overheid nog mee te delen leveringsplaats van de papier-kartonverwerver. Hierbij wordt rekening gehouden met de </w:t>
      </w:r>
      <w:r w:rsidR="00623E9D" w:rsidRPr="00810DAD">
        <w:t>snelste</w:t>
      </w:r>
      <w:r w:rsidRPr="00810DAD">
        <w:t xml:space="preserve"> afstand over de weg, berekend met </w:t>
      </w:r>
      <w:r w:rsidR="000718AC" w:rsidRPr="00810DAD">
        <w:t>Routenet (</w:t>
      </w:r>
      <w:r w:rsidR="00623E9D" w:rsidRPr="00810DAD">
        <w:t>op maandag om 11h, vrachtwagen 40 T</w:t>
      </w:r>
      <w:r w:rsidR="000718AC" w:rsidRPr="00810DAD">
        <w:t>)</w:t>
      </w:r>
      <w:r w:rsidRPr="00810DAD">
        <w:t>.</w:t>
      </w:r>
    </w:p>
    <w:p w14:paraId="0329F43D" w14:textId="07C696E2" w:rsidR="00B42293" w:rsidRPr="004D02BF" w:rsidRDefault="00B42293" w:rsidP="00B42293">
      <w:r w:rsidRPr="004D02BF">
        <w:lastRenderedPageBreak/>
        <w:t xml:space="preserve">De inschrijver houdt er rekening mee dat de verwerver voor papier-karton nog niet gekend is en/of kan wijzigen in de loop van de </w:t>
      </w:r>
      <w:r w:rsidR="00950422">
        <w:t>Opdracht</w:t>
      </w:r>
      <w:r w:rsidRPr="004D02BF">
        <w:t>.</w:t>
      </w:r>
    </w:p>
    <w:p w14:paraId="0329F43E" w14:textId="253D4E93" w:rsidR="00B42293" w:rsidRPr="00810DAD" w:rsidRDefault="00B42293" w:rsidP="00B42293">
      <w:r w:rsidRPr="004D02BF">
        <w:t xml:space="preserve">De afleverlocatie van de verwerver bevindt zich op een maximale kortste afstand over de weg van 75 km ten opzichte van </w:t>
      </w:r>
      <w:r w:rsidRPr="004D02BF">
        <w:fldChar w:fldCharType="begin">
          <w:ffData>
            <w:name w:val=""/>
            <w:enabled/>
            <w:calcOnExit w:val="0"/>
            <w:textInput>
              <w:default w:val="&lt;referentiepunt invullen&gt;"/>
            </w:textInput>
          </w:ffData>
        </w:fldChar>
      </w:r>
      <w:r w:rsidRPr="004D02BF">
        <w:instrText xml:space="preserve"> FORMTEXT </w:instrText>
      </w:r>
      <w:r w:rsidRPr="004D02BF">
        <w:fldChar w:fldCharType="separate"/>
      </w:r>
      <w:r w:rsidR="0038740C">
        <w:rPr>
          <w:noProof/>
        </w:rPr>
        <w:t>&lt;referentiepunt invullen&gt;</w:t>
      </w:r>
      <w:r w:rsidRPr="004D02BF">
        <w:fldChar w:fldCharType="end"/>
      </w:r>
      <w:r w:rsidRPr="004D02BF">
        <w:rPr>
          <w:rStyle w:val="FootnoteReference"/>
        </w:rPr>
        <w:footnoteReference w:id="20"/>
      </w:r>
      <w:r w:rsidRPr="004D02BF">
        <w:t xml:space="preserve">.De toewijzing van de </w:t>
      </w:r>
      <w:r w:rsidR="00950422">
        <w:t>Opdracht</w:t>
      </w:r>
      <w:r w:rsidRPr="004D02BF">
        <w:t xml:space="preserve"> zal – voor wat het criterium ‘Prijs van de dienstverlening’ betreft - gebeuren op basis van de geraamde hoeveelheden (zie art. 20) en rekening houdend met een kortste afstand over de weg van 15 km</w:t>
      </w:r>
      <w:r w:rsidRPr="004D02BF">
        <w:rPr>
          <w:rStyle w:val="FootnoteReference"/>
        </w:rPr>
        <w:footnoteReference w:id="21"/>
      </w:r>
      <w:r w:rsidRPr="004D02BF">
        <w:t xml:space="preserve">.De weegbrug van de door de verwerver aangeduide losplaats wordt als referentie beschouwd en zal bijgevolg als facturatiebasis gebruikt worden, zowel wat de ingezamelde tonnages als de afgelegde kilometers betreft. Hierbij wordt </w:t>
      </w:r>
      <w:r w:rsidRPr="00810DAD">
        <w:t xml:space="preserve">de </w:t>
      </w:r>
      <w:r w:rsidR="00623E9D" w:rsidRPr="00810DAD">
        <w:t>snelste</w:t>
      </w:r>
      <w:r w:rsidRPr="00810DAD">
        <w:t xml:space="preserve"> afstand over de weg van </w:t>
      </w:r>
      <w:r w:rsidRPr="00810DAD">
        <w:fldChar w:fldCharType="begin">
          <w:ffData>
            <w:name w:val=""/>
            <w:enabled/>
            <w:calcOnExit w:val="0"/>
            <w:textInput>
              <w:default w:val="&lt;referentiepunt invullen&gt;"/>
            </w:textInput>
          </w:ffData>
        </w:fldChar>
      </w:r>
      <w:r w:rsidRPr="00810DAD">
        <w:instrText xml:space="preserve"> FORMTEXT </w:instrText>
      </w:r>
      <w:r w:rsidRPr="00810DAD">
        <w:fldChar w:fldCharType="separate"/>
      </w:r>
      <w:r w:rsidR="0038740C">
        <w:rPr>
          <w:noProof/>
        </w:rPr>
        <w:t>&lt;referentiepunt invullen&gt;</w:t>
      </w:r>
      <w:r w:rsidRPr="00810DAD">
        <w:fldChar w:fldCharType="end"/>
      </w:r>
      <w:r w:rsidRPr="00810DAD">
        <w:t xml:space="preserve">tot de </w:t>
      </w:r>
      <w:r w:rsidRPr="00810DAD">
        <w:rPr>
          <w:color w:val="000000"/>
          <w:szCs w:val="18"/>
        </w:rPr>
        <w:t>afleverlocatie</w:t>
      </w:r>
      <w:r w:rsidRPr="00810DAD">
        <w:t xml:space="preserve">, berekend met </w:t>
      </w:r>
      <w:r w:rsidR="000718AC" w:rsidRPr="00810DAD">
        <w:t>Routenet (</w:t>
      </w:r>
      <w:r w:rsidR="00623E9D" w:rsidRPr="00810DAD">
        <w:t>op maandag om 11h, vrachtwagen 40 T</w:t>
      </w:r>
      <w:r w:rsidR="000718AC" w:rsidRPr="00810DAD">
        <w:t>)</w:t>
      </w:r>
      <w:r w:rsidRPr="00810DAD">
        <w:t xml:space="preserve">, in rekening gebracht. </w:t>
      </w:r>
    </w:p>
    <w:p w14:paraId="0329F43F" w14:textId="0E881A9F" w:rsidR="00755760" w:rsidRPr="00810DAD" w:rsidRDefault="00755760" w:rsidP="00143856">
      <w:pPr>
        <w:pStyle w:val="Heading2"/>
        <w:numPr>
          <w:ilvl w:val="0"/>
          <w:numId w:val="11"/>
        </w:numPr>
      </w:pPr>
      <w:r w:rsidRPr="00810DAD">
        <w:t xml:space="preserve">Herkomst en aard van het op te halen </w:t>
      </w:r>
      <w:bookmarkEnd w:id="345"/>
      <w:bookmarkEnd w:id="346"/>
      <w:r w:rsidR="00DB0181" w:rsidRPr="00810DAD">
        <w:t>papier-karton</w:t>
      </w:r>
      <w:bookmarkEnd w:id="347"/>
      <w:r w:rsidRPr="00810DAD">
        <w:t xml:space="preserve"> </w:t>
      </w:r>
    </w:p>
    <w:p w14:paraId="0329F441" w14:textId="47E73F54" w:rsidR="003B2544" w:rsidRPr="000F7739" w:rsidRDefault="00755760" w:rsidP="003B2544">
      <w:r w:rsidRPr="00810DAD">
        <w:t xml:space="preserve">Het is bij middel van onderhavige </w:t>
      </w:r>
      <w:r w:rsidR="00950422" w:rsidRPr="00810DAD">
        <w:t>Opdracht</w:t>
      </w:r>
      <w:r w:rsidRPr="00810DAD">
        <w:t xml:space="preserve"> enkel de bedoeling</w:t>
      </w:r>
      <w:r>
        <w:t xml:space="preserve"> </w:t>
      </w:r>
      <w:r w:rsidR="00DB0181">
        <w:t xml:space="preserve">de gemengde fractie papier-karton </w:t>
      </w:r>
      <w:r w:rsidR="00522599">
        <w:t xml:space="preserve">van </w:t>
      </w:r>
      <w:r w:rsidR="00522599" w:rsidRPr="000F7739">
        <w:t>huishoudelijke oorsprong</w:t>
      </w:r>
      <w:r w:rsidR="00BD006C" w:rsidRPr="000F7739">
        <w:t xml:space="preserve"> in te zamelen</w:t>
      </w:r>
      <w:r w:rsidRPr="000F7739">
        <w:t xml:space="preserve">. </w:t>
      </w:r>
    </w:p>
    <w:p w14:paraId="0329F442" w14:textId="1B6F6ADB" w:rsidR="00522599" w:rsidRPr="000F7739" w:rsidDel="003B2544" w:rsidRDefault="00522599" w:rsidP="00633E52">
      <w:pPr>
        <w:pStyle w:val="ListBullet"/>
        <w:numPr>
          <w:ilvl w:val="0"/>
          <w:numId w:val="0"/>
        </w:numPr>
        <w:rPr>
          <w:lang w:val="nl-BE"/>
        </w:rPr>
      </w:pPr>
      <w:r w:rsidRPr="000F7739">
        <w:rPr>
          <w:lang w:val="nl-BE"/>
        </w:rPr>
        <w:t xml:space="preserve">Binnen de grenzen van </w:t>
      </w:r>
      <w:r w:rsidR="00CE273A" w:rsidRPr="000F7739">
        <w:rPr>
          <w:lang w:val="nl-BE"/>
        </w:rPr>
        <w:t xml:space="preserve">de gewestelijke reglementeringen </w:t>
      </w:r>
      <w:r w:rsidRPr="000F7739">
        <w:rPr>
          <w:lang w:val="nl-BE"/>
        </w:rPr>
        <w:t xml:space="preserve">mogen scholen, verenigingen, handelaars, </w:t>
      </w:r>
      <w:r w:rsidR="008A4A29" w:rsidRPr="000F7739">
        <w:rPr>
          <w:lang w:val="nl-BE"/>
        </w:rPr>
        <w:t>kmo</w:t>
      </w:r>
      <w:r w:rsidRPr="000F7739">
        <w:rPr>
          <w:lang w:val="nl-BE"/>
        </w:rPr>
        <w:t xml:space="preserve">’s, kantoren, </w:t>
      </w:r>
      <w:proofErr w:type="spellStart"/>
      <w:r w:rsidRPr="000F7739">
        <w:rPr>
          <w:lang w:val="nl-BE"/>
        </w:rPr>
        <w:t>horeca-zaken</w:t>
      </w:r>
      <w:proofErr w:type="spellEnd"/>
      <w:r w:rsidRPr="000F7739">
        <w:rPr>
          <w:lang w:val="nl-BE"/>
        </w:rPr>
        <w:t>, administraties en collectiviteiten gebruik maken van de bestaande inzamelmodaliteiten voor papier-karton</w:t>
      </w:r>
      <w:r w:rsidR="00000C0D" w:rsidRPr="000F7739">
        <w:rPr>
          <w:lang w:val="nl-BE"/>
        </w:rPr>
        <w:t xml:space="preserve"> van huishoudelijke oorsprong</w:t>
      </w:r>
      <w:r w:rsidRPr="000F7739">
        <w:rPr>
          <w:lang w:val="nl-BE"/>
        </w:rPr>
        <w:t>.</w:t>
      </w:r>
      <w:r w:rsidR="00CE019F" w:rsidRPr="000F7739">
        <w:rPr>
          <w:lang w:val="nl-BE"/>
        </w:rPr>
        <w:t xml:space="preserve"> De aangeboden aard en hoeveelheid dient vergelijkbaar te zijn met het Verpakkingsafval aangeboden door huishoudens.</w:t>
      </w:r>
    </w:p>
    <w:p w14:paraId="0329F445" w14:textId="77777777" w:rsidR="003B2544" w:rsidRPr="000F7739" w:rsidRDefault="003B2544" w:rsidP="00B4117E">
      <w:pPr>
        <w:pStyle w:val="ListBullet"/>
        <w:numPr>
          <w:ilvl w:val="0"/>
          <w:numId w:val="0"/>
        </w:numPr>
        <w:rPr>
          <w:lang w:val="nl-BE"/>
        </w:rPr>
      </w:pPr>
    </w:p>
    <w:p w14:paraId="0329F446" w14:textId="6D1D174B" w:rsidR="00ED728B" w:rsidRPr="00ED728B" w:rsidRDefault="00ED728B" w:rsidP="00633E52">
      <w:pPr>
        <w:jc w:val="both"/>
      </w:pPr>
      <w:r w:rsidRPr="000F7739">
        <w:t xml:space="preserve">Een eenvoudige omschrijving van de fractie </w:t>
      </w:r>
      <w:r w:rsidR="003971BF" w:rsidRPr="000F7739">
        <w:t xml:space="preserve">papier-karton </w:t>
      </w:r>
      <w:r w:rsidRPr="000F7739">
        <w:t>is: papieren</w:t>
      </w:r>
      <w:r w:rsidRPr="00ED728B">
        <w:t xml:space="preserve"> zakken en kartonnen dozen, kranten, tijdschriften, folders, boeken, schrijf- en machinepapier.</w:t>
      </w:r>
    </w:p>
    <w:p w14:paraId="0329F447" w14:textId="77777777" w:rsidR="00ED728B" w:rsidRDefault="00ED728B" w:rsidP="00633E52">
      <w:pPr>
        <w:pStyle w:val="BodyText"/>
        <w:tabs>
          <w:tab w:val="left" w:pos="3546"/>
          <w:tab w:val="left" w:pos="7092"/>
          <w:tab w:val="left" w:pos="8508"/>
        </w:tabs>
      </w:pPr>
      <w:r w:rsidRPr="00ED728B">
        <w:t xml:space="preserve">Wat onder andere </w:t>
      </w:r>
      <w:r w:rsidRPr="00633E52">
        <w:t>niet</w:t>
      </w:r>
      <w:r w:rsidRPr="00ED728B">
        <w:t xml:space="preserve"> wordt aanvaard: vuil of vet papier, cellofaanpapier, behangpapier en aluminiumfolie. De plastic folie moet ook verwijderd zijn van kranten, tijdschriften en folders.</w:t>
      </w:r>
      <w:r>
        <w:t xml:space="preserve"> </w:t>
      </w:r>
    </w:p>
    <w:p w14:paraId="0329F448" w14:textId="54AA7016" w:rsidR="00755760" w:rsidRPr="00146545" w:rsidRDefault="00755760" w:rsidP="00143856">
      <w:pPr>
        <w:pStyle w:val="Heading2"/>
        <w:numPr>
          <w:ilvl w:val="0"/>
          <w:numId w:val="11"/>
        </w:numPr>
      </w:pPr>
      <w:bookmarkStart w:id="351" w:name="_Toc188956595"/>
      <w:bookmarkStart w:id="352" w:name="_Toc188957939"/>
      <w:bookmarkStart w:id="353" w:name="_Toc264624541"/>
      <w:r w:rsidRPr="00146545">
        <w:t xml:space="preserve">Kwaliteit van het opgehaalde </w:t>
      </w:r>
      <w:bookmarkEnd w:id="351"/>
      <w:bookmarkEnd w:id="352"/>
      <w:r w:rsidR="00ED728B" w:rsidRPr="00146545">
        <w:t>papier-karton</w:t>
      </w:r>
      <w:bookmarkEnd w:id="353"/>
    </w:p>
    <w:p w14:paraId="0329F44A" w14:textId="3537D123" w:rsidR="00755760" w:rsidRDefault="00755760" w:rsidP="00950422">
      <w:r>
        <w:t>De</w:t>
      </w:r>
      <w:r w:rsidRPr="00A96965">
        <w:t xml:space="preserve"> </w:t>
      </w:r>
      <w:r>
        <w:t xml:space="preserve">kwaliteitseisen van het </w:t>
      </w:r>
      <w:r w:rsidR="00ED728B">
        <w:t>papier-kart</w:t>
      </w:r>
      <w:r w:rsidR="003877F0">
        <w:t>o</w:t>
      </w:r>
      <w:r w:rsidR="00ED728B">
        <w:t>n</w:t>
      </w:r>
      <w:r>
        <w:t xml:space="preserve"> bij de verwerver zijn in bijlage </w:t>
      </w:r>
      <w:r w:rsidR="003877F0">
        <w:t>D</w:t>
      </w:r>
      <w:r>
        <w:t xml:space="preserve"> bij dit bestek gevoegd. De </w:t>
      </w:r>
      <w:r w:rsidRPr="00A111E2">
        <w:t>dienstverlener</w:t>
      </w:r>
      <w:r>
        <w:t xml:space="preserve"> moet alles in het werk stellen om deze normen te behalen. </w:t>
      </w:r>
    </w:p>
    <w:p w14:paraId="0329F44B" w14:textId="3B42167D" w:rsidR="00755760" w:rsidRDefault="00755760">
      <w:r>
        <w:t xml:space="preserve">De </w:t>
      </w:r>
      <w:r w:rsidRPr="00A111E2">
        <w:t>dienstverlener</w:t>
      </w:r>
      <w:r>
        <w:t xml:space="preserve"> houdt er rekening mee dat deze specificaties tijdens de duur van de </w:t>
      </w:r>
      <w:r w:rsidR="00950422">
        <w:t>Opdracht</w:t>
      </w:r>
      <w:r>
        <w:t xml:space="preserve"> kunnen wijzigen in functie van de</w:t>
      </w:r>
      <w:r w:rsidR="00266AA8">
        <w:t xml:space="preserve"> gewijzigde</w:t>
      </w:r>
      <w:r>
        <w:t xml:space="preserve"> </w:t>
      </w:r>
      <w:r w:rsidR="00266AA8">
        <w:t>technische omstandigheden of van de verworven ervaring</w:t>
      </w:r>
      <w:r>
        <w:t xml:space="preserve">. Bij een eventuele wijziging van de specificaties zal de </w:t>
      </w:r>
      <w:r w:rsidRPr="001A0F5F">
        <w:t>aanbestedende overheid</w:t>
      </w:r>
      <w:r>
        <w:t xml:space="preserve"> de </w:t>
      </w:r>
      <w:r w:rsidRPr="00A111E2">
        <w:t>dienstverlener</w:t>
      </w:r>
      <w:r>
        <w:t xml:space="preserve"> hiervan 3 maanden op voorhand in kennis stellen.</w:t>
      </w:r>
    </w:p>
    <w:p w14:paraId="0329F44C" w14:textId="77777777" w:rsidR="005368D3" w:rsidRDefault="00323357">
      <w:r>
        <w:t xml:space="preserve">De </w:t>
      </w:r>
      <w:r w:rsidRPr="00A111E2">
        <w:t>dienstverlener</w:t>
      </w:r>
      <w:r>
        <w:t xml:space="preserve"> garandeert steeds d</w:t>
      </w:r>
      <w:r w:rsidR="00ED728B">
        <w:t>e kwaliteit van het opgehaalde papier-karton</w:t>
      </w:r>
      <w:r w:rsidR="005368D3">
        <w:t>.</w:t>
      </w:r>
      <w:r w:rsidR="00ED728B">
        <w:t xml:space="preserve"> </w:t>
      </w:r>
      <w:r w:rsidR="005368D3">
        <w:t xml:space="preserve">Hij zorgt voor een </w:t>
      </w:r>
      <w:r w:rsidR="00ED728B">
        <w:t xml:space="preserve">regelmatige reiniging van </w:t>
      </w:r>
      <w:r w:rsidR="005368D3">
        <w:t xml:space="preserve">de binnen- en buitenkant van </w:t>
      </w:r>
      <w:r w:rsidR="00ED728B">
        <w:t xml:space="preserve">het ophaalvoertuig </w:t>
      </w:r>
      <w:r w:rsidR="005368D3">
        <w:t xml:space="preserve">en zorgt ervoor dat de </w:t>
      </w:r>
      <w:r w:rsidR="00ED728B">
        <w:t>inhoud</w:t>
      </w:r>
      <w:r w:rsidR="005368D3">
        <w:t xml:space="preserve"> beschermd wordt</w:t>
      </w:r>
      <w:r w:rsidR="00ED728B">
        <w:t xml:space="preserve">. </w:t>
      </w:r>
    </w:p>
    <w:p w14:paraId="1D755B64" w14:textId="77777777" w:rsidR="00545CA1" w:rsidRDefault="00545CA1"/>
    <w:p w14:paraId="5B1DA113" w14:textId="77777777" w:rsidR="00510CBF" w:rsidRPr="000F7739" w:rsidRDefault="00ED728B" w:rsidP="00510CBF">
      <w:r>
        <w:t xml:space="preserve">Dit houdt </w:t>
      </w:r>
      <w:r w:rsidR="005368D3">
        <w:t xml:space="preserve">tevens </w:t>
      </w:r>
      <w:r>
        <w:t xml:space="preserve">in dat </w:t>
      </w:r>
      <w:r w:rsidRPr="000F7739">
        <w:t xml:space="preserve">de dienstverlener zelf </w:t>
      </w:r>
      <w:r w:rsidR="005368D3" w:rsidRPr="000F7739">
        <w:t>verkeerd</w:t>
      </w:r>
      <w:r w:rsidRPr="000F7739">
        <w:t xml:space="preserve"> aangeboden fracties </w:t>
      </w:r>
      <w:r w:rsidR="005368D3" w:rsidRPr="000F7739">
        <w:t xml:space="preserve">moet </w:t>
      </w:r>
      <w:r w:rsidRPr="000F7739">
        <w:t>weigeren</w:t>
      </w:r>
      <w:r w:rsidR="005368D3" w:rsidRPr="000F7739">
        <w:t>, conform de sorteerinstructies in artikel</w:t>
      </w:r>
      <w:r w:rsidR="00CE019F" w:rsidRPr="000F7739">
        <w:t xml:space="preserve"> 24</w:t>
      </w:r>
      <w:r w:rsidR="00323357" w:rsidRPr="000F7739">
        <w:t>.</w:t>
      </w:r>
      <w:r w:rsidRPr="000F7739">
        <w:t xml:space="preserve"> </w:t>
      </w:r>
      <w:r w:rsidR="00323357" w:rsidRPr="000F7739">
        <w:t>Hij</w:t>
      </w:r>
      <w:r w:rsidR="00563FAC" w:rsidRPr="000F7739">
        <w:t xml:space="preserve"> stelt de niet-conformiteit vast onder</w:t>
      </w:r>
      <w:r w:rsidR="00390EAC" w:rsidRPr="000F7739">
        <w:t xml:space="preserve"> </w:t>
      </w:r>
      <w:r w:rsidR="00563FAC" w:rsidRPr="000F7739">
        <w:t xml:space="preserve">meer aan </w:t>
      </w:r>
      <w:r w:rsidR="00510CBF" w:rsidRPr="000F7739">
        <w:t>de hand van volgende elementen:</w:t>
      </w:r>
    </w:p>
    <w:p w14:paraId="0329F44E" w14:textId="3C3FDE62" w:rsidR="004C55AB" w:rsidRPr="000F7739" w:rsidRDefault="00563FAC" w:rsidP="414A20E0">
      <w:pPr>
        <w:pStyle w:val="ListBullet"/>
      </w:pPr>
      <w:proofErr w:type="spellStart"/>
      <w:r w:rsidRPr="414A20E0">
        <w:t>visuele</w:t>
      </w:r>
      <w:proofErr w:type="spellEnd"/>
      <w:r w:rsidRPr="414A20E0">
        <w:t xml:space="preserve"> </w:t>
      </w:r>
      <w:proofErr w:type="spellStart"/>
      <w:r w:rsidRPr="414A20E0">
        <w:t>controle</w:t>
      </w:r>
      <w:proofErr w:type="spellEnd"/>
      <w:r w:rsidRPr="414A20E0">
        <w:t xml:space="preserve"> van het </w:t>
      </w:r>
      <w:proofErr w:type="spellStart"/>
      <w:r w:rsidRPr="414A20E0">
        <w:t>aangeboden</w:t>
      </w:r>
      <w:proofErr w:type="spellEnd"/>
      <w:r w:rsidRPr="414A20E0">
        <w:t xml:space="preserve"> pap</w:t>
      </w:r>
      <w:r w:rsidR="00146545" w:rsidRPr="414A20E0">
        <w:t>ier-</w:t>
      </w:r>
      <w:proofErr w:type="spellStart"/>
      <w:r w:rsidR="00146545" w:rsidRPr="414A20E0">
        <w:t>karton</w:t>
      </w:r>
      <w:proofErr w:type="spellEnd"/>
      <w:r w:rsidR="00323357" w:rsidRPr="414A20E0">
        <w:t xml:space="preserve">: </w:t>
      </w:r>
      <w:proofErr w:type="spellStart"/>
      <w:r w:rsidR="00D057DA" w:rsidRPr="414A20E0">
        <w:t>extreem</w:t>
      </w:r>
      <w:proofErr w:type="spellEnd"/>
      <w:r w:rsidR="00D057DA" w:rsidRPr="414A20E0">
        <w:t xml:space="preserve"> </w:t>
      </w:r>
      <w:proofErr w:type="spellStart"/>
      <w:r w:rsidR="00D057DA" w:rsidRPr="414A20E0">
        <w:t>lichte</w:t>
      </w:r>
      <w:proofErr w:type="spellEnd"/>
      <w:r w:rsidR="00D057DA" w:rsidRPr="414A20E0">
        <w:t xml:space="preserve"> of </w:t>
      </w:r>
      <w:proofErr w:type="spellStart"/>
      <w:r w:rsidR="00D057DA" w:rsidRPr="414A20E0">
        <w:t>zware</w:t>
      </w:r>
      <w:proofErr w:type="spellEnd"/>
      <w:r w:rsidR="00D057DA" w:rsidRPr="414A20E0">
        <w:t xml:space="preserve"> </w:t>
      </w:r>
      <w:proofErr w:type="spellStart"/>
      <w:r w:rsidR="00D057DA" w:rsidRPr="414A20E0">
        <w:t>dozen</w:t>
      </w:r>
      <w:proofErr w:type="spellEnd"/>
      <w:r w:rsidR="00D057DA" w:rsidRPr="414A20E0">
        <w:t xml:space="preserve"> of </w:t>
      </w:r>
      <w:proofErr w:type="spellStart"/>
      <w:r w:rsidR="00D057DA" w:rsidRPr="414A20E0">
        <w:t>zakken</w:t>
      </w:r>
      <w:proofErr w:type="spellEnd"/>
      <w:r w:rsidR="00D057DA" w:rsidRPr="414A20E0">
        <w:t xml:space="preserve">;  </w:t>
      </w:r>
      <w:proofErr w:type="spellStart"/>
      <w:r w:rsidR="00323357" w:rsidRPr="414A20E0">
        <w:t>aanwezigheid</w:t>
      </w:r>
      <w:proofErr w:type="spellEnd"/>
      <w:r w:rsidR="00323357" w:rsidRPr="414A20E0">
        <w:t xml:space="preserve"> van </w:t>
      </w:r>
      <w:proofErr w:type="spellStart"/>
      <w:r w:rsidR="00323357" w:rsidRPr="414A20E0">
        <w:t>éé</w:t>
      </w:r>
      <w:r w:rsidRPr="414A20E0">
        <w:t>n</w:t>
      </w:r>
      <w:proofErr w:type="spellEnd"/>
      <w:r w:rsidRPr="414A20E0">
        <w:t xml:space="preserve"> of </w:t>
      </w:r>
      <w:proofErr w:type="spellStart"/>
      <w:r w:rsidRPr="414A20E0">
        <w:t>meer</w:t>
      </w:r>
      <w:proofErr w:type="spellEnd"/>
      <w:r w:rsidRPr="414A20E0">
        <w:t xml:space="preserve"> niet-conforme </w:t>
      </w:r>
      <w:proofErr w:type="spellStart"/>
      <w:r w:rsidRPr="414A20E0">
        <w:t>producten</w:t>
      </w:r>
      <w:proofErr w:type="spellEnd"/>
      <w:r w:rsidRPr="414A20E0">
        <w:t xml:space="preserve"> </w:t>
      </w:r>
      <w:r w:rsidR="00323357" w:rsidRPr="414A20E0">
        <w:t>(</w:t>
      </w:r>
      <w:proofErr w:type="spellStart"/>
      <w:r w:rsidR="00323357" w:rsidRPr="414A20E0">
        <w:t>bijvoorbeeld</w:t>
      </w:r>
      <w:proofErr w:type="spellEnd"/>
      <w:r w:rsidR="00323357" w:rsidRPr="414A20E0">
        <w:t xml:space="preserve"> </w:t>
      </w:r>
      <w:proofErr w:type="spellStart"/>
      <w:r w:rsidR="00323357" w:rsidRPr="414A20E0">
        <w:t>sterk</w:t>
      </w:r>
      <w:proofErr w:type="spellEnd"/>
      <w:r w:rsidR="00323357" w:rsidRPr="414A20E0">
        <w:t xml:space="preserve"> </w:t>
      </w:r>
      <w:proofErr w:type="spellStart"/>
      <w:r w:rsidR="00323357" w:rsidRPr="414A20E0">
        <w:t>vervu</w:t>
      </w:r>
      <w:r w:rsidR="00146545" w:rsidRPr="414A20E0">
        <w:t>ild</w:t>
      </w:r>
      <w:proofErr w:type="spellEnd"/>
      <w:r w:rsidR="00146545" w:rsidRPr="414A20E0">
        <w:t xml:space="preserve"> papier, </w:t>
      </w:r>
      <w:proofErr w:type="spellStart"/>
      <w:r w:rsidR="00146545" w:rsidRPr="414A20E0">
        <w:lastRenderedPageBreak/>
        <w:t>vreemde</w:t>
      </w:r>
      <w:proofErr w:type="spellEnd"/>
      <w:r w:rsidR="00146545" w:rsidRPr="414A20E0">
        <w:t xml:space="preserve"> </w:t>
      </w:r>
      <w:proofErr w:type="spellStart"/>
      <w:r w:rsidR="00146545" w:rsidRPr="414A20E0">
        <w:t>materialen</w:t>
      </w:r>
      <w:proofErr w:type="spellEnd"/>
      <w:r w:rsidR="00C134B6" w:rsidRPr="414A20E0">
        <w:t xml:space="preserve"> niet papier of </w:t>
      </w:r>
      <w:proofErr w:type="spellStart"/>
      <w:r w:rsidR="00C134B6" w:rsidRPr="414A20E0">
        <w:t>karton</w:t>
      </w:r>
      <w:proofErr w:type="spellEnd"/>
      <w:r w:rsidR="00146545" w:rsidRPr="414A20E0">
        <w:t>)</w:t>
      </w:r>
      <w:r w:rsidR="00D057DA" w:rsidRPr="414A20E0">
        <w:t>;</w:t>
      </w:r>
      <w:r w:rsidR="00C134B6" w:rsidRPr="414A20E0">
        <w:t xml:space="preserve"> </w:t>
      </w:r>
      <w:r w:rsidR="00510CBF" w:rsidRPr="414A20E0">
        <w:t>d</w:t>
      </w:r>
      <w:r w:rsidR="00C134B6" w:rsidRPr="414A20E0">
        <w:t xml:space="preserve">e </w:t>
      </w:r>
      <w:proofErr w:type="spellStart"/>
      <w:r w:rsidR="00C134B6" w:rsidRPr="414A20E0">
        <w:t>binnenzijde</w:t>
      </w:r>
      <w:proofErr w:type="spellEnd"/>
      <w:r w:rsidR="00C134B6" w:rsidRPr="414A20E0">
        <w:t xml:space="preserve"> van </w:t>
      </w:r>
      <w:proofErr w:type="spellStart"/>
      <w:r w:rsidR="00C134B6" w:rsidRPr="414A20E0">
        <w:t>doos</w:t>
      </w:r>
      <w:proofErr w:type="spellEnd"/>
      <w:r w:rsidR="00C134B6" w:rsidRPr="414A20E0">
        <w:t xml:space="preserve"> of </w:t>
      </w:r>
      <w:proofErr w:type="spellStart"/>
      <w:r w:rsidR="00C134B6" w:rsidRPr="414A20E0">
        <w:t>zakken</w:t>
      </w:r>
      <w:proofErr w:type="spellEnd"/>
      <w:r w:rsidR="00C134B6" w:rsidRPr="414A20E0">
        <w:t>, het niet-</w:t>
      </w:r>
      <w:proofErr w:type="spellStart"/>
      <w:r w:rsidR="00C134B6" w:rsidRPr="414A20E0">
        <w:t>visuele</w:t>
      </w:r>
      <w:proofErr w:type="spellEnd"/>
      <w:r w:rsidR="00C134B6" w:rsidRPr="414A20E0">
        <w:t xml:space="preserve"> </w:t>
      </w:r>
      <w:proofErr w:type="spellStart"/>
      <w:r w:rsidR="00C134B6" w:rsidRPr="414A20E0">
        <w:t>gedeelte</w:t>
      </w:r>
      <w:proofErr w:type="spellEnd"/>
      <w:r w:rsidR="00C134B6" w:rsidRPr="414A20E0">
        <w:t xml:space="preserve">, </w:t>
      </w:r>
      <w:proofErr w:type="spellStart"/>
      <w:r w:rsidR="00C134B6" w:rsidRPr="414A20E0">
        <w:t>wordt</w:t>
      </w:r>
      <w:proofErr w:type="spellEnd"/>
      <w:r w:rsidR="00C134B6" w:rsidRPr="414A20E0">
        <w:t xml:space="preserve"> niet </w:t>
      </w:r>
      <w:proofErr w:type="spellStart"/>
      <w:r w:rsidR="00C134B6" w:rsidRPr="414A20E0">
        <w:t>gecontroleerd</w:t>
      </w:r>
      <w:proofErr w:type="spellEnd"/>
      <w:r w:rsidR="00C134B6" w:rsidRPr="414A20E0">
        <w:t>.</w:t>
      </w:r>
    </w:p>
    <w:p w14:paraId="0329F44F" w14:textId="65480B93" w:rsidR="00323357" w:rsidRPr="003C0FDF" w:rsidRDefault="00323357" w:rsidP="00323357">
      <w:pPr>
        <w:pStyle w:val="ListBullet"/>
        <w:rPr>
          <w:lang w:val="nl-BE"/>
        </w:rPr>
      </w:pPr>
      <w:r w:rsidRPr="003C0FDF">
        <w:rPr>
          <w:lang w:val="nl-BE"/>
        </w:rPr>
        <w:t xml:space="preserve"> </w:t>
      </w:r>
      <w:r w:rsidR="004C55AB" w:rsidRPr="003C0FDF">
        <w:rPr>
          <w:lang w:val="nl-BE"/>
        </w:rPr>
        <w:t xml:space="preserve">wijze </w:t>
      </w:r>
      <w:r w:rsidR="004C55AB" w:rsidRPr="004621F8">
        <w:rPr>
          <w:lang w:val="nl-BE"/>
        </w:rPr>
        <w:t>van aanbieding</w:t>
      </w:r>
      <w:r w:rsidR="004C55AB" w:rsidRPr="003C0FDF">
        <w:rPr>
          <w:lang w:val="nl-BE"/>
        </w:rPr>
        <w:t xml:space="preserve"> (conform artikel 19.1 van het bestek)</w:t>
      </w:r>
      <w:r w:rsidR="0057209C">
        <w:rPr>
          <w:lang w:val="nl-BE"/>
        </w:rPr>
        <w:t>.</w:t>
      </w:r>
    </w:p>
    <w:p w14:paraId="0329F450" w14:textId="77777777" w:rsidR="002B5919" w:rsidRPr="003C0FDF" w:rsidRDefault="002B5919" w:rsidP="00146545">
      <w:pPr>
        <w:pStyle w:val="ListBullet"/>
        <w:numPr>
          <w:ilvl w:val="0"/>
          <w:numId w:val="0"/>
        </w:numPr>
        <w:rPr>
          <w:lang w:val="nl-BE"/>
        </w:rPr>
      </w:pPr>
    </w:p>
    <w:p w14:paraId="0329F45A" w14:textId="0F810F14" w:rsidR="00AE0C30" w:rsidRDefault="00B232B8">
      <w:r>
        <w:t>I</w:t>
      </w:r>
      <w:r w:rsidR="00AE0C30">
        <w:t xml:space="preserve">n geval van een </w:t>
      </w:r>
      <w:proofErr w:type="spellStart"/>
      <w:r w:rsidR="00096771">
        <w:t>recyclagepark</w:t>
      </w:r>
      <w:r w:rsidR="00AE0C30">
        <w:t>inzameling</w:t>
      </w:r>
      <w:proofErr w:type="spellEnd"/>
      <w:r w:rsidR="00AE0C30">
        <w:t xml:space="preserve">, is de </w:t>
      </w:r>
      <w:r w:rsidR="00AE0C30" w:rsidRPr="00A111E2">
        <w:t>dienstverlener</w:t>
      </w:r>
      <w:r w:rsidR="00AE0C30">
        <w:t xml:space="preserve"> verplicht om de </w:t>
      </w:r>
      <w:proofErr w:type="spellStart"/>
      <w:r w:rsidR="003342C3">
        <w:t>inzamelrecipiënt</w:t>
      </w:r>
      <w:proofErr w:type="spellEnd"/>
      <w:r w:rsidR="00AE0C30">
        <w:t xml:space="preserve"> </w:t>
      </w:r>
      <w:r>
        <w:t xml:space="preserve">papier-karton </w:t>
      </w:r>
      <w:r w:rsidR="00AE0C30">
        <w:t>visueel te inspecteren</w:t>
      </w:r>
      <w:r w:rsidR="00DA4DB6">
        <w:t xml:space="preserve"> alvorens hem te laden</w:t>
      </w:r>
      <w:r>
        <w:t xml:space="preserve">. Indien hij vaststelt dat het papier-karton niet voldoet aan de kwaliteitseisen opgenomen in bijlage D, dient hij dit de melden aan de </w:t>
      </w:r>
      <w:r w:rsidR="00096771">
        <w:t>recyclagepark</w:t>
      </w:r>
      <w:r>
        <w:t xml:space="preserve">wachter van het betrokken </w:t>
      </w:r>
      <w:r w:rsidR="00096771">
        <w:t>recyclagepark</w:t>
      </w:r>
      <w:r>
        <w:t xml:space="preserve">, alsook bij zijn aankomst </w:t>
      </w:r>
      <w:r w:rsidR="008A4A29">
        <w:t xml:space="preserve">bij </w:t>
      </w:r>
      <w:r>
        <w:t>de verwerver van papier-karton.</w:t>
      </w:r>
    </w:p>
    <w:p w14:paraId="0329F45B" w14:textId="523C1CB4" w:rsidR="00AE0C30" w:rsidRDefault="00755760">
      <w:r>
        <w:t xml:space="preserve">Indien wordt vastgesteld dat het aangevoerde </w:t>
      </w:r>
      <w:r w:rsidR="00892FF1">
        <w:t>papier-karton toch</w:t>
      </w:r>
      <w:r>
        <w:t xml:space="preserve"> niet voldoet aan de kwaliteitseisen opgenomen in bijlage </w:t>
      </w:r>
      <w:r w:rsidR="003877F0">
        <w:t>D</w:t>
      </w:r>
      <w:r>
        <w:t xml:space="preserve">, dan kan de verwerver deze lading weigeren. Binnen de 24 uur, te rekenen vanaf de eerste werkdag na datum van ontvangst van de materialen, zal de </w:t>
      </w:r>
      <w:r w:rsidR="00892FF1">
        <w:t>papier-karton</w:t>
      </w:r>
      <w:r>
        <w:t xml:space="preserve">verwerver </w:t>
      </w:r>
      <w:r w:rsidR="00BA172F">
        <w:t xml:space="preserve">de </w:t>
      </w:r>
      <w:r w:rsidR="00BA172F" w:rsidRPr="001A0F5F">
        <w:t>aanbestedende overheid</w:t>
      </w:r>
      <w:r w:rsidR="00BA172F">
        <w:t xml:space="preserve"> en </w:t>
      </w:r>
      <w:r>
        <w:t xml:space="preserve">Fost Plus </w:t>
      </w:r>
      <w:r w:rsidR="00F1314A">
        <w:t xml:space="preserve">via </w:t>
      </w:r>
      <w:r>
        <w:t xml:space="preserve">e-mail van deze weigering op de hoogte brengen. Een vertegenwoordiger van </w:t>
      </w:r>
      <w:r w:rsidR="00BA172F">
        <w:t xml:space="preserve">de </w:t>
      </w:r>
      <w:r w:rsidR="00BA172F" w:rsidRPr="001A0F5F">
        <w:t>aanbestedende overheid</w:t>
      </w:r>
      <w:r w:rsidR="00BA172F">
        <w:t xml:space="preserve"> en/of </w:t>
      </w:r>
      <w:r w:rsidR="002B6472">
        <w:t>Fost Plus kan</w:t>
      </w:r>
      <w:r>
        <w:t xml:space="preserve"> ter plaatse de kwaliteit van het aangeboden materiaal inspecteren. In geval dat de klacht van de verwerver </w:t>
      </w:r>
      <w:r w:rsidR="009F0E5F">
        <w:t>gegrond</w:t>
      </w:r>
      <w:r>
        <w:t xml:space="preserve"> verklaard wordt en de </w:t>
      </w:r>
      <w:r w:rsidRPr="00A111E2">
        <w:t>dienstverlener</w:t>
      </w:r>
      <w:r>
        <w:t xml:space="preserve"> zelf aan de basis van deze onregelmatigheden ligt, is de </w:t>
      </w:r>
      <w:r w:rsidRPr="00A111E2">
        <w:t>dienstverlener</w:t>
      </w:r>
      <w:r>
        <w:t xml:space="preserve"> verantwoordelijk voor de kosten van bijkomende sortering en/of verwijdering</w:t>
      </w:r>
      <w:r w:rsidR="00BA172F">
        <w:t>, alsook voor het eventueel verlies aan opbrengst uit de verkoop van het materiaal</w:t>
      </w:r>
      <w:r>
        <w:t>. De wijze van verwerking en/of verwijdering zal in overleg met alle partijen bepaald worden.</w:t>
      </w:r>
    </w:p>
    <w:p w14:paraId="5D2BDC26" w14:textId="5B3C0498" w:rsidR="00EC6A35" w:rsidRDefault="00EC6A35">
      <w:r>
        <w:t>In het kader van een eventuele duo-inzameling</w:t>
      </w:r>
      <w:r w:rsidR="00E05AC0">
        <w:t xml:space="preserve"> :</w:t>
      </w:r>
    </w:p>
    <w:p w14:paraId="28892D56" w14:textId="21753270" w:rsidR="00E05AC0" w:rsidRDefault="00E05AC0" w:rsidP="00143856">
      <w:pPr>
        <w:pStyle w:val="ListParagraph"/>
        <w:numPr>
          <w:ilvl w:val="0"/>
          <w:numId w:val="10"/>
        </w:numPr>
      </w:pPr>
      <w:r>
        <w:t>Als het PMD is geleverd, mag er geen papier-karton achterblijven in het PMD.</w:t>
      </w:r>
    </w:p>
    <w:p w14:paraId="4FA636E1" w14:textId="2E0B7F4C" w:rsidR="00E05AC0" w:rsidRDefault="00E05AC0" w:rsidP="00143856">
      <w:pPr>
        <w:pStyle w:val="ListParagraph"/>
        <w:numPr>
          <w:ilvl w:val="0"/>
          <w:numId w:val="10"/>
        </w:numPr>
      </w:pPr>
      <w:r>
        <w:t>Als het papier-karton is geleverd, mag er geen PMD achterblijven in het papier-karton.</w:t>
      </w:r>
    </w:p>
    <w:p w14:paraId="0329F45C" w14:textId="77777777" w:rsidR="00755760" w:rsidRDefault="00755760">
      <w:r>
        <w:t xml:space="preserve">De </w:t>
      </w:r>
      <w:r w:rsidRPr="001A0F5F">
        <w:t>aanbestedende overheid</w:t>
      </w:r>
      <w:r>
        <w:t xml:space="preserve"> en Fost Plus hebben steeds het recht de herkomst van het ingezamelde </w:t>
      </w:r>
      <w:r w:rsidR="00BB0E8D">
        <w:t>papier-karton</w:t>
      </w:r>
      <w:r>
        <w:t xml:space="preserve"> te controleren. De ophaler zal op vraag van deze partijen alle nodige bewijsstukken (vrachtbrieven, tachograafschijven, registratiefiches,…) moeten kunnen voorleggen.</w:t>
      </w:r>
    </w:p>
    <w:p w14:paraId="6D7ED625" w14:textId="77777777" w:rsidR="00A162DE" w:rsidRPr="005F12CC" w:rsidRDefault="00A162DE" w:rsidP="00A162D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cs="Verdana"/>
          <w:szCs w:val="18"/>
        </w:rPr>
      </w:pPr>
      <w:r w:rsidRPr="006671F6">
        <w:rPr>
          <w:rFonts w:cs="Verdana"/>
          <w:szCs w:val="18"/>
        </w:rPr>
        <w:t xml:space="preserve">Wanneer </w:t>
      </w:r>
      <w:r>
        <w:rPr>
          <w:rFonts w:cs="Verdana"/>
          <w:szCs w:val="18"/>
        </w:rPr>
        <w:t xml:space="preserve">de dienstverlener </w:t>
      </w:r>
      <w:r w:rsidRPr="006671F6">
        <w:rPr>
          <w:rFonts w:cs="Verdana"/>
          <w:szCs w:val="18"/>
        </w:rPr>
        <w:t xml:space="preserve">een beroep </w:t>
      </w:r>
      <w:r>
        <w:rPr>
          <w:rFonts w:cs="Verdana"/>
          <w:szCs w:val="18"/>
        </w:rPr>
        <w:t>doet</w:t>
      </w:r>
      <w:r w:rsidRPr="006671F6">
        <w:rPr>
          <w:rFonts w:cs="Verdana"/>
          <w:szCs w:val="18"/>
        </w:rPr>
        <w:t xml:space="preserve"> op een overslagstation</w:t>
      </w:r>
      <w:r>
        <w:rPr>
          <w:rFonts w:cs="Verdana"/>
          <w:szCs w:val="18"/>
        </w:rPr>
        <w:t xml:space="preserve"> wordt het ingezamelde materiaal in bulk gewogen door de dienstverlener op het moment van aankomst in het overslagstation en daarna voorlopig opgeslagen op een verharde bodem, in een opslagplaats die ruim genoeg en overdekt is.</w:t>
      </w:r>
      <w:r w:rsidRPr="006671F6">
        <w:rPr>
          <w:rFonts w:cs="Verdana"/>
          <w:szCs w:val="18"/>
        </w:rPr>
        <w:t xml:space="preserve"> </w:t>
      </w:r>
      <w:r>
        <w:rPr>
          <w:rFonts w:cs="Verdana"/>
          <w:szCs w:val="18"/>
        </w:rPr>
        <w:t>Bovendien mag er niet meer materiaal worden opgeslagen dan de maandelijkse aanvoer afkomstig van de ophaling. Het binnenkomende materiaal in het overslagstation moet ten allen tijde worden afgevoerd in de maand die volgt op de maand waarin het toegevoegd is aan de voorraad. Wanneer op dit overslagstation verschillende materialen toekomen of soortgelijke materialen van een andere opdrachtgever of herkomst, moet het materiaal afkomstig van deze opdracht helemaal afzonderlijk worden behandeld in elke fase van het proces, inclusief het administratieve beheer.</w:t>
      </w:r>
    </w:p>
    <w:p w14:paraId="256E899D" w14:textId="407090DB" w:rsidR="00325301" w:rsidRPr="00EF79A9" w:rsidRDefault="00B22199" w:rsidP="00EF79A9">
      <w:pPr>
        <w:pStyle w:val="Heading2"/>
        <w:numPr>
          <w:ilvl w:val="0"/>
          <w:numId w:val="11"/>
        </w:numPr>
        <w:tabs>
          <w:tab w:val="num" w:pos="426"/>
        </w:tabs>
      </w:pPr>
      <w:bookmarkStart w:id="354" w:name="_Toc188956596"/>
      <w:bookmarkStart w:id="355" w:name="_Toc188957940"/>
      <w:bookmarkStart w:id="356" w:name="_Toc264624542"/>
      <w:r w:rsidRPr="00146545">
        <w:t>Minimale vereisten voor</w:t>
      </w:r>
      <w:r w:rsidR="00755760" w:rsidRPr="00146545">
        <w:t xml:space="preserve"> de (ophaal)voertuigen</w:t>
      </w:r>
      <w:bookmarkEnd w:id="354"/>
      <w:bookmarkEnd w:id="355"/>
      <w:r w:rsidR="00D84C85" w:rsidRPr="00146545">
        <w:t xml:space="preserve"> en het personeel</w:t>
      </w:r>
      <w:bookmarkStart w:id="357" w:name="_Toc264624543"/>
      <w:bookmarkEnd w:id="356"/>
    </w:p>
    <w:p w14:paraId="762E7D8F" w14:textId="77777777" w:rsidR="00325301" w:rsidRPr="00EF79A9" w:rsidRDefault="00325301" w:rsidP="00CB5D82">
      <w:pPr>
        <w:pStyle w:val="Heading2"/>
        <w:numPr>
          <w:ilvl w:val="1"/>
          <w:numId w:val="11"/>
        </w:numPr>
        <w:rPr>
          <w:b/>
          <w:bCs w:val="0"/>
          <w:iCs w:val="0"/>
          <w:sz w:val="20"/>
          <w:szCs w:val="26"/>
        </w:rPr>
      </w:pPr>
      <w:bookmarkStart w:id="358" w:name="OLE_LINK1"/>
      <w:bookmarkStart w:id="359" w:name="_Toc204172108"/>
      <w:r w:rsidRPr="00EF79A9">
        <w:rPr>
          <w:b/>
          <w:bCs w:val="0"/>
          <w:iCs w:val="0"/>
          <w:sz w:val="20"/>
          <w:szCs w:val="26"/>
        </w:rPr>
        <w:t>Minimale vereisten voor de (ophaal)voertuigen</w:t>
      </w:r>
      <w:bookmarkEnd w:id="358"/>
      <w:bookmarkEnd w:id="359"/>
    </w:p>
    <w:p w14:paraId="7093D7D3" w14:textId="77777777" w:rsidR="00325301" w:rsidRDefault="00325301" w:rsidP="00325301">
      <w:pPr>
        <w:pStyle w:val="ListBullet"/>
        <w:tabs>
          <w:tab w:val="clear" w:pos="360"/>
          <w:tab w:val="num" w:pos="426"/>
        </w:tabs>
        <w:ind w:left="426" w:hanging="360"/>
        <w:rPr>
          <w:lang w:val="nl-BE"/>
        </w:rPr>
      </w:pPr>
      <w:r w:rsidRPr="00627140">
        <w:rPr>
          <w:lang w:val="nl-BE"/>
        </w:rPr>
        <w:t>Het voertuig moet in alle opzichten voldoen aan de wettelijke bepalingen van het wegvervoer, en in voorkomend geval aan de wettelijke bepalingen van het grensoverschrijdend wegvervoer.</w:t>
      </w:r>
    </w:p>
    <w:p w14:paraId="72CBA3AC" w14:textId="77777777" w:rsidR="00325301" w:rsidRDefault="00325301" w:rsidP="00325301">
      <w:pPr>
        <w:pStyle w:val="ListBullet"/>
        <w:tabs>
          <w:tab w:val="clear" w:pos="360"/>
          <w:tab w:val="num" w:pos="426"/>
        </w:tabs>
        <w:ind w:left="426" w:hanging="360"/>
        <w:rPr>
          <w:lang w:val="nl-BE"/>
        </w:rPr>
      </w:pPr>
      <w:r w:rsidRPr="00BE71F6">
        <w:rPr>
          <w:lang w:val="nl-BE"/>
        </w:rPr>
        <w:t xml:space="preserve">Minimaal </w:t>
      </w:r>
      <w:r w:rsidRPr="00BE71F6">
        <w:rPr>
          <w:highlight w:val="lightGray"/>
          <w:lang w:val="nl-BE"/>
        </w:rPr>
        <w:t>[x = in te vullen]%</w:t>
      </w:r>
      <w:r w:rsidRPr="00BE71F6">
        <w:rPr>
          <w:rStyle w:val="FootnoteReference"/>
          <w:highlight w:val="lightGray"/>
          <w:lang w:val="nl-BE"/>
        </w:rPr>
        <w:footnoteReference w:id="22"/>
      </w:r>
      <w:r w:rsidRPr="00BE71F6">
        <w:rPr>
          <w:lang w:val="nl-BE"/>
        </w:rPr>
        <w:t xml:space="preserve"> van de in te zetten voertuigen ten behoeve van de uitvoering van de opdracht (dit is inclusief de voertuigen die eventuele onderaannemers inzetten), moet bestaan uit schone voertuigen of emissievrije voertuigen. Een schoon zwaar bedrijfsvoertuig is: een voertuig van categorie M3, N2, of N3 dat gebruik maakt van elektriciteit, waterstof, biobrandstoffen, vloeibaar petroleumgas (LPG) of aardgas, inclusief </w:t>
      </w:r>
      <w:proofErr w:type="spellStart"/>
      <w:r w:rsidRPr="00BE71F6">
        <w:rPr>
          <w:lang w:val="nl-BE"/>
        </w:rPr>
        <w:t>biomethaan</w:t>
      </w:r>
      <w:proofErr w:type="spellEnd"/>
      <w:r w:rsidRPr="00BE71F6">
        <w:rPr>
          <w:lang w:val="nl-BE"/>
        </w:rPr>
        <w:t xml:space="preserve"> in gasvorm (CNG) en vloeibare vorm (LNG).</w:t>
      </w:r>
    </w:p>
    <w:p w14:paraId="0952FE97" w14:textId="77777777" w:rsidR="00325301" w:rsidRDefault="00325301" w:rsidP="00325301">
      <w:pPr>
        <w:pStyle w:val="ListBullet"/>
        <w:numPr>
          <w:ilvl w:val="0"/>
          <w:numId w:val="0"/>
        </w:numPr>
        <w:ind w:left="426"/>
        <w:rPr>
          <w:lang w:val="nl-BE"/>
        </w:rPr>
      </w:pPr>
    </w:p>
    <w:p w14:paraId="4FFD9922" w14:textId="77777777" w:rsidR="00325301" w:rsidRDefault="00325301" w:rsidP="00325301">
      <w:pPr>
        <w:pStyle w:val="ListBullet"/>
        <w:numPr>
          <w:ilvl w:val="0"/>
          <w:numId w:val="0"/>
        </w:numPr>
        <w:ind w:left="426"/>
        <w:rPr>
          <w:lang w:val="nl-BE"/>
        </w:rPr>
      </w:pPr>
      <w:r>
        <w:rPr>
          <w:lang w:val="nl-BE"/>
        </w:rPr>
        <w:lastRenderedPageBreak/>
        <w:t>Om deze vereiste op te volgen zal jaarlijks gekeken worden naar de (%) met schone voertuigen ingezamelde tonnages</w:t>
      </w:r>
      <w:r w:rsidRPr="00DE1DE2">
        <w:rPr>
          <w:lang w:val="nl-BE"/>
        </w:rPr>
        <w:t xml:space="preserve"> </w:t>
      </w:r>
      <w:r>
        <w:rPr>
          <w:lang w:val="nl-BE"/>
        </w:rPr>
        <w:t xml:space="preserve">ten opzichte </w:t>
      </w:r>
      <w:r w:rsidRPr="00DE1DE2">
        <w:rPr>
          <w:lang w:val="nl-BE"/>
        </w:rPr>
        <w:t xml:space="preserve">van de </w:t>
      </w:r>
      <w:r>
        <w:rPr>
          <w:lang w:val="nl-BE"/>
        </w:rPr>
        <w:t xml:space="preserve">totale ingezamelde </w:t>
      </w:r>
      <w:r w:rsidRPr="00DE1DE2">
        <w:rPr>
          <w:lang w:val="nl-BE"/>
        </w:rPr>
        <w:t>tonnages</w:t>
      </w:r>
      <w:r>
        <w:rPr>
          <w:lang w:val="nl-BE"/>
        </w:rPr>
        <w:t xml:space="preserve"> per jaar voor deze opdracht. Zie ook de omschrijving en opvolging via bijlage K tabel 2.</w:t>
      </w:r>
    </w:p>
    <w:p w14:paraId="4EE8829F" w14:textId="77777777" w:rsidR="00325301" w:rsidRDefault="00325301" w:rsidP="00325301">
      <w:pPr>
        <w:pStyle w:val="ListBullet"/>
        <w:numPr>
          <w:ilvl w:val="0"/>
          <w:numId w:val="0"/>
        </w:numPr>
        <w:ind w:left="426"/>
        <w:rPr>
          <w:lang w:val="nl-BE"/>
        </w:rPr>
      </w:pPr>
    </w:p>
    <w:p w14:paraId="48E7DC5C" w14:textId="77777777" w:rsidR="00325301" w:rsidRPr="0006053E" w:rsidRDefault="00325301" w:rsidP="00325301">
      <w:pPr>
        <w:pStyle w:val="ListBullet"/>
        <w:numPr>
          <w:ilvl w:val="0"/>
          <w:numId w:val="0"/>
        </w:numPr>
        <w:ind w:left="426"/>
        <w:rPr>
          <w:lang w:val="nl-BE"/>
        </w:rPr>
      </w:pPr>
      <w:r w:rsidRPr="0006053E">
        <w:rPr>
          <w:u w:val="single"/>
          <w:lang w:val="nl-BE"/>
        </w:rPr>
        <w:t>Controle:</w:t>
      </w:r>
    </w:p>
    <w:p w14:paraId="01FDA405" w14:textId="77777777" w:rsidR="00325301" w:rsidRPr="0006053E" w:rsidRDefault="00325301" w:rsidP="00325301">
      <w:pPr>
        <w:pStyle w:val="ListBullet"/>
        <w:numPr>
          <w:ilvl w:val="0"/>
          <w:numId w:val="0"/>
        </w:numPr>
        <w:ind w:left="426"/>
        <w:rPr>
          <w:lang w:val="nl-BE"/>
        </w:rPr>
      </w:pPr>
      <w:r w:rsidRPr="0006053E">
        <w:rPr>
          <w:lang w:val="nl-BE"/>
        </w:rPr>
        <w:t>De verantwoordelijkheid voor het aantonen van de inzet van de opgegeven brandstoffen en aandrijving ligt bij de inschrijver.</w:t>
      </w:r>
    </w:p>
    <w:p w14:paraId="7A8A0B2F" w14:textId="77777777" w:rsidR="00325301" w:rsidRPr="00AD1399" w:rsidRDefault="00325301" w:rsidP="00325301">
      <w:pPr>
        <w:pStyle w:val="ListBullet"/>
        <w:numPr>
          <w:ilvl w:val="0"/>
          <w:numId w:val="0"/>
        </w:numPr>
        <w:ind w:left="426"/>
        <w:rPr>
          <w:lang w:val="nl-BE"/>
        </w:rPr>
      </w:pPr>
      <w:r w:rsidRPr="0006053E">
        <w:rPr>
          <w:lang w:val="nl-BE"/>
        </w:rPr>
        <w:t xml:space="preserve">De opdrachtgever dient de mogelijkheid te hebben om dit steekproefsgewijs te toetsen, via toegang tot het </w:t>
      </w:r>
      <w:proofErr w:type="spellStart"/>
      <w:r w:rsidRPr="0006053E">
        <w:rPr>
          <w:lang w:val="nl-BE"/>
        </w:rPr>
        <w:t>fleet</w:t>
      </w:r>
      <w:proofErr w:type="spellEnd"/>
      <w:r w:rsidRPr="0006053E">
        <w:rPr>
          <w:lang w:val="nl-BE"/>
        </w:rPr>
        <w:t xml:space="preserve"> management systeem van de inschrijver en via steekproeven op het terrein. </w:t>
      </w:r>
      <w:r w:rsidRPr="00AD1399">
        <w:rPr>
          <w:lang w:val="nl-BE"/>
        </w:rPr>
        <w:t>Bij vaststelling van afwijkingen zal overgegaan worden tot het toepassen van boetes zoals voorzien in artikel 20 en bijlage E van dit bestek.</w:t>
      </w:r>
    </w:p>
    <w:p w14:paraId="1CDC1333" w14:textId="77777777" w:rsidR="00325301" w:rsidRPr="0006053E" w:rsidRDefault="00325301" w:rsidP="00325301">
      <w:pPr>
        <w:pStyle w:val="ListBullet"/>
        <w:numPr>
          <w:ilvl w:val="0"/>
          <w:numId w:val="0"/>
        </w:numPr>
        <w:ind w:left="426"/>
        <w:rPr>
          <w:lang w:val="nl-BE"/>
        </w:rPr>
      </w:pPr>
      <w:r w:rsidRPr="0006053E">
        <w:rPr>
          <w:lang w:val="nl-BE"/>
        </w:rPr>
        <w:t xml:space="preserve">Omdat de levertermijnen van vrachtwagens met alternatieve aandrijving soms onzeker zijn kan de inschrijver niet altijd garanderen wanneer het voertuig in gebruik zal genomen worden. Daarom moet de inschrijver zich wel engageren om binnen de 40 dagen na de toewijs van de opdracht de bestellingen van de </w:t>
      </w:r>
      <w:r>
        <w:rPr>
          <w:lang w:val="nl-BE"/>
        </w:rPr>
        <w:t xml:space="preserve">schone of </w:t>
      </w:r>
      <w:proofErr w:type="spellStart"/>
      <w:r>
        <w:rPr>
          <w:lang w:val="nl-BE"/>
        </w:rPr>
        <w:t>emmisievrije</w:t>
      </w:r>
      <w:proofErr w:type="spellEnd"/>
      <w:r>
        <w:rPr>
          <w:lang w:val="nl-BE"/>
        </w:rPr>
        <w:t xml:space="preserve"> voertuigen</w:t>
      </w:r>
      <w:r w:rsidRPr="0006053E">
        <w:rPr>
          <w:lang w:val="nl-BE"/>
        </w:rPr>
        <w:t xml:space="preserve"> te plaatsen.</w:t>
      </w:r>
    </w:p>
    <w:p w14:paraId="57767334" w14:textId="77777777" w:rsidR="00325301" w:rsidRDefault="00325301" w:rsidP="00325301">
      <w:pPr>
        <w:pStyle w:val="ListBullet"/>
        <w:numPr>
          <w:ilvl w:val="0"/>
          <w:numId w:val="0"/>
        </w:numPr>
        <w:tabs>
          <w:tab w:val="num" w:pos="426"/>
        </w:tabs>
        <w:ind w:left="199" w:hanging="199"/>
        <w:rPr>
          <w:lang w:val="nl-BE"/>
        </w:rPr>
      </w:pPr>
    </w:p>
    <w:p w14:paraId="4A411B64" w14:textId="27CD071D" w:rsidR="00E11B39" w:rsidRPr="00627140" w:rsidRDefault="00E11B39" w:rsidP="00E11B39">
      <w:pPr>
        <w:pStyle w:val="ListBullet"/>
        <w:tabs>
          <w:tab w:val="clear" w:pos="360"/>
          <w:tab w:val="num" w:pos="426"/>
        </w:tabs>
        <w:ind w:left="426" w:hanging="360"/>
        <w:rPr>
          <w:lang w:val="nl-BE"/>
        </w:rPr>
      </w:pPr>
      <w:r w:rsidRPr="00627140">
        <w:rPr>
          <w:lang w:val="nl-BE"/>
        </w:rPr>
        <w:t xml:space="preserve">Het voertuig moet voorzien zijn van de nodige persoonlijke vrijwarings- en beschermingsmiddelen voor de bemanning en andere weggebruikers (bv. dodehoekspiegels). </w:t>
      </w:r>
    </w:p>
    <w:p w14:paraId="3EC4AA6A" w14:textId="77777777" w:rsidR="00E11B39" w:rsidRPr="00627140" w:rsidRDefault="00E11B39" w:rsidP="00E11B39">
      <w:pPr>
        <w:pStyle w:val="ListBullet"/>
        <w:tabs>
          <w:tab w:val="clear" w:pos="360"/>
          <w:tab w:val="num" w:pos="426"/>
        </w:tabs>
        <w:ind w:left="426" w:hanging="360"/>
        <w:rPr>
          <w:lang w:val="nl-BE"/>
        </w:rPr>
      </w:pPr>
      <w:r w:rsidRPr="00627140">
        <w:rPr>
          <w:lang w:val="nl-BE"/>
        </w:rPr>
        <w:t>Het ophaalvoertuig moet steeds in een goede staat verkeren en mogelijk maken de vereisten beschreven in onderhavig bestek na te leven.</w:t>
      </w:r>
    </w:p>
    <w:p w14:paraId="19CA6B3E" w14:textId="77777777" w:rsidR="00E11B39" w:rsidRPr="00627140" w:rsidRDefault="00E11B39" w:rsidP="00E11B39">
      <w:pPr>
        <w:pStyle w:val="ListBullet"/>
        <w:tabs>
          <w:tab w:val="clear" w:pos="360"/>
          <w:tab w:val="num" w:pos="426"/>
        </w:tabs>
        <w:ind w:left="426" w:hanging="360"/>
        <w:rPr>
          <w:lang w:val="nl-BE"/>
        </w:rPr>
      </w:pPr>
      <w:r w:rsidRPr="00627140">
        <w:rPr>
          <w:lang w:val="nl-BE"/>
        </w:rPr>
        <w:t>De ophaalvoertuigen moeten op de zijkanten uitgerust worden met borden voor de sensibilisering. De noodzakelijke aanpassingen aan de wagen zijn ten laste van de dienstverlener. De vermoedelijke afmetingen van deze borden zijn 1 m x 1,5 m; de finale afmetingen worden afgestemd met de dienstverlener. Deze sensibilisatieborden worden ter beschikking gesteld door de aanbestedende overheid.</w:t>
      </w:r>
    </w:p>
    <w:p w14:paraId="0580EEFC" w14:textId="35E77AE7" w:rsidR="00E11B39" w:rsidRPr="00627140" w:rsidRDefault="00E11B39" w:rsidP="00E11B39">
      <w:pPr>
        <w:pStyle w:val="ListBullet"/>
        <w:tabs>
          <w:tab w:val="clear" w:pos="360"/>
          <w:tab w:val="num" w:pos="426"/>
        </w:tabs>
        <w:ind w:left="426" w:hanging="360"/>
        <w:rPr>
          <w:lang w:val="nl-BE"/>
        </w:rPr>
      </w:pPr>
      <w:r w:rsidRPr="00627140">
        <w:rPr>
          <w:lang w:val="nl-NL"/>
        </w:rPr>
        <w:t>Gelet op het eventueel gebruik van al dan niet vergrendelde 1</w:t>
      </w:r>
      <w:r>
        <w:rPr>
          <w:lang w:val="nl-NL"/>
        </w:rPr>
        <w:t>.</w:t>
      </w:r>
      <w:r w:rsidRPr="00627140">
        <w:rPr>
          <w:lang w:val="nl-NL"/>
        </w:rPr>
        <w:t xml:space="preserve">100 liter </w:t>
      </w:r>
      <w:proofErr w:type="spellStart"/>
      <w:r w:rsidR="003342C3">
        <w:rPr>
          <w:lang w:val="nl-NL"/>
        </w:rPr>
        <w:t>inzamelrecipiënten</w:t>
      </w:r>
      <w:proofErr w:type="spellEnd"/>
      <w:r w:rsidRPr="00627140">
        <w:rPr>
          <w:lang w:val="nl-NL"/>
        </w:rPr>
        <w:t xml:space="preserve"> door de scholen en collectieve inzamelpunten of </w:t>
      </w:r>
      <w:proofErr w:type="spellStart"/>
      <w:r w:rsidR="003342C3">
        <w:rPr>
          <w:lang w:val="nl-NL"/>
        </w:rPr>
        <w:t>inzamelrecipiënten</w:t>
      </w:r>
      <w:proofErr w:type="spellEnd"/>
      <w:r w:rsidRPr="00627140">
        <w:rPr>
          <w:lang w:val="nl-NL"/>
        </w:rPr>
        <w:t xml:space="preserve"> die niet de eigendom zijn van de dienstverlener, impliceert dit dat de dienstverlener moet kunnen beschikken over een aangepast ledigingsmechanisme voor deze </w:t>
      </w:r>
      <w:proofErr w:type="spellStart"/>
      <w:r w:rsidR="003342C3">
        <w:rPr>
          <w:lang w:val="nl-NL"/>
        </w:rPr>
        <w:t>inzamelrecipiënten</w:t>
      </w:r>
      <w:proofErr w:type="spellEnd"/>
      <w:r w:rsidRPr="00627140">
        <w:rPr>
          <w:lang w:val="nl-NL"/>
        </w:rPr>
        <w:t>.</w:t>
      </w:r>
    </w:p>
    <w:p w14:paraId="3E5CFBA2" w14:textId="77777777" w:rsidR="00E11B39" w:rsidRPr="00627140" w:rsidRDefault="00E11B39" w:rsidP="00E11B39">
      <w:pPr>
        <w:pStyle w:val="ListBullet"/>
        <w:tabs>
          <w:tab w:val="clear" w:pos="360"/>
          <w:tab w:val="num" w:pos="426"/>
        </w:tabs>
        <w:ind w:left="426" w:hanging="360"/>
        <w:rPr>
          <w:lang w:val="nl-BE"/>
        </w:rPr>
      </w:pPr>
      <w:r w:rsidRPr="00627140">
        <w:rPr>
          <w:snapToGrid w:val="0"/>
          <w:lang w:val="nl-NL" w:eastAsia="en-US"/>
        </w:rPr>
        <w:t>Gezien het grote volume aan op te halen materiaal</w:t>
      </w:r>
      <w:r>
        <w:rPr>
          <w:snapToGrid w:val="0"/>
          <w:lang w:val="nl-NL" w:eastAsia="en-US"/>
        </w:rPr>
        <w:t xml:space="preserve"> bij huis-aan-huis-inzameling</w:t>
      </w:r>
      <w:r w:rsidRPr="00627140">
        <w:rPr>
          <w:snapToGrid w:val="0"/>
          <w:lang w:val="nl-NL" w:eastAsia="en-US"/>
        </w:rPr>
        <w:t xml:space="preserve"> gebruikt de dienstverlener een perswagen. Een systeem van </w:t>
      </w:r>
      <w:proofErr w:type="spellStart"/>
      <w:r w:rsidRPr="00627140">
        <w:rPr>
          <w:snapToGrid w:val="0"/>
          <w:lang w:val="nl-NL" w:eastAsia="en-US"/>
        </w:rPr>
        <w:t>compactering</w:t>
      </w:r>
      <w:proofErr w:type="spellEnd"/>
      <w:r w:rsidRPr="00627140">
        <w:rPr>
          <w:snapToGrid w:val="0"/>
          <w:lang w:val="nl-NL" w:eastAsia="en-US"/>
        </w:rPr>
        <w:t xml:space="preserve"> of overmatige samendrukking in</w:t>
      </w:r>
      <w:r>
        <w:rPr>
          <w:snapToGrid w:val="0"/>
          <w:lang w:val="nl-NL" w:eastAsia="en-US"/>
        </w:rPr>
        <w:t xml:space="preserve"> </w:t>
      </w:r>
      <w:r w:rsidRPr="00627140">
        <w:rPr>
          <w:snapToGrid w:val="0"/>
          <w:lang w:val="nl-NL" w:eastAsia="en-US"/>
        </w:rPr>
        <w:t xml:space="preserve">de vrachtwagen die het PMD-materiaal verscheurt en/of te veel klemming </w:t>
      </w:r>
      <w:r w:rsidRPr="00B23F4D">
        <w:rPr>
          <w:snapToGrid w:val="0"/>
          <w:lang w:val="nl-NL" w:eastAsia="en-US"/>
        </w:rPr>
        <w:t>is trouwens niet toegelaten.</w:t>
      </w:r>
    </w:p>
    <w:p w14:paraId="102E57A3" w14:textId="77777777" w:rsidR="00E11B39" w:rsidRPr="00627140" w:rsidRDefault="00E11B39" w:rsidP="00E11B39">
      <w:pPr>
        <w:pStyle w:val="ListBullet"/>
        <w:tabs>
          <w:tab w:val="clear" w:pos="360"/>
          <w:tab w:val="num" w:pos="426"/>
        </w:tabs>
        <w:ind w:left="426" w:hanging="360"/>
        <w:rPr>
          <w:lang w:val="nl-BE"/>
        </w:rPr>
      </w:pPr>
      <w:r w:rsidRPr="00627140">
        <w:rPr>
          <w:lang w:val="nl-BE"/>
        </w:rPr>
        <w:t>De ophaalvoertuigen moeten inzetbaar zijn in alle gemeenten en alle situaties (mogelijk smalle straatjes). Een andere inzamelwijze kan uitzonderlijk toegestaan worden voor moeilijk bereikbare plaatsen.</w:t>
      </w:r>
    </w:p>
    <w:p w14:paraId="5CE4BD43" w14:textId="77777777" w:rsidR="00E11B39" w:rsidRPr="00627140" w:rsidRDefault="00E11B39" w:rsidP="00E11B39">
      <w:pPr>
        <w:pStyle w:val="ListBullet"/>
        <w:tabs>
          <w:tab w:val="clear" w:pos="360"/>
          <w:tab w:val="num" w:pos="426"/>
        </w:tabs>
        <w:ind w:left="426" w:hanging="360"/>
        <w:rPr>
          <w:lang w:val="nl-BE"/>
        </w:rPr>
      </w:pPr>
      <w:r w:rsidRPr="00627140">
        <w:rPr>
          <w:lang w:val="nl-BE"/>
        </w:rPr>
        <w:t>Als de dienstverlener tijdens de duur van het contract andere voertuigen inzet, dan moeten deze minimaal dezelfde kwaliteit en hetzelfde technische niveau hebben als de voertuigen voorgesteld in zijn offerte.</w:t>
      </w:r>
    </w:p>
    <w:p w14:paraId="4E3DA442" w14:textId="77777777" w:rsidR="00E11B39" w:rsidRPr="00627140" w:rsidRDefault="00E11B39" w:rsidP="00E11B39">
      <w:pPr>
        <w:pStyle w:val="ListBullet"/>
        <w:tabs>
          <w:tab w:val="clear" w:pos="360"/>
          <w:tab w:val="num" w:pos="426"/>
        </w:tabs>
        <w:ind w:left="426" w:hanging="360"/>
        <w:rPr>
          <w:lang w:val="nl-BE"/>
        </w:rPr>
      </w:pPr>
      <w:r w:rsidRPr="00627140">
        <w:rPr>
          <w:lang w:val="nl-BE"/>
        </w:rPr>
        <w:t>In het kader van een eventuele duo-inzameling is enkel de combinatie van PMD met papier-karton toegelaten. Elke andere duo-ophaling van het PMD met andere fracties is uitgesloten.</w:t>
      </w:r>
    </w:p>
    <w:p w14:paraId="2DD3478D" w14:textId="77777777" w:rsidR="00E11B39" w:rsidRPr="00627140" w:rsidRDefault="00E11B39" w:rsidP="00E11B39">
      <w:pPr>
        <w:pStyle w:val="ListBullet"/>
        <w:tabs>
          <w:tab w:val="clear" w:pos="360"/>
          <w:tab w:val="num" w:pos="426"/>
        </w:tabs>
        <w:ind w:left="426" w:hanging="360"/>
        <w:rPr>
          <w:lang w:val="nl-BE"/>
        </w:rPr>
      </w:pPr>
      <w:r w:rsidRPr="00627140">
        <w:rPr>
          <w:lang w:val="nl-BE"/>
        </w:rPr>
        <w:t>In het kader van een eventuele duo-inzameling zijn enkel duo vrachten met twee gescheiden compartimenten en gescheiden achterkleppen toegelaten. Vrachten met een enkele achterklep zijn uitgesloten.</w:t>
      </w:r>
    </w:p>
    <w:p w14:paraId="767A986E" w14:textId="77777777" w:rsidR="00E11B39" w:rsidRDefault="00E11B39" w:rsidP="00A371AB">
      <w:pPr>
        <w:pStyle w:val="ListBullet"/>
        <w:numPr>
          <w:ilvl w:val="0"/>
          <w:numId w:val="0"/>
        </w:numPr>
        <w:rPr>
          <w:lang w:val="nl-BE"/>
        </w:rPr>
      </w:pPr>
    </w:p>
    <w:p w14:paraId="0329F469" w14:textId="11E9BD16" w:rsidR="00B22199" w:rsidRPr="00EF79A9" w:rsidRDefault="00B22199" w:rsidP="00143856">
      <w:pPr>
        <w:pStyle w:val="Heading2"/>
        <w:numPr>
          <w:ilvl w:val="1"/>
          <w:numId w:val="11"/>
        </w:numPr>
        <w:rPr>
          <w:b/>
          <w:bCs w:val="0"/>
          <w:iCs w:val="0"/>
          <w:sz w:val="20"/>
          <w:szCs w:val="26"/>
        </w:rPr>
      </w:pPr>
      <w:r w:rsidRPr="00EF79A9">
        <w:rPr>
          <w:b/>
          <w:bCs w:val="0"/>
          <w:iCs w:val="0"/>
          <w:sz w:val="20"/>
          <w:szCs w:val="26"/>
        </w:rPr>
        <w:t xml:space="preserve">Minimale vereisten voor </w:t>
      </w:r>
      <w:r w:rsidR="004C29D0" w:rsidRPr="00EF79A9">
        <w:rPr>
          <w:b/>
          <w:bCs w:val="0"/>
          <w:iCs w:val="0"/>
          <w:sz w:val="20"/>
          <w:szCs w:val="26"/>
        </w:rPr>
        <w:t xml:space="preserve">het </w:t>
      </w:r>
      <w:r w:rsidRPr="00EF79A9">
        <w:rPr>
          <w:b/>
          <w:bCs w:val="0"/>
          <w:iCs w:val="0"/>
          <w:sz w:val="20"/>
          <w:szCs w:val="26"/>
        </w:rPr>
        <w:t>personeel</w:t>
      </w:r>
      <w:bookmarkEnd w:id="357"/>
    </w:p>
    <w:p w14:paraId="0329F46A" w14:textId="77777777" w:rsidR="003A2DDE" w:rsidRPr="003C0FDF" w:rsidRDefault="003A2DDE" w:rsidP="00633E52">
      <w:pPr>
        <w:pStyle w:val="ListBullet"/>
        <w:numPr>
          <w:ilvl w:val="0"/>
          <w:numId w:val="0"/>
        </w:numPr>
        <w:rPr>
          <w:lang w:val="nl-BE"/>
        </w:rPr>
      </w:pPr>
    </w:p>
    <w:p w14:paraId="0329F46B" w14:textId="77777777" w:rsidR="00623579" w:rsidRDefault="00623579" w:rsidP="00B22199">
      <w:pPr>
        <w:pStyle w:val="ListBullet"/>
        <w:numPr>
          <w:ilvl w:val="0"/>
          <w:numId w:val="0"/>
        </w:numPr>
        <w:ind w:left="199" w:hanging="199"/>
        <w:rPr>
          <w:lang w:val="nl-BE"/>
        </w:rPr>
      </w:pPr>
      <w:r>
        <w:rPr>
          <w:lang w:val="nl-BE"/>
        </w:rPr>
        <w:t xml:space="preserve">De </w:t>
      </w:r>
      <w:r w:rsidRPr="00A111E2">
        <w:rPr>
          <w:lang w:val="nl-BE"/>
        </w:rPr>
        <w:t>dienstverlener</w:t>
      </w:r>
      <w:r>
        <w:rPr>
          <w:lang w:val="nl-BE"/>
        </w:rPr>
        <w:t xml:space="preserve"> zorgt ervoor </w:t>
      </w:r>
      <w:r w:rsidR="00B87DBE">
        <w:rPr>
          <w:lang w:val="nl-BE"/>
        </w:rPr>
        <w:t>dat:</w:t>
      </w:r>
    </w:p>
    <w:p w14:paraId="0329F46C" w14:textId="77777777" w:rsidR="00623579" w:rsidRDefault="00623579" w:rsidP="00B22199">
      <w:pPr>
        <w:pStyle w:val="ListBullet"/>
        <w:rPr>
          <w:lang w:val="nl-BE"/>
        </w:rPr>
      </w:pPr>
      <w:r>
        <w:rPr>
          <w:lang w:val="nl-BE"/>
        </w:rPr>
        <w:t>het personeel de correcte en noodzakelijk</w:t>
      </w:r>
      <w:r w:rsidR="00584C31">
        <w:rPr>
          <w:lang w:val="nl-BE"/>
        </w:rPr>
        <w:t>e</w:t>
      </w:r>
      <w:r w:rsidR="00B22199">
        <w:rPr>
          <w:lang w:val="nl-BE"/>
        </w:rPr>
        <w:t xml:space="preserve"> instructies </w:t>
      </w:r>
      <w:r>
        <w:rPr>
          <w:lang w:val="nl-BE"/>
        </w:rPr>
        <w:t>krijgt in het kader van hun werk en let erop dat het personeel deze respecteert en toepast</w:t>
      </w:r>
      <w:r w:rsidR="00EE6A4E">
        <w:rPr>
          <w:lang w:val="nl-BE"/>
        </w:rPr>
        <w:t>;</w:t>
      </w:r>
    </w:p>
    <w:p w14:paraId="0329F46D" w14:textId="77777777" w:rsidR="00B22199" w:rsidRDefault="00623579" w:rsidP="00B22199">
      <w:pPr>
        <w:pStyle w:val="ListBullet"/>
        <w:rPr>
          <w:lang w:val="nl-BE"/>
        </w:rPr>
      </w:pPr>
      <w:r>
        <w:rPr>
          <w:lang w:val="nl-BE"/>
        </w:rPr>
        <w:t xml:space="preserve">het personeel de juiste en veilige </w:t>
      </w:r>
      <w:r w:rsidR="00B22199">
        <w:rPr>
          <w:lang w:val="nl-BE"/>
        </w:rPr>
        <w:t>uitrusting ontv</w:t>
      </w:r>
      <w:r>
        <w:rPr>
          <w:lang w:val="nl-BE"/>
        </w:rPr>
        <w:t>angt</w:t>
      </w:r>
      <w:r w:rsidR="00B22199">
        <w:rPr>
          <w:lang w:val="nl-BE"/>
        </w:rPr>
        <w:t xml:space="preserve"> en </w:t>
      </w:r>
      <w:r>
        <w:rPr>
          <w:lang w:val="nl-BE"/>
        </w:rPr>
        <w:t>gebruikt</w:t>
      </w:r>
      <w:r w:rsidR="00EE6A4E">
        <w:rPr>
          <w:lang w:val="nl-BE"/>
        </w:rPr>
        <w:t>;</w:t>
      </w:r>
    </w:p>
    <w:p w14:paraId="0329F46E" w14:textId="77777777" w:rsidR="00B22199" w:rsidRDefault="004C29D0" w:rsidP="00B22199">
      <w:pPr>
        <w:pStyle w:val="ListBullet"/>
        <w:rPr>
          <w:lang w:val="nl-BE"/>
        </w:rPr>
      </w:pPr>
      <w:r>
        <w:rPr>
          <w:lang w:val="nl-BE"/>
        </w:rPr>
        <w:t>het</w:t>
      </w:r>
      <w:r w:rsidR="00C23683">
        <w:rPr>
          <w:lang w:val="nl-BE"/>
        </w:rPr>
        <w:t xml:space="preserve"> personeel zich voldoende in het Nederlands kan uitdrukken; </w:t>
      </w:r>
    </w:p>
    <w:p w14:paraId="0329F46F" w14:textId="77777777" w:rsidR="00623579" w:rsidRDefault="00623579" w:rsidP="00B22199">
      <w:pPr>
        <w:pStyle w:val="ListBullet"/>
        <w:rPr>
          <w:lang w:val="nl-BE"/>
        </w:rPr>
      </w:pPr>
      <w:r>
        <w:rPr>
          <w:lang w:val="nl-BE"/>
        </w:rPr>
        <w:t>het personeel zich hoffelijk en beleefd gedraagt tegenover de aanbieders van afvalstoffen en tegenover andere weggebruikers</w:t>
      </w:r>
      <w:r w:rsidR="00EE6A4E">
        <w:rPr>
          <w:lang w:val="nl-BE"/>
        </w:rPr>
        <w:t>;</w:t>
      </w:r>
    </w:p>
    <w:p w14:paraId="088A8826" w14:textId="21C8422D" w:rsidR="008864E7" w:rsidRPr="00EF79A9" w:rsidRDefault="008864E7" w:rsidP="008864E7">
      <w:pPr>
        <w:pStyle w:val="Heading2"/>
        <w:numPr>
          <w:ilvl w:val="0"/>
          <w:numId w:val="0"/>
        </w:numPr>
        <w:ind w:left="851" w:hanging="690"/>
        <w:rPr>
          <w:b/>
          <w:bCs w:val="0"/>
        </w:rPr>
      </w:pPr>
      <w:bookmarkStart w:id="360" w:name="_Toc169615391"/>
      <w:r w:rsidRPr="00EF79A9">
        <w:rPr>
          <w:b/>
          <w:bCs w:val="0"/>
          <w:iCs w:val="0"/>
          <w:sz w:val="20"/>
          <w:szCs w:val="26"/>
        </w:rPr>
        <w:lastRenderedPageBreak/>
        <w:t xml:space="preserve">26.3 </w:t>
      </w:r>
      <w:r w:rsidRPr="00EF79A9">
        <w:rPr>
          <w:b/>
          <w:bCs w:val="0"/>
          <w:iCs w:val="0"/>
          <w:sz w:val="20"/>
          <w:szCs w:val="26"/>
        </w:rPr>
        <w:tab/>
        <w:t>Minimale vereisten voor een eventueel overslagstation</w:t>
      </w:r>
      <w:r w:rsidRPr="00EF79A9">
        <w:rPr>
          <w:rStyle w:val="FootnoteReference"/>
          <w:b/>
          <w:bCs w:val="0"/>
        </w:rPr>
        <w:footnoteReference w:id="23"/>
      </w:r>
      <w:bookmarkEnd w:id="360"/>
    </w:p>
    <w:p w14:paraId="4595D4B3" w14:textId="77777777" w:rsidR="008864E7" w:rsidRPr="00627140" w:rsidRDefault="008864E7" w:rsidP="008864E7">
      <w:pPr>
        <w:pStyle w:val="ListBullet"/>
        <w:tabs>
          <w:tab w:val="clear" w:pos="360"/>
          <w:tab w:val="num" w:pos="161"/>
        </w:tabs>
        <w:ind w:left="161" w:hanging="360"/>
        <w:rPr>
          <w:lang w:val="nl-BE"/>
        </w:rPr>
      </w:pPr>
      <w:r w:rsidRPr="00627140">
        <w:rPr>
          <w:lang w:val="nl-BE"/>
        </w:rPr>
        <w:t>Het eventuele overslagstation, moet in het bezit moet in het bezit zijn van een exploitatievergunning die betrekking heeft op de aangeboden diensten, en moet voldoen aan de geldende milieuwetgeving, het ARAB, het AREI, de brandweervoorschriften en andere wetgeving ter zake.</w:t>
      </w:r>
    </w:p>
    <w:p w14:paraId="200DA807" w14:textId="77777777" w:rsidR="008864E7" w:rsidRPr="00627140" w:rsidRDefault="008864E7" w:rsidP="008864E7">
      <w:pPr>
        <w:pStyle w:val="ListBullet"/>
        <w:tabs>
          <w:tab w:val="clear" w:pos="360"/>
          <w:tab w:val="num" w:pos="161"/>
        </w:tabs>
        <w:ind w:left="161" w:hanging="360"/>
        <w:rPr>
          <w:lang w:val="nl-BE"/>
        </w:rPr>
      </w:pPr>
      <w:r w:rsidRPr="00627140">
        <w:rPr>
          <w:lang w:val="nl-BE"/>
        </w:rPr>
        <w:t>Weegbrug: elke weegbrug moet geijkt zijn, een minimumcapaciteit van 30 ton hebben en voldoen aan de wettelijke voorschriften inzake commerciële transacties.</w:t>
      </w:r>
    </w:p>
    <w:p w14:paraId="46F3D595" w14:textId="77777777" w:rsidR="008864E7" w:rsidRPr="00627140" w:rsidRDefault="008864E7" w:rsidP="008864E7">
      <w:pPr>
        <w:pStyle w:val="ListBullet"/>
        <w:tabs>
          <w:tab w:val="clear" w:pos="360"/>
          <w:tab w:val="num" w:pos="161"/>
        </w:tabs>
        <w:ind w:left="161" w:hanging="360"/>
        <w:rPr>
          <w:lang w:val="nl-BE"/>
        </w:rPr>
      </w:pPr>
      <w:r w:rsidRPr="00627140">
        <w:rPr>
          <w:lang w:val="nl-BE"/>
        </w:rPr>
        <w:t xml:space="preserve">Opslag: de dienstverlener moet het niet-gesorteerde, materiaal tijdelijk op een harde ondergrond kunnen opslaan. Hiervoor moet hij over een voldoende ruime opslagcapaciteit beschikken die overdekt is. </w:t>
      </w:r>
    </w:p>
    <w:p w14:paraId="0329F472" w14:textId="5DD4D804" w:rsidR="00755760" w:rsidRDefault="00755760" w:rsidP="00143856">
      <w:pPr>
        <w:pStyle w:val="Heading2"/>
        <w:numPr>
          <w:ilvl w:val="0"/>
          <w:numId w:val="11"/>
        </w:numPr>
      </w:pPr>
      <w:bookmarkStart w:id="361" w:name="_Toc188956597"/>
      <w:bookmarkStart w:id="362" w:name="_Toc188957941"/>
      <w:bookmarkStart w:id="363" w:name="_Toc264624544"/>
      <w:r w:rsidRPr="00AF6D6E">
        <w:t xml:space="preserve">Administratieve opvolging van de </w:t>
      </w:r>
      <w:bookmarkEnd w:id="361"/>
      <w:bookmarkEnd w:id="362"/>
      <w:bookmarkEnd w:id="363"/>
      <w:r w:rsidR="00950422">
        <w:t>Opdracht</w:t>
      </w:r>
    </w:p>
    <w:p w14:paraId="755430A3" w14:textId="77777777" w:rsidR="009E18EA" w:rsidRDefault="009E18EA" w:rsidP="009E18EA">
      <w:r w:rsidRPr="00986EE5">
        <w:t xml:space="preserve">Voor </w:t>
      </w:r>
      <w:r>
        <w:t>de administratieve opvolging</w:t>
      </w:r>
      <w:r w:rsidRPr="00986EE5">
        <w:t xml:space="preserve"> stelt Fost Plus een </w:t>
      </w:r>
      <w:r>
        <w:t>online applicatie</w:t>
      </w:r>
      <w:r w:rsidRPr="00986EE5">
        <w:t xml:space="preserve"> ter beschikking, </w:t>
      </w:r>
      <w:r>
        <w:t>alsook de</w:t>
      </w:r>
      <w:r w:rsidRPr="00986EE5">
        <w:t xml:space="preserve"> daaraan gekoppelde rapporterings</w:t>
      </w:r>
      <w:r>
        <w:t>gegevens</w:t>
      </w:r>
      <w:r w:rsidRPr="00986EE5">
        <w:t>.</w:t>
      </w:r>
      <w:r>
        <w:t xml:space="preserve"> </w:t>
      </w:r>
    </w:p>
    <w:p w14:paraId="39DACCB5" w14:textId="77777777" w:rsidR="009E18EA" w:rsidRDefault="009E18EA" w:rsidP="009E18EA">
      <w:r>
        <w:t xml:space="preserve">Een gedetailleerde uitleg over het gebruik van de online applicatie en de minimale systeemvereisten zijn beschikbaar op de Website. </w:t>
      </w:r>
    </w:p>
    <w:p w14:paraId="19EC2063" w14:textId="77777777" w:rsidR="009E18EA" w:rsidRDefault="009E18EA" w:rsidP="009E18EA">
      <w:r w:rsidRPr="00986EE5">
        <w:t xml:space="preserve">De gegevensdoorstroming is gebaseerd op een "workflow" principe. Dit wil zeggen dat de </w:t>
      </w:r>
      <w:proofErr w:type="spellStart"/>
      <w:r w:rsidRPr="00986EE5">
        <w:t>ingave</w:t>
      </w:r>
      <w:proofErr w:type="spellEnd"/>
      <w:r w:rsidRPr="00986EE5">
        <w:t xml:space="preserve"> en de controle van de leveringsgegevens de samenwerking van alle betrokken partijen vereist</w:t>
      </w:r>
      <w:r>
        <w:t>.</w:t>
      </w:r>
    </w:p>
    <w:p w14:paraId="12A32745" w14:textId="77777777" w:rsidR="009E18EA" w:rsidRPr="00986EE5" w:rsidRDefault="009E18EA" w:rsidP="009E18EA">
      <w:r>
        <w:t xml:space="preserve">Samengevat </w:t>
      </w:r>
      <w:r w:rsidRPr="00986EE5">
        <w:t>gebeurt de gegevensbehandeling als volgt:</w:t>
      </w:r>
    </w:p>
    <w:p w14:paraId="1826497A" w14:textId="3EBC6463" w:rsidR="009E18EA" w:rsidRPr="001644E5" w:rsidRDefault="00E700D7" w:rsidP="00E700D7">
      <w:pPr>
        <w:pStyle w:val="ListNumber"/>
        <w:numPr>
          <w:ilvl w:val="0"/>
          <w:numId w:val="0"/>
        </w:numPr>
        <w:ind w:left="357"/>
      </w:pPr>
      <w:r>
        <w:t xml:space="preserve">1 </w:t>
      </w:r>
      <w:r w:rsidR="009E18EA" w:rsidRPr="00986EE5">
        <w:t xml:space="preserve">Bij elke levering van materiaal </w:t>
      </w:r>
      <w:r w:rsidR="009E18EA">
        <w:t xml:space="preserve">wordt een </w:t>
      </w:r>
      <w:proofErr w:type="spellStart"/>
      <w:r w:rsidR="009E18EA">
        <w:t>leveringsbon</w:t>
      </w:r>
      <w:proofErr w:type="spellEnd"/>
      <w:r w:rsidR="009E18EA">
        <w:t xml:space="preserve"> ingegeven in de online </w:t>
      </w:r>
      <w:r w:rsidR="009E18EA" w:rsidRPr="001644E5">
        <w:t xml:space="preserve">applicaties (project, Ophaler, materiaal, hoeveelheden, enz.). De </w:t>
      </w:r>
      <w:proofErr w:type="spellStart"/>
      <w:r w:rsidR="009E18EA" w:rsidRPr="001644E5">
        <w:t>leveringsbon</w:t>
      </w:r>
      <w:proofErr w:type="spellEnd"/>
      <w:r w:rsidR="009E18EA" w:rsidRPr="001644E5">
        <w:t xml:space="preserve"> </w:t>
      </w:r>
      <w:r w:rsidR="009E18EA">
        <w:t xml:space="preserve">kan </w:t>
      </w:r>
      <w:r w:rsidR="009E18EA" w:rsidRPr="001644E5">
        <w:t>af</w:t>
      </w:r>
      <w:r w:rsidR="009E18EA">
        <w:t>ge</w:t>
      </w:r>
      <w:r w:rsidR="009E18EA" w:rsidRPr="001644E5">
        <w:t>druk</w:t>
      </w:r>
      <w:r w:rsidR="009E18EA">
        <w:t>t worden</w:t>
      </w:r>
      <w:r w:rsidR="009E18EA" w:rsidRPr="001644E5">
        <w:t xml:space="preserve">. </w:t>
      </w:r>
    </w:p>
    <w:p w14:paraId="0FDD84C5" w14:textId="019FC248" w:rsidR="009E18EA" w:rsidRPr="001644E5" w:rsidRDefault="00E700D7" w:rsidP="00E700D7">
      <w:pPr>
        <w:pStyle w:val="ListNumber"/>
        <w:numPr>
          <w:ilvl w:val="0"/>
          <w:numId w:val="0"/>
        </w:numPr>
        <w:ind w:left="357"/>
      </w:pPr>
      <w:r>
        <w:t xml:space="preserve">2 </w:t>
      </w:r>
      <w:r w:rsidR="009E18EA" w:rsidRPr="001644E5">
        <w:t xml:space="preserve">De </w:t>
      </w:r>
      <w:proofErr w:type="spellStart"/>
      <w:r w:rsidR="009E18EA" w:rsidRPr="001644E5">
        <w:t>leveringsbon</w:t>
      </w:r>
      <w:proofErr w:type="spellEnd"/>
      <w:r w:rsidR="009E18EA" w:rsidRPr="001644E5">
        <w:t xml:space="preserve"> wordt </w:t>
      </w:r>
      <w:r w:rsidR="009E18EA">
        <w:t xml:space="preserve">eventueel </w:t>
      </w:r>
      <w:r w:rsidR="009E18EA" w:rsidRPr="001644E5">
        <w:t>verder aangevuld</w:t>
      </w:r>
      <w:r w:rsidR="009E18EA">
        <w:t xml:space="preserve"> en </w:t>
      </w:r>
      <w:r w:rsidR="009E18EA" w:rsidRPr="001644E5">
        <w:t xml:space="preserve">gecorrigeerd en nadien gevalideerd door alle partijen binnen de termijn voorzien op de Website.  Na deze termijn gebeurt de validatie automatisch voor zover er geen correctieaanvraag werd gedaan. </w:t>
      </w:r>
    </w:p>
    <w:p w14:paraId="403B3CED" w14:textId="672F64A6" w:rsidR="009E18EA" w:rsidRDefault="00E700D7" w:rsidP="00E700D7">
      <w:pPr>
        <w:pStyle w:val="ListNumber"/>
        <w:numPr>
          <w:ilvl w:val="0"/>
          <w:numId w:val="0"/>
        </w:numPr>
        <w:ind w:left="357"/>
      </w:pPr>
      <w:r>
        <w:t xml:space="preserve">3 </w:t>
      </w:r>
      <w:r w:rsidR="009E18EA" w:rsidRPr="00986EE5">
        <w:t xml:space="preserve">Bij een correctieaanvraag </w:t>
      </w:r>
      <w:r w:rsidR="009E18EA">
        <w:t>worden alle partijen</w:t>
      </w:r>
      <w:r w:rsidR="009E18EA" w:rsidRPr="00986EE5">
        <w:t xml:space="preserve"> betrokken bij de goedkeuring van de gegevens.</w:t>
      </w:r>
    </w:p>
    <w:p w14:paraId="0E149479" w14:textId="6B0C81BC" w:rsidR="00C51B35" w:rsidRDefault="00C51B35" w:rsidP="001816F0">
      <w:pPr>
        <w:pStyle w:val="ListNumber"/>
        <w:numPr>
          <w:ilvl w:val="0"/>
          <w:numId w:val="0"/>
        </w:numPr>
        <w:ind w:left="357"/>
      </w:pPr>
    </w:p>
    <w:p w14:paraId="3B9D3540" w14:textId="2522B77F" w:rsidR="009E18EA" w:rsidRDefault="00C51B35" w:rsidP="00813384">
      <w:pPr>
        <w:pStyle w:val="ListNumber"/>
        <w:numPr>
          <w:ilvl w:val="0"/>
          <w:numId w:val="0"/>
        </w:numPr>
      </w:pPr>
      <w:r>
        <w:t>Bij elke levering, en voor alle wegingen (in en uit), moeten het zelfde aantal personen zich in de vracht bevinden.</w:t>
      </w:r>
    </w:p>
    <w:p w14:paraId="3FE64D64" w14:textId="77777777" w:rsidR="00813384" w:rsidRDefault="00813384" w:rsidP="00813384">
      <w:pPr>
        <w:pStyle w:val="ListNumber"/>
        <w:numPr>
          <w:ilvl w:val="0"/>
          <w:numId w:val="0"/>
        </w:numPr>
      </w:pPr>
    </w:p>
    <w:p w14:paraId="1910BA55" w14:textId="5F3E3E20" w:rsidR="009E18EA" w:rsidRPr="00B614B8" w:rsidRDefault="009E18EA" w:rsidP="009E18EA">
      <w:pPr>
        <w:pStyle w:val="ListBullet"/>
        <w:numPr>
          <w:ilvl w:val="0"/>
          <w:numId w:val="0"/>
        </w:numPr>
        <w:rPr>
          <w:lang w:val="nl-BE"/>
        </w:rPr>
      </w:pPr>
      <w:r w:rsidRPr="00B614B8">
        <w:rPr>
          <w:lang w:val="nl-BE"/>
        </w:rPr>
        <w:t>De online applicatie</w:t>
      </w:r>
      <w:r w:rsidR="008542E3">
        <w:rPr>
          <w:lang w:val="nl-BE"/>
        </w:rPr>
        <w:t xml:space="preserve"> wordt ter beschikking gesteld </w:t>
      </w:r>
      <w:r w:rsidRPr="00B614B8">
        <w:rPr>
          <w:lang w:val="nl-BE"/>
        </w:rPr>
        <w:t xml:space="preserve">door Fost Plus, die een goede werking en de actualisatie garandeert. </w:t>
      </w:r>
    </w:p>
    <w:p w14:paraId="31C91FCD" w14:textId="77777777" w:rsidR="009E18EA" w:rsidRDefault="009E18EA" w:rsidP="009E18EA">
      <w:pPr>
        <w:pStyle w:val="ListBullet"/>
        <w:numPr>
          <w:ilvl w:val="0"/>
          <w:numId w:val="0"/>
        </w:numPr>
        <w:rPr>
          <w:lang w:val="nl-BE"/>
        </w:rPr>
      </w:pPr>
    </w:p>
    <w:p w14:paraId="0BD5DBE9" w14:textId="77777777" w:rsidR="009E18EA" w:rsidRPr="00B614B8" w:rsidRDefault="009E18EA" w:rsidP="009E18EA">
      <w:pPr>
        <w:pStyle w:val="ListBullet"/>
        <w:numPr>
          <w:ilvl w:val="0"/>
          <w:numId w:val="0"/>
        </w:numPr>
        <w:rPr>
          <w:lang w:val="nl-BE"/>
        </w:rPr>
      </w:pPr>
      <w:r w:rsidRPr="00B614B8">
        <w:rPr>
          <w:lang w:val="nl-BE"/>
        </w:rPr>
        <w:t xml:space="preserve">De dienstverlener houdt er rekening mee dat de online applicatie en de procedures die erop betrekking hebben om wettelijke of andere redenen nog kunnen gewijzigd worden. </w:t>
      </w:r>
    </w:p>
    <w:p w14:paraId="2662245B" w14:textId="77777777" w:rsidR="009E18EA" w:rsidRDefault="009E18EA" w:rsidP="009E18EA">
      <w:pPr>
        <w:pStyle w:val="ListBullet"/>
        <w:numPr>
          <w:ilvl w:val="0"/>
          <w:numId w:val="0"/>
        </w:numPr>
        <w:rPr>
          <w:lang w:val="nl-BE"/>
        </w:rPr>
      </w:pPr>
    </w:p>
    <w:p w14:paraId="4811B80E" w14:textId="525383E1" w:rsidR="009E18EA" w:rsidRPr="001816F0" w:rsidRDefault="009E18EA" w:rsidP="001816F0">
      <w:pPr>
        <w:pStyle w:val="ListBullet"/>
        <w:numPr>
          <w:ilvl w:val="0"/>
          <w:numId w:val="0"/>
        </w:numPr>
        <w:rPr>
          <w:lang w:val="nl-BE"/>
        </w:rPr>
      </w:pPr>
      <w:r w:rsidRPr="00B614B8">
        <w:rPr>
          <w:lang w:val="nl-BE"/>
        </w:rPr>
        <w:t>Fost Plus voert op regelmatige basis controles uit op de toepassing van de online applicatie door de dienstverlener. Het niet volgen van de geldende procedures, in het bijzonder het niet respecteren van de geldende termijnen, kan het voorwerp uitmaken van de toepassing van een boete.</w:t>
      </w:r>
    </w:p>
    <w:p w14:paraId="0329F47A" w14:textId="39B7B8A9" w:rsidR="00755760" w:rsidRPr="001816F0" w:rsidRDefault="00755760">
      <w:pPr>
        <w:pStyle w:val="ListBullet"/>
        <w:rPr>
          <w:rFonts w:eastAsia="PMingLiU"/>
          <w:lang w:val="nl-BE" w:eastAsia="zh-TW"/>
        </w:rPr>
      </w:pPr>
      <w:r w:rsidRPr="001816F0">
        <w:rPr>
          <w:rFonts w:eastAsia="PMingLiU"/>
          <w:lang w:val="nl-BE" w:eastAsia="zh-TW"/>
        </w:rPr>
        <w:tab/>
      </w:r>
    </w:p>
    <w:p w14:paraId="6EF7025D" w14:textId="77777777" w:rsidR="004025C6" w:rsidRPr="00B316FB" w:rsidRDefault="004025C6" w:rsidP="004025C6">
      <w:pPr>
        <w:spacing w:after="0"/>
        <w:rPr>
          <w:rFonts w:eastAsia="PMingLiU"/>
        </w:rPr>
      </w:pPr>
      <w:r w:rsidRPr="00B316FB">
        <w:rPr>
          <w:rFonts w:eastAsia="PMingLiU"/>
        </w:rPr>
        <w:t>Hierbij dient te worden benadrukt dat:</w:t>
      </w:r>
    </w:p>
    <w:p w14:paraId="15228B0C" w14:textId="5C46FCA9" w:rsidR="004025C6" w:rsidRPr="004025C6" w:rsidRDefault="004025C6" w:rsidP="004025C6">
      <w:pPr>
        <w:pStyle w:val="ListBullet"/>
        <w:rPr>
          <w:rFonts w:eastAsia="PMingLiU"/>
          <w:lang w:val="nl-BE"/>
        </w:rPr>
      </w:pPr>
      <w:r w:rsidRPr="00C166C2">
        <w:rPr>
          <w:rFonts w:eastAsia="PMingLiU"/>
          <w:lang w:val="nl-BE"/>
        </w:rPr>
        <w:t>Fost Plus zich echter de nodige rechten voor</w:t>
      </w:r>
      <w:r w:rsidR="009E18EA">
        <w:rPr>
          <w:rFonts w:eastAsia="PMingLiU"/>
          <w:lang w:val="nl-BE"/>
        </w:rPr>
        <w:t>behoudt</w:t>
      </w:r>
      <w:r w:rsidRPr="00C166C2">
        <w:rPr>
          <w:rFonts w:eastAsia="PMingLiU"/>
          <w:lang w:val="nl-BE"/>
        </w:rPr>
        <w:t xml:space="preserve"> om gedurende de duur van de Opdracht maatregelen te nemen of ingrepen te doen om de continuïteit en goede, veilige werking van haar applicaties te blijven garanderen. Dit kan mogelijk het upgraden van bepaalde </w:t>
      </w:r>
      <w:proofErr w:type="spellStart"/>
      <w:r w:rsidRPr="00C166C2">
        <w:rPr>
          <w:rFonts w:eastAsia="PMingLiU"/>
          <w:lang w:val="nl-BE"/>
        </w:rPr>
        <w:t>software-pakketten</w:t>
      </w:r>
      <w:proofErr w:type="spellEnd"/>
      <w:r w:rsidRPr="00C166C2">
        <w:rPr>
          <w:rFonts w:eastAsia="PMingLiU"/>
          <w:lang w:val="nl-BE"/>
        </w:rPr>
        <w:t xml:space="preserve"> tot gevolg hebben voor de dienstverlener. </w:t>
      </w:r>
    </w:p>
    <w:p w14:paraId="693CF624" w14:textId="77777777" w:rsidR="004025C6" w:rsidRPr="004025C6" w:rsidRDefault="004025C6" w:rsidP="004025C6">
      <w:pPr>
        <w:pStyle w:val="ListBullet"/>
        <w:rPr>
          <w:rFonts w:eastAsia="PMingLiU"/>
          <w:lang w:val="nl-BE"/>
        </w:rPr>
      </w:pPr>
      <w:r w:rsidRPr="00C166C2">
        <w:rPr>
          <w:rFonts w:eastAsia="PMingLiU"/>
          <w:lang w:val="nl-BE"/>
        </w:rPr>
        <w:t>De dienstverlener verbindt zich ertoe om gedurende de uitvoering van de Opdracht ervoor te zorgen dat hij ten gepaste tijde de nodige aanpassingen zal doen aan zijn IT-omgeving om steeds tegemoet te komen aan de hierboven vermelde aanpassingsmogelijkheden van Fost Plus.</w:t>
      </w:r>
    </w:p>
    <w:p w14:paraId="62BBB86A" w14:textId="33B6C710" w:rsidR="004025C6" w:rsidRPr="004025C6" w:rsidRDefault="004025C6" w:rsidP="004025C6">
      <w:pPr>
        <w:pStyle w:val="ListBullet"/>
        <w:rPr>
          <w:rFonts w:eastAsia="PMingLiU"/>
          <w:lang w:val="nl-BE"/>
        </w:rPr>
      </w:pPr>
      <w:r w:rsidRPr="00C166C2">
        <w:rPr>
          <w:rFonts w:eastAsia="PMingLiU"/>
          <w:lang w:val="nl-BE"/>
        </w:rPr>
        <w:t>Indien dergelijke aanpassingen dienen te worden doorgevoerd aan de IT-omgeving van de dienstverlener, zullen deze volledig ten laste zijn</w:t>
      </w:r>
      <w:r w:rsidR="009E18EA">
        <w:rPr>
          <w:rFonts w:eastAsia="PMingLiU"/>
          <w:lang w:val="nl-BE"/>
        </w:rPr>
        <w:t xml:space="preserve"> van</w:t>
      </w:r>
      <w:r w:rsidRPr="00C166C2">
        <w:rPr>
          <w:rFonts w:eastAsia="PMingLiU"/>
          <w:lang w:val="nl-BE"/>
        </w:rPr>
        <w:t xml:space="preserve"> de dienstverlener.</w:t>
      </w:r>
    </w:p>
    <w:p w14:paraId="7DDCA790" w14:textId="02884C17" w:rsidR="004025C6" w:rsidRDefault="004025C6" w:rsidP="004025C6"/>
    <w:p w14:paraId="5DE82B41" w14:textId="605512F3" w:rsidR="009E18EA" w:rsidRPr="00813384" w:rsidRDefault="00755760">
      <w:r>
        <w:t xml:space="preserve">Voor meer informatie omtrent het gebruik van ons systeem of de toepassing van de geldende procedures </w:t>
      </w:r>
      <w:r w:rsidR="00AF6D6E">
        <w:t>kunt</w:t>
      </w:r>
      <w:r>
        <w:t xml:space="preserve"> u steeds contact opnemen met </w:t>
      </w:r>
      <w:r w:rsidR="002B6472">
        <w:t>de</w:t>
      </w:r>
      <w:r w:rsidR="007D6D78">
        <w:t xml:space="preserve"> Helpdesk</w:t>
      </w:r>
      <w:r>
        <w:t xml:space="preserve"> </w:t>
      </w:r>
      <w:r w:rsidR="002B6472">
        <w:t xml:space="preserve">van Fost Plus </w:t>
      </w:r>
      <w:r>
        <w:t>op het nr. 02</w:t>
      </w:r>
      <w:r w:rsidR="00943AFE">
        <w:t xml:space="preserve"> </w:t>
      </w:r>
      <w:r>
        <w:t>775</w:t>
      </w:r>
      <w:r w:rsidR="00943AFE">
        <w:t xml:space="preserve"> </w:t>
      </w:r>
      <w:r>
        <w:t>03</w:t>
      </w:r>
      <w:r w:rsidR="00943AFE">
        <w:t xml:space="preserve"> </w:t>
      </w:r>
      <w:r>
        <w:t>50.</w:t>
      </w:r>
    </w:p>
    <w:p w14:paraId="4BF45467" w14:textId="4E3724AD" w:rsidR="009E18EA" w:rsidRDefault="009E18EA" w:rsidP="009E18EA">
      <w:pPr>
        <w:rPr>
          <w:szCs w:val="18"/>
        </w:rPr>
      </w:pPr>
      <w:r w:rsidRPr="00986EE5">
        <w:t xml:space="preserve">De </w:t>
      </w:r>
      <w:r>
        <w:t>dienstverlener</w:t>
      </w:r>
      <w:r w:rsidRPr="00986EE5">
        <w:t xml:space="preserve"> en </w:t>
      </w:r>
      <w:r>
        <w:t>zijn</w:t>
      </w:r>
      <w:r w:rsidRPr="00986EE5">
        <w:t xml:space="preserve"> eventuele onderaannemers dienen er rekening mee te houden dat op grond van o.m. technologische ontwikkelingen de </w:t>
      </w:r>
      <w:r w:rsidR="007D6D78">
        <w:t>onlineapplicatie</w:t>
      </w:r>
      <w:r>
        <w:t xml:space="preserve"> </w:t>
      </w:r>
      <w:r w:rsidRPr="00986EE5">
        <w:t>en de procedures in de toekomst mogelijk gewijzigd kunne</w:t>
      </w:r>
      <w:r>
        <w:t>n worden. De</w:t>
      </w:r>
      <w:r w:rsidRPr="00986EE5">
        <w:t xml:space="preserve"> wijzigingen</w:t>
      </w:r>
      <w:r>
        <w:t xml:space="preserve"> die buiten de normale technische aanpassingen “updates” vallen, </w:t>
      </w:r>
      <w:r w:rsidRPr="00986EE5">
        <w:t xml:space="preserve">kunnen enkel doorgevoerd worden na voorafgaandelijke </w:t>
      </w:r>
      <w:r>
        <w:t>communicatie</w:t>
      </w:r>
      <w:r w:rsidRPr="00986EE5">
        <w:t xml:space="preserve"> tussen Fost Plus en de vertegenwoordigers van de intercommunales.</w:t>
      </w:r>
    </w:p>
    <w:p w14:paraId="0329F4A8" w14:textId="174BB3EF" w:rsidR="00755760" w:rsidRDefault="00755760" w:rsidP="00143856">
      <w:pPr>
        <w:pStyle w:val="Heading2"/>
        <w:numPr>
          <w:ilvl w:val="0"/>
          <w:numId w:val="11"/>
        </w:numPr>
      </w:pPr>
      <w:bookmarkStart w:id="364" w:name="_Toc188956598"/>
      <w:bookmarkStart w:id="365" w:name="_Toc188957942"/>
      <w:bookmarkStart w:id="366" w:name="_Toc264624545"/>
      <w:r w:rsidRPr="00E37233">
        <w:t>Opleidingen</w:t>
      </w:r>
      <w:bookmarkEnd w:id="364"/>
      <w:bookmarkEnd w:id="365"/>
      <w:bookmarkEnd w:id="366"/>
    </w:p>
    <w:p w14:paraId="57299778" w14:textId="5A39C624" w:rsidR="005A0148" w:rsidRPr="00BF4ADC" w:rsidRDefault="00755760" w:rsidP="00950422">
      <w:pPr>
        <w:tabs>
          <w:tab w:val="left" w:pos="216"/>
          <w:tab w:val="left" w:pos="936"/>
          <w:tab w:val="left" w:pos="1656"/>
          <w:tab w:val="left" w:pos="2376"/>
          <w:tab w:val="left" w:pos="3096"/>
          <w:tab w:val="left" w:pos="3816"/>
          <w:tab w:val="left" w:pos="4536"/>
          <w:tab w:val="left" w:pos="5256"/>
          <w:tab w:val="left" w:pos="5976"/>
          <w:tab w:val="left" w:pos="6696"/>
          <w:tab w:val="left" w:pos="7416"/>
          <w:tab w:val="left" w:pos="8136"/>
          <w:tab w:val="left" w:pos="8640"/>
          <w:tab w:val="left" w:pos="9360"/>
        </w:tabs>
        <w:spacing w:before="240"/>
        <w:jc w:val="both"/>
        <w:rPr>
          <w:szCs w:val="18"/>
        </w:rPr>
      </w:pPr>
      <w:r>
        <w:t xml:space="preserve">Door </w:t>
      </w:r>
      <w:r w:rsidR="002B6472">
        <w:t>de</w:t>
      </w:r>
      <w:r w:rsidR="002B6472" w:rsidRPr="002B6472">
        <w:rPr>
          <w:color w:val="000000"/>
        </w:rPr>
        <w:t xml:space="preserve"> </w:t>
      </w:r>
      <w:r w:rsidR="002B6472" w:rsidRPr="001A0F5F">
        <w:rPr>
          <w:color w:val="000000"/>
        </w:rPr>
        <w:t>aanbestedende overheid</w:t>
      </w:r>
      <w:r>
        <w:t xml:space="preserve"> en/of Fost Plus worden opleidingen voorzien voor het personeel van de </w:t>
      </w:r>
      <w:r w:rsidRPr="006753C5">
        <w:t>dienstverlener</w:t>
      </w:r>
      <w:r>
        <w:t>.</w:t>
      </w:r>
      <w:r w:rsidR="009F0E5F">
        <w:t xml:space="preserve"> </w:t>
      </w:r>
      <w:r w:rsidR="009F0E5F" w:rsidRPr="00BF4ADC">
        <w:rPr>
          <w:szCs w:val="18"/>
        </w:rPr>
        <w:t xml:space="preserve">De </w:t>
      </w:r>
      <w:r w:rsidR="009F0E5F" w:rsidRPr="006753C5">
        <w:rPr>
          <w:szCs w:val="18"/>
        </w:rPr>
        <w:t>dienstverlener</w:t>
      </w:r>
      <w:r w:rsidR="009F0E5F" w:rsidRPr="00BF4ADC">
        <w:rPr>
          <w:szCs w:val="18"/>
        </w:rPr>
        <w:t xml:space="preserve"> </w:t>
      </w:r>
      <w:r w:rsidR="00F662A6">
        <w:rPr>
          <w:szCs w:val="18"/>
        </w:rPr>
        <w:t>houdt er rekening mee dat hij min</w:t>
      </w:r>
      <w:r w:rsidR="009F0E5F">
        <w:rPr>
          <w:szCs w:val="18"/>
        </w:rPr>
        <w:t xml:space="preserve">imaal om de 2 jaar een opleiding </w:t>
      </w:r>
      <w:r w:rsidR="00F662A6">
        <w:rPr>
          <w:szCs w:val="18"/>
        </w:rPr>
        <w:t>van een halve dag voorziet</w:t>
      </w:r>
      <w:r w:rsidR="009F0E5F">
        <w:rPr>
          <w:szCs w:val="18"/>
        </w:rPr>
        <w:t xml:space="preserve"> voor zijn werknemers. </w:t>
      </w:r>
      <w:r w:rsidR="00F662A6">
        <w:rPr>
          <w:szCs w:val="18"/>
        </w:rPr>
        <w:t>Het doel van deze opleidingen is</w:t>
      </w:r>
      <w:r w:rsidR="009F0E5F">
        <w:rPr>
          <w:szCs w:val="18"/>
        </w:rPr>
        <w:t xml:space="preserve"> de kwaliteit van de </w:t>
      </w:r>
      <w:r w:rsidR="00F662A6">
        <w:rPr>
          <w:szCs w:val="18"/>
        </w:rPr>
        <w:t>geleverde prestaties</w:t>
      </w:r>
      <w:r w:rsidR="009F0E5F">
        <w:rPr>
          <w:szCs w:val="18"/>
        </w:rPr>
        <w:t xml:space="preserve"> </w:t>
      </w:r>
      <w:r w:rsidR="00F662A6">
        <w:rPr>
          <w:szCs w:val="18"/>
        </w:rPr>
        <w:t xml:space="preserve">in het kader van onderhavige </w:t>
      </w:r>
      <w:r w:rsidR="00950422">
        <w:rPr>
          <w:szCs w:val="18"/>
        </w:rPr>
        <w:t>Opdracht</w:t>
      </w:r>
      <w:r w:rsidR="00F662A6">
        <w:rPr>
          <w:szCs w:val="18"/>
        </w:rPr>
        <w:t xml:space="preserve"> </w:t>
      </w:r>
      <w:r w:rsidR="009F0E5F">
        <w:rPr>
          <w:szCs w:val="18"/>
        </w:rPr>
        <w:t xml:space="preserve">te </w:t>
      </w:r>
      <w:r w:rsidR="00F662A6">
        <w:rPr>
          <w:szCs w:val="18"/>
        </w:rPr>
        <w:t>vrijwaren</w:t>
      </w:r>
      <w:r w:rsidR="009F0E5F">
        <w:rPr>
          <w:szCs w:val="18"/>
        </w:rPr>
        <w:t xml:space="preserve">. </w:t>
      </w:r>
    </w:p>
    <w:p w14:paraId="39184B52" w14:textId="37A97369" w:rsidR="005A0148" w:rsidRPr="001816F0" w:rsidRDefault="005A0148" w:rsidP="00143856">
      <w:pPr>
        <w:pStyle w:val="Heading2"/>
        <w:numPr>
          <w:ilvl w:val="0"/>
          <w:numId w:val="11"/>
        </w:numPr>
      </w:pPr>
      <w:bookmarkStart w:id="367" w:name="_Toc447045224"/>
      <w:bookmarkStart w:id="368" w:name="_Toc450730428"/>
      <w:bookmarkStart w:id="369" w:name="_Toc188956599"/>
      <w:bookmarkStart w:id="370" w:name="_Toc188957943"/>
      <w:r w:rsidRPr="001816F0">
        <w:t>Bescherming van persoonsgegevens</w:t>
      </w:r>
      <w:bookmarkEnd w:id="367"/>
      <w:bookmarkEnd w:id="368"/>
      <w:r w:rsidRPr="001816F0">
        <w:t xml:space="preserve"> </w:t>
      </w:r>
    </w:p>
    <w:p w14:paraId="6729B73F" w14:textId="0463F5BE" w:rsidR="00737EE6" w:rsidRDefault="00737EE6" w:rsidP="00737EE6">
      <w:pPr>
        <w:spacing w:after="0" w:line="240" w:lineRule="auto"/>
        <w:jc w:val="both"/>
        <w:rPr>
          <w:rFonts w:ascii="Calibri" w:eastAsia="Calibri" w:hAnsi="Calibri"/>
          <w:sz w:val="22"/>
          <w:szCs w:val="22"/>
          <w:lang w:eastAsia="nl-BE"/>
        </w:rPr>
      </w:pPr>
      <w:r w:rsidRPr="00737EE6">
        <w:rPr>
          <w:rFonts w:ascii="Calibri" w:eastAsia="Calibri" w:hAnsi="Calibri"/>
          <w:sz w:val="22"/>
          <w:szCs w:val="22"/>
          <w:lang w:eastAsia="nl-BE"/>
        </w:rPr>
        <w:t xml:space="preserve">De inschrijver erkent en aanvaardt dat de persoonsgegevens van zijn personeel zullen worden verwerkt door de aanbestedende overheid. Deze persoonsgegevens zullen worden gebruikt in het kader van het onderzoek van de offertes, de facturatie, het klantenbeheer alsook voor operationele doeleinden. Deze gegevens mogen daarenboven worden meegedeeld aan Fost Plus die deze gegevens zal verwerken in overeenstemming met de </w:t>
      </w:r>
      <w:r w:rsidRPr="002931FA">
        <w:rPr>
          <w:rFonts w:ascii="Calibri" w:eastAsia="Calibri" w:hAnsi="Calibri"/>
          <w:sz w:val="22"/>
          <w:szCs w:val="22"/>
          <w:lang w:eastAsia="nl-BE"/>
        </w:rPr>
        <w:t xml:space="preserve">toepasselijke </w:t>
      </w:r>
      <w:r w:rsidR="00B646F6" w:rsidRPr="002931FA">
        <w:rPr>
          <w:rFonts w:eastAsia="PMingLiU"/>
          <w:lang w:eastAsia="zh-TW"/>
        </w:rPr>
        <w:t>regelgeving betreffende de verwerking van persoonsgegevens</w:t>
      </w:r>
      <w:r w:rsidRPr="002931FA">
        <w:rPr>
          <w:rFonts w:ascii="Calibri" w:eastAsia="Calibri" w:hAnsi="Calibri"/>
          <w:sz w:val="22"/>
          <w:szCs w:val="22"/>
          <w:lang w:eastAsia="nl-BE"/>
        </w:rPr>
        <w:t xml:space="preserve">. Iedere persoon waarvan persoonsgegevens worden verwerkt in het kader van deze Opdracht heeft </w:t>
      </w:r>
      <w:r w:rsidR="00321C00" w:rsidRPr="002931FA">
        <w:rPr>
          <w:rFonts w:eastAsia="PMingLiU"/>
          <w:lang w:eastAsia="zh-TW"/>
        </w:rPr>
        <w:t>een toegangsrecht en recht van wijziging van zijn persoonsgegevens en kan zich verzetten tegen het gebruik door de aanbestedende overheid of Fost Plus van zijn persoonsgegevens</w:t>
      </w:r>
      <w:r w:rsidRPr="002931FA">
        <w:rPr>
          <w:rFonts w:ascii="Calibri" w:eastAsia="Calibri" w:hAnsi="Calibri"/>
          <w:sz w:val="22"/>
          <w:szCs w:val="22"/>
          <w:lang w:eastAsia="nl-BE"/>
        </w:rPr>
        <w:t xml:space="preserve">. Deze rechten kunnen worden </w:t>
      </w:r>
      <w:r w:rsidR="00321C00" w:rsidRPr="002931FA">
        <w:rPr>
          <w:rFonts w:eastAsia="PMingLiU"/>
          <w:lang w:eastAsia="zh-TW"/>
        </w:rPr>
        <w:t>uitgevoerd</w:t>
      </w:r>
      <w:r w:rsidR="00321C00" w:rsidRPr="00737EE6">
        <w:rPr>
          <w:rFonts w:ascii="Calibri" w:eastAsia="Calibri" w:hAnsi="Calibri"/>
          <w:sz w:val="22"/>
          <w:szCs w:val="22"/>
          <w:lang w:eastAsia="nl-BE"/>
        </w:rPr>
        <w:t xml:space="preserve"> </w:t>
      </w:r>
      <w:r w:rsidRPr="00737EE6">
        <w:rPr>
          <w:rFonts w:ascii="Calibri" w:eastAsia="Calibri" w:hAnsi="Calibri"/>
          <w:sz w:val="22"/>
          <w:szCs w:val="22"/>
          <w:lang w:eastAsia="nl-BE"/>
        </w:rPr>
        <w:t xml:space="preserve">door een e-mail te sturen naar het volgende e-mailadres: </w:t>
      </w:r>
      <w:hyperlink r:id="rId24" w:history="1">
        <w:r w:rsidRPr="00737EE6">
          <w:rPr>
            <w:rFonts w:ascii="Calibri" w:eastAsia="Calibri" w:hAnsi="Calibri"/>
            <w:color w:val="0563C1"/>
            <w:sz w:val="22"/>
            <w:szCs w:val="22"/>
            <w:u w:val="single"/>
            <w:lang w:eastAsia="nl-BE"/>
          </w:rPr>
          <w:t>privacy@fostplus.be</w:t>
        </w:r>
      </w:hyperlink>
      <w:r w:rsidRPr="00737EE6">
        <w:rPr>
          <w:rFonts w:ascii="Calibri" w:eastAsia="Calibri" w:hAnsi="Calibri"/>
          <w:sz w:val="22"/>
          <w:szCs w:val="22"/>
          <w:lang w:eastAsia="nl-BE"/>
        </w:rPr>
        <w:t xml:space="preserve">. </w:t>
      </w:r>
    </w:p>
    <w:p w14:paraId="5D62EEA3" w14:textId="77777777" w:rsidR="00737EE6" w:rsidRDefault="00737EE6" w:rsidP="00737EE6">
      <w:pPr>
        <w:spacing w:after="0" w:line="240" w:lineRule="auto"/>
        <w:jc w:val="both"/>
        <w:rPr>
          <w:rFonts w:ascii="Calibri" w:eastAsia="Calibri" w:hAnsi="Calibri"/>
          <w:sz w:val="22"/>
          <w:szCs w:val="22"/>
          <w:lang w:eastAsia="nl-BE"/>
        </w:rPr>
      </w:pPr>
    </w:p>
    <w:p w14:paraId="0329F4AA" w14:textId="11201FFC" w:rsidR="00755760" w:rsidRDefault="00737EE6" w:rsidP="00737EE6">
      <w:pPr>
        <w:spacing w:after="0" w:line="240" w:lineRule="auto"/>
        <w:jc w:val="both"/>
      </w:pPr>
      <w:r w:rsidRPr="00737EE6">
        <w:rPr>
          <w:rFonts w:ascii="Calibri" w:eastAsia="Calibri" w:hAnsi="Calibri"/>
          <w:sz w:val="22"/>
          <w:szCs w:val="22"/>
          <w:lang w:eastAsia="nl-BE"/>
        </w:rPr>
        <w:t xml:space="preserve">Door een offerte in te dienen verklaart de </w:t>
      </w:r>
      <w:r w:rsidRPr="002931FA">
        <w:rPr>
          <w:rFonts w:ascii="Calibri" w:eastAsia="Calibri" w:hAnsi="Calibri"/>
          <w:sz w:val="22"/>
          <w:szCs w:val="22"/>
          <w:lang w:eastAsia="nl-BE"/>
        </w:rPr>
        <w:t>inschrijver (1) dat hij zijn relevante personeelsleden heeft ingelicht van de inhoud van dit artikel 2</w:t>
      </w:r>
      <w:r w:rsidR="00AB4F53" w:rsidRPr="002931FA">
        <w:rPr>
          <w:rFonts w:ascii="Calibri" w:eastAsia="Calibri" w:hAnsi="Calibri"/>
          <w:sz w:val="22"/>
          <w:szCs w:val="22"/>
          <w:lang w:eastAsia="nl-BE"/>
        </w:rPr>
        <w:t>9</w:t>
      </w:r>
      <w:r w:rsidRPr="002931FA">
        <w:rPr>
          <w:rFonts w:ascii="Calibri" w:eastAsia="Calibri" w:hAnsi="Calibri"/>
          <w:sz w:val="22"/>
          <w:szCs w:val="22"/>
          <w:lang w:eastAsia="nl-BE"/>
        </w:rPr>
        <w:t xml:space="preserve"> </w:t>
      </w:r>
      <w:r w:rsidR="00074E2E" w:rsidRPr="002931FA">
        <w:rPr>
          <w:rFonts w:eastAsia="PMingLiU"/>
          <w:lang w:eastAsia="zh-TW"/>
        </w:rPr>
        <w:t>en (2) hun uitdrukkelijke, geïnformeerde, specifieke, duidelijke en schriftelijke toestemming heeft gekregen voor de verwerking van hun persoonsgegevens in het kader van deze Opdracht.</w:t>
      </w:r>
      <w:r w:rsidR="00755760">
        <w:br w:type="page"/>
      </w:r>
      <w:bookmarkStart w:id="371" w:name="_Toc264624546"/>
      <w:r w:rsidR="00755760" w:rsidRPr="00113E42">
        <w:rPr>
          <w:rFonts w:cs="Arial"/>
          <w:bCs/>
          <w:kern w:val="32"/>
          <w:sz w:val="30"/>
          <w:szCs w:val="30"/>
        </w:rPr>
        <w:lastRenderedPageBreak/>
        <w:t>DEEL III: BIJLAGEN</w:t>
      </w:r>
      <w:bookmarkEnd w:id="369"/>
      <w:bookmarkEnd w:id="370"/>
      <w:bookmarkEnd w:id="371"/>
    </w:p>
    <w:p w14:paraId="0C96CF8C" w14:textId="77777777" w:rsidR="00426FD9" w:rsidRDefault="00426FD9">
      <w:pPr>
        <w:spacing w:after="0" w:line="240" w:lineRule="auto"/>
        <w:rPr>
          <w:rFonts w:cs="Arial"/>
          <w:bCs/>
          <w:iCs/>
          <w:sz w:val="24"/>
          <w:szCs w:val="28"/>
        </w:rPr>
      </w:pPr>
      <w:bookmarkStart w:id="372" w:name="_Toc188956600"/>
      <w:bookmarkStart w:id="373" w:name="_Toc188957944"/>
      <w:bookmarkStart w:id="374" w:name="_Toc264624547"/>
      <w:r>
        <w:br w:type="page"/>
      </w:r>
    </w:p>
    <w:p w14:paraId="0329F4AB" w14:textId="4DE95CB8" w:rsidR="00755760" w:rsidRPr="009571E6" w:rsidRDefault="00755760">
      <w:pPr>
        <w:pStyle w:val="Heading2"/>
        <w:numPr>
          <w:ilvl w:val="0"/>
          <w:numId w:val="0"/>
        </w:numPr>
      </w:pPr>
      <w:r w:rsidRPr="009571E6">
        <w:lastRenderedPageBreak/>
        <w:t>Bijlage A: Inschrijvingsformulier</w:t>
      </w:r>
      <w:bookmarkEnd w:id="372"/>
      <w:bookmarkEnd w:id="373"/>
      <w:bookmarkEnd w:id="374"/>
    </w:p>
    <w:p w14:paraId="7D01B81F" w14:textId="77777777" w:rsidR="00E161FE" w:rsidRPr="00E161FE" w:rsidRDefault="00E161FE" w:rsidP="00E161FE">
      <w:pPr>
        <w:spacing w:after="0"/>
      </w:pPr>
    </w:p>
    <w:p w14:paraId="0329F4AC" w14:textId="77777777" w:rsidR="00755760" w:rsidRDefault="002B6472" w:rsidP="00EB2BB6">
      <w:pPr>
        <w:tabs>
          <w:tab w:val="left" w:pos="3540"/>
          <w:tab w:val="left" w:pos="4248"/>
          <w:tab w:val="left" w:pos="4956"/>
          <w:tab w:val="left" w:pos="5664"/>
          <w:tab w:val="left" w:pos="6372"/>
          <w:tab w:val="left" w:pos="7080"/>
          <w:tab w:val="left" w:pos="7788"/>
        </w:tabs>
        <w:rPr>
          <w:color w:val="000000"/>
          <w:szCs w:val="18"/>
        </w:rPr>
      </w:pPr>
      <w:r w:rsidRPr="001A0F5F">
        <w:rPr>
          <w:color w:val="000000"/>
        </w:rPr>
        <w:t>Aanbestedende overheid</w:t>
      </w:r>
      <w:r w:rsidR="00755760">
        <w:rPr>
          <w:color w:val="000000"/>
          <w:szCs w:val="18"/>
        </w:rPr>
        <w:t xml:space="preserve">: </w:t>
      </w:r>
      <w:r w:rsidR="007E3703">
        <w:rPr>
          <w:szCs w:val="18"/>
        </w:rPr>
        <w:fldChar w:fldCharType="begin">
          <w:ffData>
            <w:name w:val="Tekstvak1"/>
            <w:enabled/>
            <w:calcOnExit w:val="0"/>
            <w:textInput>
              <w:default w:val="&lt;Naam van aanbestedende overheid hier ingeven&gt;"/>
            </w:textInput>
          </w:ffData>
        </w:fldChar>
      </w:r>
      <w:bookmarkStart w:id="375" w:name="Tekstvak1"/>
      <w:r>
        <w:rPr>
          <w:szCs w:val="18"/>
        </w:rPr>
        <w:instrText xml:space="preserve"> FORMTEXT </w:instrText>
      </w:r>
      <w:r w:rsidR="007E3703">
        <w:rPr>
          <w:szCs w:val="18"/>
        </w:rPr>
      </w:r>
      <w:r w:rsidR="007E3703">
        <w:rPr>
          <w:szCs w:val="18"/>
        </w:rPr>
        <w:fldChar w:fldCharType="separate"/>
      </w:r>
      <w:r w:rsidR="0038740C">
        <w:rPr>
          <w:noProof/>
          <w:szCs w:val="18"/>
        </w:rPr>
        <w:t>&lt;Naam van aanbestedende overheid hier ingeven&gt;</w:t>
      </w:r>
      <w:r w:rsidR="007E3703">
        <w:rPr>
          <w:szCs w:val="18"/>
        </w:rPr>
        <w:fldChar w:fldCharType="end"/>
      </w:r>
      <w:bookmarkEnd w:id="375"/>
    </w:p>
    <w:p w14:paraId="0329F4AD" w14:textId="01BD088C" w:rsidR="00755760" w:rsidRDefault="00755760" w:rsidP="000C675F">
      <w:pPr>
        <w:tabs>
          <w:tab w:val="left" w:pos="3540"/>
          <w:tab w:val="left" w:pos="4248"/>
          <w:tab w:val="left" w:pos="4956"/>
          <w:tab w:val="left" w:pos="5664"/>
          <w:tab w:val="left" w:pos="6372"/>
          <w:tab w:val="left" w:pos="7080"/>
          <w:tab w:val="left" w:pos="7788"/>
        </w:tabs>
        <w:rPr>
          <w:szCs w:val="18"/>
        </w:rPr>
      </w:pPr>
      <w:r>
        <w:rPr>
          <w:color w:val="000000"/>
          <w:szCs w:val="18"/>
        </w:rPr>
        <w:t xml:space="preserve">Bestek nr. </w:t>
      </w:r>
      <w:r w:rsidR="007E3703">
        <w:rPr>
          <w:szCs w:val="18"/>
        </w:rPr>
        <w:fldChar w:fldCharType="begin">
          <w:ffData>
            <w:name w:val=""/>
            <w:enabled/>
            <w:calcOnExit w:val="0"/>
            <w:textInput>
              <w:default w:val="&lt;Nummer van het bestek hier ingeven&gt;"/>
            </w:textInput>
          </w:ffData>
        </w:fldChar>
      </w:r>
      <w:r>
        <w:rPr>
          <w:szCs w:val="18"/>
        </w:rPr>
        <w:instrText xml:space="preserve"> FORMTEXT </w:instrText>
      </w:r>
      <w:r w:rsidR="007E3703">
        <w:rPr>
          <w:szCs w:val="18"/>
        </w:rPr>
      </w:r>
      <w:r w:rsidR="007E3703">
        <w:rPr>
          <w:szCs w:val="18"/>
        </w:rPr>
        <w:fldChar w:fldCharType="separate"/>
      </w:r>
      <w:r w:rsidR="0038740C">
        <w:rPr>
          <w:noProof/>
          <w:szCs w:val="18"/>
        </w:rPr>
        <w:t>&lt;Nummer van het bestek hier ingeven&gt;</w:t>
      </w:r>
      <w:r w:rsidR="007E3703">
        <w:rPr>
          <w:szCs w:val="18"/>
        </w:rPr>
        <w:fldChar w:fldCharType="end"/>
      </w:r>
      <w:r>
        <w:rPr>
          <w:color w:val="000000"/>
          <w:szCs w:val="18"/>
        </w:rPr>
        <w:t xml:space="preserve">] voor het houden van een </w:t>
      </w:r>
      <w:r w:rsidR="00F64AB0">
        <w:rPr>
          <w:color w:val="000000"/>
          <w:szCs w:val="18"/>
        </w:rPr>
        <w:t xml:space="preserve">openbare procedure </w:t>
      </w:r>
      <w:r>
        <w:rPr>
          <w:color w:val="000000"/>
          <w:szCs w:val="18"/>
        </w:rPr>
        <w:t xml:space="preserve">voor </w:t>
      </w:r>
      <w:r>
        <w:rPr>
          <w:szCs w:val="18"/>
        </w:rPr>
        <w:t xml:space="preserve">de inzameling van </w:t>
      </w:r>
      <w:r w:rsidR="00E827A6">
        <w:rPr>
          <w:szCs w:val="18"/>
        </w:rPr>
        <w:t>papier-karton</w:t>
      </w:r>
      <w:r>
        <w:rPr>
          <w:szCs w:val="18"/>
        </w:rPr>
        <w:t xml:space="preserve"> afkomstig van huishoudelijk gebruik op het grondgebied</w:t>
      </w:r>
      <w:r>
        <w:rPr>
          <w:color w:val="000000"/>
          <w:szCs w:val="18"/>
        </w:rPr>
        <w:t xml:space="preserve"> van </w:t>
      </w:r>
      <w:r w:rsidR="007E3703">
        <w:rPr>
          <w:szCs w:val="18"/>
        </w:rPr>
        <w:fldChar w:fldCharType="begin">
          <w:ffData>
            <w:name w:val=""/>
            <w:enabled/>
            <w:calcOnExit w:val="0"/>
            <w:textInput>
              <w:default w:val="&lt;Naam van intercommunale of gemeente hier ingeven&gt;"/>
            </w:textInput>
          </w:ffData>
        </w:fldChar>
      </w:r>
      <w:r>
        <w:rPr>
          <w:szCs w:val="18"/>
        </w:rPr>
        <w:instrText xml:space="preserve"> FORMTEXT </w:instrText>
      </w:r>
      <w:r w:rsidR="007E3703">
        <w:rPr>
          <w:szCs w:val="18"/>
        </w:rPr>
      </w:r>
      <w:r w:rsidR="007E3703">
        <w:rPr>
          <w:szCs w:val="18"/>
        </w:rPr>
        <w:fldChar w:fldCharType="separate"/>
      </w:r>
      <w:r w:rsidR="0038740C">
        <w:rPr>
          <w:noProof/>
          <w:szCs w:val="18"/>
        </w:rPr>
        <w:t>&lt;Naam van intercommunale of gemeente hier ingeven&gt;</w:t>
      </w:r>
      <w:r w:rsidR="007E3703">
        <w:rPr>
          <w:szCs w:val="18"/>
        </w:rPr>
        <w:fldChar w:fldCharType="end"/>
      </w:r>
    </w:p>
    <w:p w14:paraId="7210BE6E" w14:textId="77777777" w:rsidR="00824CB5" w:rsidRPr="00824CB5" w:rsidRDefault="00824CB5" w:rsidP="00824CB5">
      <w:pPr>
        <w:spacing w:after="0" w:line="240" w:lineRule="auto"/>
        <w:ind w:right="-1"/>
        <w:rPr>
          <w:rFonts w:ascii="Calibri" w:hAnsi="Calibri"/>
          <w:b/>
          <w:sz w:val="20"/>
          <w:szCs w:val="20"/>
          <w:lang w:val="fr-BE"/>
        </w:rPr>
      </w:pPr>
      <w:r w:rsidRPr="00824CB5">
        <w:rPr>
          <w:rFonts w:ascii="Calibri" w:hAnsi="Calibri"/>
          <w:b/>
          <w:sz w:val="20"/>
          <w:szCs w:val="20"/>
          <w:lang w:val="fr-BE"/>
        </w:rPr>
        <w:t xml:space="preserve">De </w:t>
      </w:r>
      <w:proofErr w:type="spellStart"/>
      <w:r w:rsidRPr="00824CB5">
        <w:rPr>
          <w:rFonts w:ascii="Calibri" w:hAnsi="Calibri"/>
          <w:b/>
          <w:sz w:val="20"/>
          <w:szCs w:val="20"/>
          <w:lang w:val="fr-BE"/>
        </w:rPr>
        <w:t>firma</w:t>
      </w:r>
      <w:proofErr w:type="spellEnd"/>
    </w:p>
    <w:tbl>
      <w:tblPr>
        <w:tblW w:w="0" w:type="auto"/>
        <w:tblLayout w:type="fixed"/>
        <w:tblCellMar>
          <w:left w:w="70" w:type="dxa"/>
          <w:right w:w="70" w:type="dxa"/>
        </w:tblCellMar>
        <w:tblLook w:val="0000" w:firstRow="0" w:lastRow="0" w:firstColumn="0" w:lastColumn="0" w:noHBand="0" w:noVBand="0"/>
      </w:tblPr>
      <w:tblGrid>
        <w:gridCol w:w="9211"/>
      </w:tblGrid>
      <w:tr w:rsidR="00824CB5" w:rsidRPr="00824CB5" w14:paraId="0679A371" w14:textId="77777777" w:rsidTr="00CE273A">
        <w:tc>
          <w:tcPr>
            <w:tcW w:w="9211" w:type="dxa"/>
            <w:tcBorders>
              <w:top w:val="single" w:sz="6" w:space="0" w:color="auto"/>
              <w:left w:val="single" w:sz="6" w:space="0" w:color="auto"/>
              <w:bottom w:val="single" w:sz="6" w:space="0" w:color="auto"/>
              <w:right w:val="single" w:sz="6" w:space="0" w:color="auto"/>
            </w:tcBorders>
          </w:tcPr>
          <w:p w14:paraId="0766641F" w14:textId="77777777" w:rsidR="00824CB5" w:rsidRPr="00824CB5" w:rsidRDefault="00824CB5" w:rsidP="00824CB5">
            <w:pPr>
              <w:spacing w:after="0" w:line="240" w:lineRule="auto"/>
              <w:rPr>
                <w:rFonts w:ascii="Calibri" w:hAnsi="Calibri"/>
                <w:sz w:val="20"/>
                <w:szCs w:val="20"/>
                <w:lang w:val="fr-BE"/>
              </w:rPr>
            </w:pPr>
          </w:p>
          <w:p w14:paraId="7E1BAAF0" w14:textId="77777777" w:rsidR="00824CB5" w:rsidRPr="00824CB5" w:rsidRDefault="00824CB5" w:rsidP="00824CB5">
            <w:pPr>
              <w:spacing w:after="0" w:line="240" w:lineRule="auto"/>
              <w:jc w:val="right"/>
              <w:rPr>
                <w:rFonts w:ascii="Calibri" w:hAnsi="Calibri"/>
                <w:sz w:val="20"/>
                <w:szCs w:val="20"/>
                <w:lang w:val="fr-BE"/>
              </w:rPr>
            </w:pPr>
            <w:r w:rsidRPr="00824CB5">
              <w:rPr>
                <w:rFonts w:ascii="Calibri" w:hAnsi="Calibri"/>
                <w:sz w:val="20"/>
                <w:szCs w:val="20"/>
                <w:lang w:val="fr-BE"/>
              </w:rPr>
              <w:t>(</w:t>
            </w:r>
            <w:proofErr w:type="spellStart"/>
            <w:r w:rsidRPr="00824CB5">
              <w:rPr>
                <w:rFonts w:ascii="Calibri" w:hAnsi="Calibri"/>
                <w:sz w:val="20"/>
                <w:szCs w:val="20"/>
                <w:lang w:val="fr-BE"/>
              </w:rPr>
              <w:t>volledige</w:t>
            </w:r>
            <w:proofErr w:type="spellEnd"/>
            <w:r w:rsidRPr="00824CB5">
              <w:rPr>
                <w:rFonts w:ascii="Calibri" w:hAnsi="Calibri"/>
                <w:sz w:val="20"/>
                <w:szCs w:val="20"/>
                <w:lang w:val="fr-BE"/>
              </w:rPr>
              <w:t xml:space="preserve"> </w:t>
            </w:r>
            <w:proofErr w:type="spellStart"/>
            <w:r w:rsidRPr="00824CB5">
              <w:rPr>
                <w:rFonts w:ascii="Calibri" w:hAnsi="Calibri"/>
                <w:sz w:val="20"/>
                <w:szCs w:val="20"/>
                <w:lang w:val="fr-BE"/>
              </w:rPr>
              <w:t>benaming</w:t>
            </w:r>
            <w:proofErr w:type="spellEnd"/>
            <w:r w:rsidRPr="00824CB5">
              <w:rPr>
                <w:rFonts w:ascii="Calibri" w:hAnsi="Calibri"/>
                <w:sz w:val="20"/>
                <w:szCs w:val="20"/>
                <w:lang w:val="fr-BE"/>
              </w:rPr>
              <w:t>)</w:t>
            </w:r>
          </w:p>
        </w:tc>
      </w:tr>
    </w:tbl>
    <w:p w14:paraId="037FC90C" w14:textId="77777777" w:rsidR="00824CB5" w:rsidRPr="00824CB5" w:rsidRDefault="00824CB5" w:rsidP="00824CB5">
      <w:pPr>
        <w:spacing w:after="0" w:line="240" w:lineRule="auto"/>
        <w:ind w:right="-1"/>
        <w:rPr>
          <w:rFonts w:ascii="Calibri" w:hAnsi="Calibri"/>
          <w:sz w:val="20"/>
          <w:szCs w:val="20"/>
          <w:lang w:val="fr-BE"/>
        </w:rPr>
      </w:pPr>
    </w:p>
    <w:p w14:paraId="58507E2A" w14:textId="77777777" w:rsidR="00824CB5" w:rsidRPr="00824CB5" w:rsidRDefault="00824CB5" w:rsidP="00824CB5">
      <w:pPr>
        <w:spacing w:after="0" w:line="240" w:lineRule="auto"/>
        <w:ind w:right="-1"/>
        <w:rPr>
          <w:rFonts w:ascii="Calibri" w:hAnsi="Calibri"/>
          <w:sz w:val="20"/>
          <w:szCs w:val="20"/>
          <w:lang w:val="fr-BE"/>
        </w:rPr>
      </w:pPr>
      <w:r w:rsidRPr="00824CB5">
        <w:rPr>
          <w:rFonts w:ascii="Calibri" w:hAnsi="Calibri"/>
          <w:sz w:val="20"/>
          <w:szCs w:val="20"/>
          <w:lang w:val="fr-BE"/>
        </w:rPr>
        <w:t xml:space="preserve">met </w:t>
      </w:r>
      <w:proofErr w:type="spellStart"/>
      <w:r w:rsidRPr="00824CB5">
        <w:rPr>
          <w:rFonts w:ascii="Calibri" w:hAnsi="Calibri"/>
          <w:sz w:val="20"/>
          <w:szCs w:val="20"/>
          <w:lang w:val="fr-BE"/>
        </w:rPr>
        <w:t>als</w:t>
      </w:r>
      <w:proofErr w:type="spellEnd"/>
      <w:r w:rsidRPr="00824CB5">
        <w:rPr>
          <w:rFonts w:ascii="Calibri" w:hAnsi="Calibri"/>
          <w:sz w:val="20"/>
          <w:szCs w:val="20"/>
          <w:lang w:val="fr-BE"/>
        </w:rPr>
        <w:t xml:space="preserve"> </w:t>
      </w:r>
      <w:proofErr w:type="spellStart"/>
      <w:r w:rsidRPr="00824CB5">
        <w:rPr>
          <w:rFonts w:ascii="Calibri" w:hAnsi="Calibri"/>
          <w:b/>
          <w:sz w:val="20"/>
          <w:szCs w:val="20"/>
          <w:lang w:val="fr-BE"/>
        </w:rPr>
        <w:t>adres</w:t>
      </w:r>
      <w:proofErr w:type="spellEnd"/>
      <w:r w:rsidRPr="00824CB5">
        <w:rPr>
          <w:rFonts w:ascii="Calibri" w:hAnsi="Calibri"/>
          <w:b/>
          <w:sz w:val="20"/>
          <w:szCs w:val="20"/>
          <w:lang w:val="fr-BE"/>
        </w:rPr>
        <w:t>:</w:t>
      </w:r>
    </w:p>
    <w:tbl>
      <w:tblPr>
        <w:tblW w:w="0" w:type="auto"/>
        <w:tblLayout w:type="fixed"/>
        <w:tblCellMar>
          <w:left w:w="70" w:type="dxa"/>
          <w:right w:w="70" w:type="dxa"/>
        </w:tblCellMar>
        <w:tblLook w:val="0000" w:firstRow="0" w:lastRow="0" w:firstColumn="0" w:lastColumn="0" w:noHBand="0" w:noVBand="0"/>
      </w:tblPr>
      <w:tblGrid>
        <w:gridCol w:w="9211"/>
      </w:tblGrid>
      <w:tr w:rsidR="00824CB5" w:rsidRPr="00824CB5" w14:paraId="0A15FECF" w14:textId="77777777" w:rsidTr="00CE273A">
        <w:tc>
          <w:tcPr>
            <w:tcW w:w="9211" w:type="dxa"/>
            <w:tcBorders>
              <w:top w:val="single" w:sz="6" w:space="0" w:color="auto"/>
              <w:left w:val="single" w:sz="6" w:space="0" w:color="auto"/>
              <w:bottom w:val="single" w:sz="6" w:space="0" w:color="auto"/>
              <w:right w:val="single" w:sz="6" w:space="0" w:color="auto"/>
            </w:tcBorders>
          </w:tcPr>
          <w:p w14:paraId="230502ED" w14:textId="77777777" w:rsidR="00824CB5" w:rsidRPr="00824CB5" w:rsidRDefault="00824CB5" w:rsidP="00824CB5">
            <w:pPr>
              <w:spacing w:after="0" w:line="240" w:lineRule="auto"/>
              <w:jc w:val="right"/>
              <w:rPr>
                <w:rFonts w:ascii="Calibri" w:hAnsi="Calibri"/>
                <w:sz w:val="20"/>
                <w:szCs w:val="20"/>
                <w:lang w:val="nl-NL"/>
              </w:rPr>
            </w:pPr>
          </w:p>
          <w:p w14:paraId="124E06A2" w14:textId="77777777" w:rsidR="00824CB5" w:rsidRPr="00824CB5" w:rsidRDefault="00824CB5" w:rsidP="00824CB5">
            <w:pPr>
              <w:spacing w:after="0" w:line="240" w:lineRule="auto"/>
              <w:jc w:val="right"/>
              <w:rPr>
                <w:rFonts w:ascii="Calibri" w:hAnsi="Calibri"/>
                <w:sz w:val="20"/>
                <w:szCs w:val="20"/>
                <w:lang w:val="nl-NL"/>
              </w:rPr>
            </w:pPr>
            <w:r w:rsidRPr="00824CB5">
              <w:rPr>
                <w:rFonts w:ascii="Calibri" w:hAnsi="Calibri"/>
                <w:sz w:val="20"/>
                <w:szCs w:val="20"/>
                <w:lang w:val="nl-NL"/>
              </w:rPr>
              <w:t>(straat)</w:t>
            </w:r>
          </w:p>
          <w:p w14:paraId="566121BC" w14:textId="77777777" w:rsidR="00824CB5" w:rsidRPr="00824CB5" w:rsidRDefault="00824CB5" w:rsidP="00824CB5">
            <w:pPr>
              <w:spacing w:after="0" w:line="240" w:lineRule="auto"/>
              <w:jc w:val="right"/>
              <w:rPr>
                <w:rFonts w:ascii="Calibri" w:hAnsi="Calibri"/>
                <w:sz w:val="20"/>
                <w:szCs w:val="20"/>
                <w:lang w:val="nl-NL"/>
              </w:rPr>
            </w:pPr>
          </w:p>
          <w:p w14:paraId="6757FB91" w14:textId="77777777" w:rsidR="00824CB5" w:rsidRPr="00824CB5" w:rsidRDefault="00824CB5" w:rsidP="00824CB5">
            <w:pPr>
              <w:spacing w:after="0" w:line="240" w:lineRule="auto"/>
              <w:jc w:val="right"/>
              <w:rPr>
                <w:rFonts w:ascii="Calibri" w:hAnsi="Calibri"/>
                <w:sz w:val="20"/>
                <w:szCs w:val="20"/>
                <w:lang w:val="nl-NL"/>
              </w:rPr>
            </w:pPr>
            <w:r w:rsidRPr="00824CB5">
              <w:rPr>
                <w:rFonts w:ascii="Calibri" w:hAnsi="Calibri"/>
                <w:sz w:val="20"/>
                <w:szCs w:val="20"/>
                <w:lang w:val="nl-NL"/>
              </w:rPr>
              <w:t>(</w:t>
            </w:r>
            <w:proofErr w:type="spellStart"/>
            <w:r w:rsidRPr="00824CB5">
              <w:rPr>
                <w:rFonts w:ascii="Calibri" w:hAnsi="Calibri"/>
                <w:sz w:val="20"/>
                <w:szCs w:val="20"/>
                <w:lang w:val="nl-NL"/>
              </w:rPr>
              <w:t>postnr</w:t>
            </w:r>
            <w:proofErr w:type="spellEnd"/>
            <w:r w:rsidRPr="00824CB5">
              <w:rPr>
                <w:rFonts w:ascii="Calibri" w:hAnsi="Calibri"/>
                <w:sz w:val="20"/>
                <w:szCs w:val="20"/>
                <w:lang w:val="nl-NL"/>
              </w:rPr>
              <w:t xml:space="preserve"> en gemeente)</w:t>
            </w:r>
          </w:p>
          <w:p w14:paraId="355AD473" w14:textId="77777777" w:rsidR="00824CB5" w:rsidRPr="00824CB5" w:rsidRDefault="00824CB5" w:rsidP="00824CB5">
            <w:pPr>
              <w:spacing w:after="0" w:line="240" w:lineRule="auto"/>
              <w:jc w:val="right"/>
              <w:rPr>
                <w:rFonts w:ascii="Calibri" w:hAnsi="Calibri"/>
                <w:sz w:val="20"/>
                <w:szCs w:val="20"/>
                <w:lang w:val="nl-NL"/>
              </w:rPr>
            </w:pPr>
          </w:p>
          <w:p w14:paraId="78951365" w14:textId="77777777" w:rsidR="00824CB5" w:rsidRPr="00824CB5" w:rsidRDefault="00824CB5" w:rsidP="00824CB5">
            <w:pPr>
              <w:spacing w:after="60" w:line="240" w:lineRule="auto"/>
              <w:jc w:val="right"/>
              <w:rPr>
                <w:rFonts w:ascii="Calibri" w:hAnsi="Calibri"/>
                <w:sz w:val="20"/>
                <w:szCs w:val="20"/>
                <w:lang w:val="nl-NL"/>
              </w:rPr>
            </w:pPr>
            <w:r w:rsidRPr="00824CB5">
              <w:rPr>
                <w:rFonts w:ascii="Calibri" w:hAnsi="Calibri"/>
                <w:sz w:val="20"/>
                <w:szCs w:val="20"/>
                <w:lang w:val="nl-NL"/>
              </w:rPr>
              <w:t xml:space="preserve">(land) </w:t>
            </w:r>
          </w:p>
        </w:tc>
      </w:tr>
    </w:tbl>
    <w:p w14:paraId="08DCFB15" w14:textId="77777777" w:rsidR="00824CB5" w:rsidRPr="00824CB5" w:rsidRDefault="00824CB5" w:rsidP="00824CB5">
      <w:pPr>
        <w:spacing w:after="0" w:line="240" w:lineRule="auto"/>
        <w:ind w:right="-1"/>
        <w:rPr>
          <w:rFonts w:ascii="Calibri" w:hAnsi="Calibri"/>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4181"/>
        <w:gridCol w:w="5029"/>
      </w:tblGrid>
      <w:tr w:rsidR="00824CB5" w:rsidRPr="00824CB5" w14:paraId="6D2F7339" w14:textId="77777777" w:rsidTr="00CE273A">
        <w:tc>
          <w:tcPr>
            <w:tcW w:w="4181" w:type="dxa"/>
          </w:tcPr>
          <w:p w14:paraId="20990ABB"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 xml:space="preserve">Ingeschreven bij de </w:t>
            </w:r>
            <w:r w:rsidRPr="00824CB5">
              <w:rPr>
                <w:rFonts w:ascii="Calibri" w:hAnsi="Calibri"/>
                <w:b/>
                <w:bCs/>
                <w:sz w:val="20"/>
                <w:szCs w:val="20"/>
                <w:lang w:val="nl-NL"/>
              </w:rPr>
              <w:t>Kruispuntbank van de Ondernemingen</w:t>
            </w:r>
            <w:r w:rsidRPr="00824CB5">
              <w:rPr>
                <w:rFonts w:ascii="Calibri" w:hAnsi="Calibri"/>
                <w:sz w:val="20"/>
                <w:szCs w:val="20"/>
                <w:lang w:val="nl-NL"/>
              </w:rPr>
              <w:t xml:space="preserve"> onder nummer</w:t>
            </w:r>
          </w:p>
        </w:tc>
        <w:tc>
          <w:tcPr>
            <w:tcW w:w="5029" w:type="dxa"/>
            <w:tcBorders>
              <w:top w:val="single" w:sz="6" w:space="0" w:color="auto"/>
              <w:left w:val="single" w:sz="6" w:space="0" w:color="auto"/>
              <w:bottom w:val="single" w:sz="6" w:space="0" w:color="auto"/>
              <w:right w:val="single" w:sz="6" w:space="0" w:color="auto"/>
            </w:tcBorders>
          </w:tcPr>
          <w:p w14:paraId="2A3D60F5" w14:textId="77777777" w:rsidR="00824CB5" w:rsidRPr="00824CB5" w:rsidRDefault="00824CB5" w:rsidP="00824CB5">
            <w:pPr>
              <w:spacing w:after="0" w:line="240" w:lineRule="auto"/>
              <w:rPr>
                <w:rFonts w:ascii="Calibri" w:hAnsi="Calibri"/>
                <w:sz w:val="20"/>
                <w:szCs w:val="20"/>
                <w:lang w:val="nl-NL"/>
              </w:rPr>
            </w:pPr>
          </w:p>
          <w:p w14:paraId="0FBD5340" w14:textId="77777777" w:rsidR="00824CB5" w:rsidRPr="00824CB5" w:rsidRDefault="00824CB5" w:rsidP="00824CB5">
            <w:pPr>
              <w:spacing w:after="0" w:line="240" w:lineRule="auto"/>
              <w:rPr>
                <w:rFonts w:ascii="Calibri" w:hAnsi="Calibri"/>
                <w:sz w:val="20"/>
                <w:szCs w:val="20"/>
                <w:lang w:val="nl-NL"/>
              </w:rPr>
            </w:pPr>
          </w:p>
        </w:tc>
      </w:tr>
    </w:tbl>
    <w:p w14:paraId="50643BA8" w14:textId="77777777" w:rsidR="00824CB5" w:rsidRPr="00824CB5" w:rsidRDefault="00824CB5" w:rsidP="00824CB5">
      <w:pPr>
        <w:spacing w:after="0" w:line="240" w:lineRule="auto"/>
        <w:ind w:right="-1"/>
        <w:rPr>
          <w:rFonts w:ascii="Calibri" w:hAnsi="Calibri"/>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4181"/>
        <w:gridCol w:w="5029"/>
      </w:tblGrid>
      <w:tr w:rsidR="00824CB5" w:rsidRPr="00824CB5" w14:paraId="7ECEB0BB" w14:textId="77777777" w:rsidTr="00CE273A">
        <w:tc>
          <w:tcPr>
            <w:tcW w:w="4181" w:type="dxa"/>
          </w:tcPr>
          <w:p w14:paraId="30516FE1" w14:textId="77777777" w:rsidR="00824CB5" w:rsidRPr="00824CB5" w:rsidRDefault="00824CB5" w:rsidP="00824CB5">
            <w:pPr>
              <w:spacing w:after="0" w:line="240" w:lineRule="auto"/>
              <w:rPr>
                <w:rFonts w:ascii="Calibri" w:hAnsi="Calibri"/>
                <w:i/>
                <w:sz w:val="20"/>
                <w:szCs w:val="20"/>
                <w:lang w:val="fr-BE"/>
              </w:rPr>
            </w:pPr>
            <w:r w:rsidRPr="00824CB5">
              <w:rPr>
                <w:rFonts w:ascii="Calibri" w:hAnsi="Calibri"/>
                <w:sz w:val="20"/>
                <w:szCs w:val="20"/>
                <w:lang w:val="fr-BE"/>
              </w:rPr>
              <w:t xml:space="preserve">en </w:t>
            </w:r>
            <w:proofErr w:type="spellStart"/>
            <w:r w:rsidRPr="00824CB5">
              <w:rPr>
                <w:rFonts w:ascii="Calibri" w:hAnsi="Calibri"/>
                <w:sz w:val="20"/>
                <w:szCs w:val="20"/>
                <w:lang w:val="fr-BE"/>
              </w:rPr>
              <w:t>waarvoor</w:t>
            </w:r>
            <w:proofErr w:type="spellEnd"/>
            <w:r w:rsidRPr="00824CB5">
              <w:rPr>
                <w:rFonts w:ascii="Calibri" w:hAnsi="Calibri"/>
                <w:sz w:val="20"/>
                <w:szCs w:val="20"/>
                <w:lang w:val="fr-BE"/>
              </w:rPr>
              <w:t xml:space="preserve"> </w:t>
            </w:r>
            <w:proofErr w:type="spellStart"/>
            <w:r w:rsidRPr="00824CB5">
              <w:rPr>
                <w:rFonts w:ascii="Calibri" w:hAnsi="Calibri"/>
                <w:b/>
                <w:sz w:val="20"/>
                <w:szCs w:val="20"/>
                <w:lang w:val="fr-BE"/>
              </w:rPr>
              <w:t>Mijnheer</w:t>
            </w:r>
            <w:proofErr w:type="spellEnd"/>
            <w:r w:rsidRPr="00824CB5">
              <w:rPr>
                <w:rFonts w:ascii="Calibri" w:hAnsi="Calibri"/>
                <w:b/>
                <w:sz w:val="20"/>
                <w:szCs w:val="20"/>
                <w:lang w:val="fr-BE"/>
              </w:rPr>
              <w:t>/</w:t>
            </w:r>
            <w:proofErr w:type="spellStart"/>
            <w:r w:rsidRPr="00824CB5">
              <w:rPr>
                <w:rFonts w:ascii="Calibri" w:hAnsi="Calibri"/>
                <w:b/>
                <w:sz w:val="20"/>
                <w:szCs w:val="20"/>
                <w:lang w:val="fr-BE"/>
              </w:rPr>
              <w:t>Mevrouw</w:t>
            </w:r>
            <w:proofErr w:type="spellEnd"/>
            <w:r w:rsidRPr="00824CB5">
              <w:rPr>
                <w:rFonts w:ascii="Calibri" w:hAnsi="Calibri"/>
                <w:b/>
                <w:sz w:val="20"/>
                <w:szCs w:val="20"/>
                <w:vertAlign w:val="superscript"/>
                <w:lang w:val="fr-BE"/>
              </w:rPr>
              <w:footnoteReference w:id="24"/>
            </w:r>
          </w:p>
        </w:tc>
        <w:tc>
          <w:tcPr>
            <w:tcW w:w="5029" w:type="dxa"/>
            <w:tcBorders>
              <w:top w:val="single" w:sz="6" w:space="0" w:color="auto"/>
              <w:left w:val="single" w:sz="6" w:space="0" w:color="auto"/>
              <w:bottom w:val="single" w:sz="6" w:space="0" w:color="auto"/>
              <w:right w:val="single" w:sz="6" w:space="0" w:color="auto"/>
            </w:tcBorders>
          </w:tcPr>
          <w:p w14:paraId="3F3DC808" w14:textId="77777777" w:rsidR="00824CB5" w:rsidRPr="00824CB5" w:rsidRDefault="00824CB5" w:rsidP="00824CB5">
            <w:pPr>
              <w:spacing w:before="60" w:after="60" w:line="240" w:lineRule="auto"/>
              <w:jc w:val="right"/>
              <w:rPr>
                <w:rFonts w:ascii="Calibri" w:hAnsi="Calibri"/>
                <w:sz w:val="20"/>
                <w:szCs w:val="20"/>
                <w:lang w:val="fr-BE"/>
              </w:rPr>
            </w:pPr>
            <w:r w:rsidRPr="00824CB5">
              <w:rPr>
                <w:rFonts w:ascii="Calibri" w:hAnsi="Calibri"/>
                <w:sz w:val="20"/>
                <w:szCs w:val="20"/>
                <w:lang w:val="fr-BE"/>
              </w:rPr>
              <w:t>(</w:t>
            </w:r>
            <w:proofErr w:type="spellStart"/>
            <w:r w:rsidRPr="00824CB5">
              <w:rPr>
                <w:rFonts w:ascii="Calibri" w:hAnsi="Calibri"/>
                <w:sz w:val="20"/>
                <w:szCs w:val="20"/>
                <w:lang w:val="fr-BE"/>
              </w:rPr>
              <w:t>naam</w:t>
            </w:r>
            <w:proofErr w:type="spellEnd"/>
            <w:r w:rsidRPr="00824CB5">
              <w:rPr>
                <w:rFonts w:ascii="Calibri" w:hAnsi="Calibri"/>
                <w:sz w:val="20"/>
                <w:szCs w:val="20"/>
                <w:lang w:val="fr-BE"/>
              </w:rPr>
              <w:t>)</w:t>
            </w:r>
          </w:p>
          <w:p w14:paraId="402FA4B6" w14:textId="77777777" w:rsidR="00824CB5" w:rsidRPr="00824CB5" w:rsidRDefault="00824CB5" w:rsidP="00824CB5">
            <w:pPr>
              <w:spacing w:after="60" w:line="240" w:lineRule="auto"/>
              <w:jc w:val="right"/>
              <w:rPr>
                <w:rFonts w:ascii="Calibri" w:hAnsi="Calibri"/>
                <w:sz w:val="20"/>
                <w:szCs w:val="20"/>
                <w:lang w:val="fr-BE"/>
              </w:rPr>
            </w:pPr>
            <w:r w:rsidRPr="00824CB5">
              <w:rPr>
                <w:rFonts w:ascii="Calibri" w:hAnsi="Calibri"/>
                <w:sz w:val="20"/>
                <w:szCs w:val="20"/>
                <w:lang w:val="fr-BE"/>
              </w:rPr>
              <w:t>(</w:t>
            </w:r>
            <w:proofErr w:type="spellStart"/>
            <w:r w:rsidRPr="00824CB5">
              <w:rPr>
                <w:rFonts w:ascii="Calibri" w:hAnsi="Calibri"/>
                <w:sz w:val="20"/>
                <w:szCs w:val="20"/>
                <w:lang w:val="fr-BE"/>
              </w:rPr>
              <w:t>functie</w:t>
            </w:r>
            <w:proofErr w:type="spellEnd"/>
            <w:r w:rsidRPr="00824CB5">
              <w:rPr>
                <w:rFonts w:ascii="Calibri" w:hAnsi="Calibri"/>
                <w:sz w:val="20"/>
                <w:szCs w:val="20"/>
                <w:lang w:val="fr-BE"/>
              </w:rPr>
              <w:t>)</w:t>
            </w:r>
          </w:p>
        </w:tc>
      </w:tr>
    </w:tbl>
    <w:p w14:paraId="5A5EF53C" w14:textId="77777777" w:rsidR="00824CB5" w:rsidRPr="00824CB5" w:rsidRDefault="00824CB5" w:rsidP="00824CB5">
      <w:pPr>
        <w:spacing w:after="0" w:line="240" w:lineRule="auto"/>
        <w:ind w:right="-1"/>
        <w:rPr>
          <w:rFonts w:ascii="Calibri" w:hAnsi="Calibri"/>
          <w:sz w:val="20"/>
          <w:szCs w:val="20"/>
          <w:lang w:val="fr-BE"/>
        </w:rPr>
      </w:pPr>
    </w:p>
    <w:p w14:paraId="07F2F004" w14:textId="77777777" w:rsidR="00824CB5" w:rsidRPr="00824CB5" w:rsidRDefault="00824CB5" w:rsidP="00824CB5">
      <w:pPr>
        <w:spacing w:after="0" w:line="240" w:lineRule="auto"/>
        <w:ind w:right="-1"/>
        <w:rPr>
          <w:rFonts w:ascii="Calibri" w:hAnsi="Calibri"/>
          <w:sz w:val="20"/>
          <w:szCs w:val="20"/>
          <w:lang w:val="fr-BE"/>
        </w:rPr>
      </w:pPr>
      <w:proofErr w:type="spellStart"/>
      <w:r w:rsidRPr="00824CB5">
        <w:rPr>
          <w:rFonts w:ascii="Calibri" w:hAnsi="Calibri"/>
          <w:b/>
          <w:sz w:val="20"/>
          <w:szCs w:val="20"/>
          <w:lang w:val="fr-BE"/>
        </w:rPr>
        <w:t>gedomicilieerd</w:t>
      </w:r>
      <w:proofErr w:type="spellEnd"/>
      <w:r w:rsidRPr="00824CB5">
        <w:rPr>
          <w:rFonts w:ascii="Calibri" w:hAnsi="Calibri"/>
          <w:sz w:val="20"/>
          <w:szCs w:val="20"/>
          <w:lang w:val="fr-BE"/>
        </w:rPr>
        <w:t xml:space="preserve"> op het </w:t>
      </w:r>
      <w:proofErr w:type="spellStart"/>
      <w:r w:rsidRPr="00824CB5">
        <w:rPr>
          <w:rFonts w:ascii="Calibri" w:hAnsi="Calibri"/>
          <w:sz w:val="20"/>
          <w:szCs w:val="20"/>
          <w:lang w:val="fr-BE"/>
        </w:rPr>
        <w:t>adres</w:t>
      </w:r>
      <w:proofErr w:type="spellEnd"/>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479769D3" w14:textId="77777777" w:rsidTr="00CE273A">
        <w:tc>
          <w:tcPr>
            <w:tcW w:w="9211" w:type="dxa"/>
          </w:tcPr>
          <w:p w14:paraId="0DEE8E8A" w14:textId="77777777" w:rsidR="00824CB5" w:rsidRPr="00824CB5" w:rsidRDefault="00824CB5" w:rsidP="00824CB5">
            <w:pPr>
              <w:spacing w:after="0" w:line="240" w:lineRule="auto"/>
              <w:jc w:val="right"/>
              <w:rPr>
                <w:rFonts w:ascii="Calibri" w:hAnsi="Calibri"/>
                <w:sz w:val="20"/>
                <w:szCs w:val="20"/>
                <w:lang w:val="nl-NL"/>
              </w:rPr>
            </w:pPr>
          </w:p>
          <w:p w14:paraId="13DF09BF" w14:textId="77777777" w:rsidR="00824CB5" w:rsidRPr="00824CB5" w:rsidRDefault="00824CB5" w:rsidP="00824CB5">
            <w:pPr>
              <w:spacing w:after="0" w:line="240" w:lineRule="auto"/>
              <w:jc w:val="right"/>
              <w:rPr>
                <w:rFonts w:ascii="Calibri" w:hAnsi="Calibri"/>
                <w:sz w:val="20"/>
                <w:szCs w:val="20"/>
                <w:lang w:val="nl-NL"/>
              </w:rPr>
            </w:pPr>
            <w:r w:rsidRPr="00824CB5">
              <w:rPr>
                <w:rFonts w:ascii="Calibri" w:hAnsi="Calibri"/>
                <w:sz w:val="20"/>
                <w:szCs w:val="20"/>
                <w:lang w:val="nl-NL"/>
              </w:rPr>
              <w:t>(straat)</w:t>
            </w:r>
          </w:p>
          <w:p w14:paraId="6E858E0B" w14:textId="77777777" w:rsidR="00824CB5" w:rsidRPr="00824CB5" w:rsidRDefault="00824CB5" w:rsidP="00824CB5">
            <w:pPr>
              <w:spacing w:after="0" w:line="240" w:lineRule="auto"/>
              <w:jc w:val="right"/>
              <w:rPr>
                <w:rFonts w:ascii="Calibri" w:hAnsi="Calibri"/>
                <w:sz w:val="20"/>
                <w:szCs w:val="20"/>
                <w:lang w:val="nl-NL"/>
              </w:rPr>
            </w:pPr>
          </w:p>
          <w:p w14:paraId="14A73BE7" w14:textId="77777777" w:rsidR="00824CB5" w:rsidRPr="00824CB5" w:rsidRDefault="00824CB5" w:rsidP="00824CB5">
            <w:pPr>
              <w:spacing w:after="0" w:line="240" w:lineRule="auto"/>
              <w:jc w:val="right"/>
              <w:rPr>
                <w:rFonts w:ascii="Calibri" w:hAnsi="Calibri"/>
                <w:sz w:val="20"/>
                <w:szCs w:val="20"/>
                <w:lang w:val="nl-NL"/>
              </w:rPr>
            </w:pPr>
            <w:r w:rsidRPr="00824CB5">
              <w:rPr>
                <w:rFonts w:ascii="Calibri" w:hAnsi="Calibri"/>
                <w:sz w:val="20"/>
                <w:szCs w:val="20"/>
                <w:lang w:val="nl-NL"/>
              </w:rPr>
              <w:t>(</w:t>
            </w:r>
            <w:proofErr w:type="spellStart"/>
            <w:r w:rsidRPr="00824CB5">
              <w:rPr>
                <w:rFonts w:ascii="Calibri" w:hAnsi="Calibri"/>
                <w:sz w:val="20"/>
                <w:szCs w:val="20"/>
                <w:lang w:val="nl-NL"/>
              </w:rPr>
              <w:t>postnr</w:t>
            </w:r>
            <w:proofErr w:type="spellEnd"/>
            <w:r w:rsidRPr="00824CB5">
              <w:rPr>
                <w:rFonts w:ascii="Calibri" w:hAnsi="Calibri"/>
                <w:sz w:val="20"/>
                <w:szCs w:val="20"/>
                <w:lang w:val="nl-NL"/>
              </w:rPr>
              <w:t xml:space="preserve"> en gemeente)</w:t>
            </w:r>
          </w:p>
          <w:p w14:paraId="6EB1C2CA" w14:textId="77777777" w:rsidR="00824CB5" w:rsidRPr="00824CB5" w:rsidRDefault="00824CB5" w:rsidP="00824CB5">
            <w:pPr>
              <w:spacing w:after="0" w:line="240" w:lineRule="auto"/>
              <w:jc w:val="right"/>
              <w:rPr>
                <w:rFonts w:ascii="Calibri" w:hAnsi="Calibri"/>
                <w:sz w:val="20"/>
                <w:szCs w:val="20"/>
                <w:lang w:val="nl-NL"/>
              </w:rPr>
            </w:pPr>
          </w:p>
          <w:p w14:paraId="348AB03A" w14:textId="77777777" w:rsidR="00824CB5" w:rsidRPr="00824CB5" w:rsidRDefault="00824CB5" w:rsidP="00824CB5">
            <w:pPr>
              <w:spacing w:after="60" w:line="240" w:lineRule="auto"/>
              <w:jc w:val="right"/>
              <w:rPr>
                <w:rFonts w:ascii="Calibri" w:hAnsi="Calibri"/>
                <w:sz w:val="20"/>
                <w:szCs w:val="20"/>
                <w:lang w:val="nl-NL"/>
              </w:rPr>
            </w:pPr>
            <w:r w:rsidRPr="00824CB5">
              <w:rPr>
                <w:rFonts w:ascii="Calibri" w:hAnsi="Calibri"/>
                <w:sz w:val="20"/>
                <w:szCs w:val="20"/>
                <w:lang w:val="nl-NL"/>
              </w:rPr>
              <w:t xml:space="preserve">(land) </w:t>
            </w:r>
          </w:p>
        </w:tc>
      </w:tr>
    </w:tbl>
    <w:p w14:paraId="16C3ABCE" w14:textId="77777777" w:rsidR="00824CB5" w:rsidRPr="00824CB5" w:rsidRDefault="00824CB5" w:rsidP="00824CB5">
      <w:pPr>
        <w:spacing w:after="0" w:line="240" w:lineRule="auto"/>
        <w:ind w:right="-1"/>
        <w:rPr>
          <w:rFonts w:ascii="Calibri" w:hAnsi="Calibri"/>
          <w:sz w:val="20"/>
          <w:szCs w:val="20"/>
          <w:lang w:val="nl-NL"/>
        </w:rPr>
      </w:pPr>
    </w:p>
    <w:p w14:paraId="6BA2C3BE" w14:textId="77777777" w:rsidR="00824CB5" w:rsidRPr="00824CB5" w:rsidRDefault="00824CB5" w:rsidP="00824CB5">
      <w:pPr>
        <w:spacing w:after="0" w:line="240" w:lineRule="auto"/>
        <w:rPr>
          <w:rFonts w:ascii="Calibri" w:hAnsi="Calibri"/>
          <w:b/>
          <w:spacing w:val="-4"/>
          <w:sz w:val="20"/>
          <w:szCs w:val="20"/>
          <w:lang w:val="nl-NL"/>
        </w:rPr>
      </w:pPr>
      <w:r w:rsidRPr="00824CB5">
        <w:rPr>
          <w:rFonts w:ascii="Calibri" w:hAnsi="Calibri"/>
          <w:spacing w:val="-4"/>
          <w:sz w:val="20"/>
          <w:szCs w:val="20"/>
          <w:lang w:val="nl-NL"/>
        </w:rPr>
        <w:t xml:space="preserve">als </w:t>
      </w:r>
      <w:r w:rsidRPr="00824CB5">
        <w:rPr>
          <w:rFonts w:ascii="Calibri" w:hAnsi="Calibri"/>
          <w:b/>
          <w:spacing w:val="-4"/>
          <w:sz w:val="20"/>
          <w:szCs w:val="20"/>
          <w:lang w:val="nl-NL"/>
        </w:rPr>
        <w:t>inschrijver of gevolmachtigde</w:t>
      </w:r>
      <w:r w:rsidRPr="00824CB5">
        <w:rPr>
          <w:rFonts w:ascii="Calibri" w:hAnsi="Calibri"/>
          <w:spacing w:val="-4"/>
          <w:sz w:val="20"/>
          <w:szCs w:val="20"/>
          <w:lang w:val="nl-NL"/>
        </w:rPr>
        <w:t xml:space="preserve"> optreedt en hieronder ondertekent, </w:t>
      </w:r>
      <w:r w:rsidRPr="00824CB5">
        <w:rPr>
          <w:rFonts w:ascii="Calibri" w:hAnsi="Calibri"/>
          <w:b/>
          <w:spacing w:val="-4"/>
          <w:sz w:val="20"/>
          <w:szCs w:val="20"/>
          <w:lang w:val="nl-NL"/>
        </w:rPr>
        <w:t xml:space="preserve">verbindt zich tot de uitvoering, overeenkomstig de voorwaarden en bepalingen van het bestek nr. </w:t>
      </w:r>
      <w:r w:rsidRPr="00824CB5">
        <w:rPr>
          <w:rFonts w:ascii="Calibri" w:hAnsi="Calibri"/>
          <w:b/>
          <w:spacing w:val="-4"/>
          <w:sz w:val="20"/>
          <w:szCs w:val="20"/>
          <w:lang w:val="fr-BE"/>
        </w:rPr>
        <w:fldChar w:fldCharType="begin">
          <w:ffData>
            <w:name w:val="Tekstvak6"/>
            <w:enabled/>
            <w:calcOnExit w:val="0"/>
            <w:textInput>
              <w:default w:val="&lt;nummer of kenmerk&gt;"/>
            </w:textInput>
          </w:ffData>
        </w:fldChar>
      </w:r>
      <w:r w:rsidRPr="00824CB5">
        <w:rPr>
          <w:rFonts w:ascii="Calibri" w:hAnsi="Calibri"/>
          <w:b/>
          <w:spacing w:val="-4"/>
          <w:sz w:val="20"/>
          <w:szCs w:val="20"/>
          <w:lang w:val="nl-NL"/>
        </w:rPr>
        <w:instrText xml:space="preserve"> FORMTEXT </w:instrText>
      </w:r>
      <w:r w:rsidRPr="00824CB5">
        <w:rPr>
          <w:rFonts w:ascii="Calibri" w:hAnsi="Calibri"/>
          <w:b/>
          <w:spacing w:val="-4"/>
          <w:sz w:val="20"/>
          <w:szCs w:val="20"/>
          <w:lang w:val="fr-BE"/>
        </w:rPr>
      </w:r>
      <w:r w:rsidRPr="00824CB5">
        <w:rPr>
          <w:rFonts w:ascii="Calibri" w:hAnsi="Calibri"/>
          <w:b/>
          <w:spacing w:val="-4"/>
          <w:sz w:val="20"/>
          <w:szCs w:val="20"/>
          <w:lang w:val="fr-BE"/>
        </w:rPr>
        <w:fldChar w:fldCharType="separate"/>
      </w:r>
      <w:r w:rsidR="0038740C">
        <w:rPr>
          <w:rFonts w:ascii="Calibri" w:hAnsi="Calibri"/>
          <w:b/>
          <w:noProof/>
          <w:spacing w:val="-4"/>
          <w:sz w:val="20"/>
          <w:szCs w:val="20"/>
          <w:lang w:val="fr-BE"/>
        </w:rPr>
        <w:t>&lt;nummer of kenmerk&gt;</w:t>
      </w:r>
      <w:r w:rsidRPr="00824CB5">
        <w:rPr>
          <w:rFonts w:ascii="Calibri" w:hAnsi="Calibri"/>
          <w:b/>
          <w:spacing w:val="-4"/>
          <w:sz w:val="20"/>
          <w:szCs w:val="20"/>
          <w:lang w:val="fr-BE"/>
        </w:rPr>
        <w:fldChar w:fldCharType="end"/>
      </w:r>
      <w:r w:rsidRPr="00824CB5">
        <w:rPr>
          <w:rFonts w:ascii="Calibri" w:hAnsi="Calibri"/>
          <w:b/>
          <w:spacing w:val="-4"/>
          <w:sz w:val="20"/>
          <w:szCs w:val="20"/>
          <w:lang w:val="nl-NL"/>
        </w:rPr>
        <w:t xml:space="preserve">  van de hiervoor omschreven levering/dienst</w:t>
      </w:r>
      <w:r w:rsidRPr="00824CB5">
        <w:rPr>
          <w:rFonts w:ascii="Calibri" w:hAnsi="Calibri"/>
          <w:b/>
          <w:spacing w:val="-4"/>
          <w:sz w:val="20"/>
          <w:szCs w:val="20"/>
          <w:vertAlign w:val="superscript"/>
          <w:lang w:val="nl-NL"/>
        </w:rPr>
        <w:footnoteReference w:id="25"/>
      </w:r>
      <w:r w:rsidRPr="00824CB5">
        <w:rPr>
          <w:rFonts w:ascii="Calibri" w:hAnsi="Calibri"/>
          <w:sz w:val="24"/>
          <w:lang w:eastAsia="nl-BE"/>
        </w:rPr>
        <w:t xml:space="preserve"> </w:t>
      </w:r>
      <w:r w:rsidRPr="00824CB5">
        <w:rPr>
          <w:rFonts w:ascii="Calibri" w:hAnsi="Calibri"/>
          <w:b/>
          <w:spacing w:val="-4"/>
          <w:sz w:val="20"/>
          <w:szCs w:val="20"/>
          <w:lang w:val="nl-NL"/>
        </w:rPr>
        <w:t xml:space="preserve"> vormende het </w:t>
      </w:r>
      <w:proofErr w:type="spellStart"/>
      <w:r w:rsidRPr="00824CB5">
        <w:rPr>
          <w:rFonts w:ascii="Calibri" w:hAnsi="Calibri"/>
          <w:b/>
          <w:spacing w:val="-4"/>
          <w:sz w:val="20"/>
          <w:szCs w:val="20"/>
          <w:lang w:val="nl-NL"/>
        </w:rPr>
        <w:t>het</w:t>
      </w:r>
      <w:proofErr w:type="spellEnd"/>
      <w:r w:rsidRPr="00824CB5">
        <w:rPr>
          <w:rFonts w:ascii="Calibri" w:hAnsi="Calibri"/>
          <w:b/>
          <w:spacing w:val="-4"/>
          <w:sz w:val="20"/>
          <w:szCs w:val="20"/>
          <w:lang w:val="nl-NL"/>
        </w:rPr>
        <w:t xml:space="preserve"> enige perceel</w:t>
      </w:r>
      <w:r w:rsidRPr="00824CB5">
        <w:rPr>
          <w:rFonts w:ascii="Calibri" w:hAnsi="Calibri"/>
          <w:b/>
          <w:spacing w:val="-4"/>
          <w:sz w:val="20"/>
          <w:szCs w:val="20"/>
          <w:vertAlign w:val="superscript"/>
          <w:lang w:val="nl-NL"/>
        </w:rPr>
        <w:footnoteReference w:id="26"/>
      </w:r>
      <w:r w:rsidRPr="00824CB5">
        <w:rPr>
          <w:rFonts w:ascii="Calibri" w:hAnsi="Calibri"/>
          <w:b/>
          <w:spacing w:val="-4"/>
          <w:sz w:val="20"/>
          <w:szCs w:val="20"/>
          <w:lang w:val="nl-NL"/>
        </w:rPr>
        <w:t xml:space="preserve"> van dit document, uit te voeren tegen de </w:t>
      </w:r>
      <w:proofErr w:type="spellStart"/>
      <w:r w:rsidRPr="00824CB5">
        <w:rPr>
          <w:rFonts w:ascii="Calibri" w:hAnsi="Calibri"/>
          <w:b/>
          <w:spacing w:val="-4"/>
          <w:sz w:val="20"/>
          <w:szCs w:val="20"/>
          <w:lang w:val="nl-NL"/>
        </w:rPr>
        <w:t>hierondervermelde</w:t>
      </w:r>
      <w:proofErr w:type="spellEnd"/>
      <w:r w:rsidRPr="00824CB5">
        <w:rPr>
          <w:rFonts w:ascii="Calibri" w:hAnsi="Calibri"/>
          <w:b/>
          <w:spacing w:val="-4"/>
          <w:sz w:val="20"/>
          <w:szCs w:val="20"/>
          <w:lang w:val="nl-NL"/>
        </w:rPr>
        <w:t xml:space="preserve"> forfaitaire eenheidsprijzen:</w:t>
      </w:r>
    </w:p>
    <w:p w14:paraId="5E3C3BEB" w14:textId="77777777" w:rsidR="00824CB5" w:rsidRPr="00824CB5" w:rsidRDefault="00824CB5" w:rsidP="00824CB5">
      <w:pPr>
        <w:spacing w:after="0" w:line="240" w:lineRule="auto"/>
        <w:rPr>
          <w:rFonts w:ascii="Calibri" w:hAnsi="Calibri"/>
          <w:sz w:val="20"/>
          <w:szCs w:val="20"/>
          <w:lang w:val="nl-NL"/>
        </w:rPr>
      </w:pPr>
    </w:p>
    <w:p w14:paraId="47D395CA" w14:textId="77777777" w:rsidR="00824CB5" w:rsidRPr="00824CB5" w:rsidRDefault="00824CB5" w:rsidP="00824CB5">
      <w:pPr>
        <w:spacing w:after="0" w:line="240" w:lineRule="auto"/>
        <w:rPr>
          <w:rFonts w:ascii="Calibri" w:hAnsi="Calibri"/>
          <w:b/>
          <w:sz w:val="20"/>
          <w:szCs w:val="20"/>
          <w:lang w:val="nl-NL"/>
        </w:rPr>
      </w:pPr>
      <w:r w:rsidRPr="00824CB5">
        <w:rPr>
          <w:rFonts w:ascii="Calibri" w:hAnsi="Calibri"/>
          <w:b/>
          <w:sz w:val="20"/>
          <w:szCs w:val="20"/>
          <w:lang w:val="nl-NL"/>
        </w:rPr>
        <w:t xml:space="preserve">a) forfaitaire eenheidsprijs, excl. BTW, voor </w:t>
      </w:r>
      <w:r w:rsidRPr="00824CB5">
        <w:rPr>
          <w:rFonts w:ascii="Calibri" w:hAnsi="Calibri"/>
          <w:b/>
          <w:sz w:val="20"/>
          <w:szCs w:val="20"/>
          <w:lang w:val="fr-BE"/>
        </w:rPr>
        <w:fldChar w:fldCharType="begin">
          <w:ffData>
            <w:name w:val="Tekstvak7"/>
            <w:enabled/>
            <w:calcOnExit w:val="0"/>
            <w:textInput>
              <w:default w:val="&lt;item invullen&gt;"/>
            </w:textInput>
          </w:ffData>
        </w:fldChar>
      </w:r>
      <w:r w:rsidRPr="00824CB5">
        <w:rPr>
          <w:rFonts w:ascii="Calibri" w:hAnsi="Calibri"/>
          <w:b/>
          <w:sz w:val="20"/>
          <w:szCs w:val="20"/>
          <w:lang w:val="nl-NL"/>
        </w:rPr>
        <w:instrText xml:space="preserve"> FORMTEXT </w:instrText>
      </w:r>
      <w:r w:rsidRPr="00824CB5">
        <w:rPr>
          <w:rFonts w:ascii="Calibri" w:hAnsi="Calibri"/>
          <w:b/>
          <w:sz w:val="20"/>
          <w:szCs w:val="20"/>
          <w:lang w:val="fr-BE"/>
        </w:rPr>
      </w:r>
      <w:r w:rsidRPr="00824CB5">
        <w:rPr>
          <w:rFonts w:ascii="Calibri" w:hAnsi="Calibri"/>
          <w:b/>
          <w:sz w:val="20"/>
          <w:szCs w:val="20"/>
          <w:lang w:val="fr-BE"/>
        </w:rPr>
        <w:fldChar w:fldCharType="separate"/>
      </w:r>
      <w:r w:rsidR="0038740C">
        <w:rPr>
          <w:rFonts w:ascii="Calibri" w:hAnsi="Calibri"/>
          <w:b/>
          <w:noProof/>
          <w:sz w:val="20"/>
          <w:szCs w:val="20"/>
          <w:lang w:val="fr-BE"/>
        </w:rPr>
        <w:t>&lt;item invullen&gt;</w:t>
      </w:r>
      <w:r w:rsidRPr="00824CB5">
        <w:rPr>
          <w:rFonts w:ascii="Calibri" w:hAnsi="Calibri"/>
          <w:b/>
          <w:sz w:val="20"/>
          <w:szCs w:val="20"/>
          <w:lang w:val="fr-BE"/>
        </w:rPr>
        <w:fldChar w:fldCharType="end"/>
      </w:r>
      <w:r w:rsidRPr="00824CB5">
        <w:rPr>
          <w:rFonts w:ascii="Calibri" w:hAnsi="Calibri"/>
          <w:b/>
          <w:sz w:val="20"/>
          <w:szCs w:val="20"/>
          <w:lang w:val="nl-NL"/>
        </w:rPr>
        <w:t>:</w:t>
      </w:r>
    </w:p>
    <w:p w14:paraId="1B26440C"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230C9A02" w14:textId="77777777" w:rsidTr="00CE273A">
        <w:tc>
          <w:tcPr>
            <w:tcW w:w="9211" w:type="dxa"/>
          </w:tcPr>
          <w:p w14:paraId="260D35C9" w14:textId="77777777" w:rsidR="00824CB5" w:rsidRPr="00824CB5" w:rsidRDefault="00824CB5" w:rsidP="00824CB5">
            <w:pPr>
              <w:spacing w:after="0" w:line="240" w:lineRule="auto"/>
              <w:rPr>
                <w:rFonts w:ascii="Calibri" w:hAnsi="Calibri"/>
                <w:sz w:val="20"/>
                <w:szCs w:val="20"/>
                <w:lang w:val="nl-NL"/>
              </w:rPr>
            </w:pPr>
          </w:p>
          <w:p w14:paraId="63D5270D" w14:textId="77777777" w:rsidR="00824CB5" w:rsidRPr="00824CB5" w:rsidRDefault="00824CB5" w:rsidP="00824CB5">
            <w:pPr>
              <w:spacing w:after="0" w:line="240" w:lineRule="auto"/>
              <w:rPr>
                <w:rFonts w:ascii="Calibri" w:hAnsi="Calibri"/>
                <w:sz w:val="20"/>
                <w:szCs w:val="20"/>
                <w:lang w:val="nl-NL"/>
              </w:rPr>
            </w:pPr>
          </w:p>
          <w:p w14:paraId="0347FF0F" w14:textId="77777777" w:rsidR="00824CB5" w:rsidRPr="00824CB5" w:rsidRDefault="00824CB5" w:rsidP="00824CB5">
            <w:pPr>
              <w:spacing w:after="0" w:line="240" w:lineRule="auto"/>
              <w:rPr>
                <w:rFonts w:ascii="Calibri" w:hAnsi="Calibri"/>
                <w:sz w:val="20"/>
                <w:szCs w:val="20"/>
                <w:lang w:val="nl-NL"/>
              </w:rPr>
            </w:pPr>
          </w:p>
          <w:p w14:paraId="7C10940C"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357CFCB1" w14:textId="77777777" w:rsidR="00824CB5" w:rsidRPr="00824CB5" w:rsidRDefault="00824CB5" w:rsidP="00824CB5">
      <w:pPr>
        <w:spacing w:after="0" w:line="240" w:lineRule="auto"/>
        <w:rPr>
          <w:rFonts w:ascii="Calibri" w:hAnsi="Calibri"/>
          <w:sz w:val="20"/>
          <w:szCs w:val="20"/>
          <w:lang w:val="nl-NL"/>
        </w:rPr>
      </w:pPr>
    </w:p>
    <w:p w14:paraId="16F6F476"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br w:type="page"/>
      </w:r>
      <w:r w:rsidRPr="00824CB5">
        <w:rPr>
          <w:rFonts w:ascii="Calibri" w:hAnsi="Calibri"/>
          <w:sz w:val="20"/>
          <w:szCs w:val="20"/>
          <w:lang w:val="nl-NL"/>
        </w:rPr>
        <w:lastRenderedPageBreak/>
        <w:t>waarbij de BTW dient te worden gevoegd voor een bedrag van:</w:t>
      </w:r>
    </w:p>
    <w:p w14:paraId="1B0D0466"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468668A6" w14:textId="77777777" w:rsidTr="00CE273A">
        <w:tc>
          <w:tcPr>
            <w:tcW w:w="9211" w:type="dxa"/>
          </w:tcPr>
          <w:p w14:paraId="5D6E7300" w14:textId="77777777" w:rsidR="00824CB5" w:rsidRPr="00824CB5" w:rsidRDefault="00824CB5" w:rsidP="00824CB5">
            <w:pPr>
              <w:spacing w:after="0" w:line="240" w:lineRule="auto"/>
              <w:rPr>
                <w:rFonts w:ascii="Calibri" w:hAnsi="Calibri"/>
                <w:sz w:val="20"/>
                <w:szCs w:val="20"/>
                <w:lang w:val="nl-NL"/>
              </w:rPr>
            </w:pPr>
          </w:p>
          <w:p w14:paraId="713EBECF" w14:textId="77777777" w:rsidR="00824CB5" w:rsidRPr="00824CB5" w:rsidRDefault="00824CB5" w:rsidP="00824CB5">
            <w:pPr>
              <w:spacing w:after="0" w:line="240" w:lineRule="auto"/>
              <w:rPr>
                <w:rFonts w:ascii="Calibri" w:hAnsi="Calibri"/>
                <w:sz w:val="20"/>
                <w:szCs w:val="20"/>
                <w:lang w:val="nl-NL"/>
              </w:rPr>
            </w:pPr>
          </w:p>
          <w:p w14:paraId="0F2AF60D" w14:textId="77777777" w:rsidR="00824CB5" w:rsidRPr="00824CB5" w:rsidRDefault="00824CB5" w:rsidP="00824CB5">
            <w:pPr>
              <w:spacing w:after="0" w:line="240" w:lineRule="auto"/>
              <w:rPr>
                <w:rFonts w:ascii="Calibri" w:hAnsi="Calibri"/>
                <w:sz w:val="20"/>
                <w:szCs w:val="20"/>
                <w:lang w:val="nl-NL"/>
              </w:rPr>
            </w:pPr>
          </w:p>
          <w:p w14:paraId="7E2E0518"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2D6976C2" w14:textId="77777777" w:rsidR="00824CB5" w:rsidRPr="00824CB5" w:rsidRDefault="00824CB5" w:rsidP="00824CB5">
      <w:pPr>
        <w:spacing w:after="0" w:line="240" w:lineRule="auto"/>
        <w:rPr>
          <w:rFonts w:ascii="Calibri" w:hAnsi="Calibri"/>
          <w:sz w:val="20"/>
          <w:szCs w:val="20"/>
          <w:lang w:val="nl-NL"/>
        </w:rPr>
      </w:pPr>
    </w:p>
    <w:p w14:paraId="41FDAAC5"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wat een forfaitaire eenheidsprijs, inclusief BTW, geeft van:</w:t>
      </w:r>
    </w:p>
    <w:p w14:paraId="3B8D2D8B"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10F29922" w14:textId="77777777" w:rsidTr="00CE273A">
        <w:tc>
          <w:tcPr>
            <w:tcW w:w="9211" w:type="dxa"/>
          </w:tcPr>
          <w:p w14:paraId="32190F81" w14:textId="77777777" w:rsidR="00824CB5" w:rsidRPr="00824CB5" w:rsidRDefault="00824CB5" w:rsidP="00824CB5">
            <w:pPr>
              <w:spacing w:after="0" w:line="240" w:lineRule="auto"/>
              <w:rPr>
                <w:rFonts w:ascii="Calibri" w:hAnsi="Calibri"/>
                <w:sz w:val="20"/>
                <w:szCs w:val="20"/>
                <w:lang w:val="nl-NL"/>
              </w:rPr>
            </w:pPr>
          </w:p>
          <w:p w14:paraId="067491D2" w14:textId="77777777" w:rsidR="00824CB5" w:rsidRPr="00824CB5" w:rsidRDefault="00824CB5" w:rsidP="00824CB5">
            <w:pPr>
              <w:spacing w:after="0" w:line="240" w:lineRule="auto"/>
              <w:rPr>
                <w:rFonts w:ascii="Calibri" w:hAnsi="Calibri"/>
                <w:sz w:val="20"/>
                <w:szCs w:val="20"/>
                <w:lang w:val="nl-NL"/>
              </w:rPr>
            </w:pPr>
          </w:p>
          <w:p w14:paraId="410AE37B" w14:textId="77777777" w:rsidR="00824CB5" w:rsidRPr="00824CB5" w:rsidRDefault="00824CB5" w:rsidP="00824CB5">
            <w:pPr>
              <w:spacing w:after="0" w:line="240" w:lineRule="auto"/>
              <w:rPr>
                <w:rFonts w:ascii="Calibri" w:hAnsi="Calibri"/>
                <w:sz w:val="20"/>
                <w:szCs w:val="20"/>
                <w:lang w:val="nl-NL"/>
              </w:rPr>
            </w:pPr>
          </w:p>
          <w:p w14:paraId="59C5B661"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45E9646C" w14:textId="77777777" w:rsidR="00824CB5" w:rsidRPr="00824CB5" w:rsidRDefault="00824CB5" w:rsidP="00824CB5">
      <w:pPr>
        <w:spacing w:after="0" w:line="240" w:lineRule="auto"/>
        <w:ind w:right="-1"/>
        <w:rPr>
          <w:rFonts w:ascii="Calibri" w:hAnsi="Calibri"/>
          <w:sz w:val="20"/>
          <w:szCs w:val="20"/>
          <w:lang w:val="nl-NL"/>
        </w:rPr>
      </w:pPr>
    </w:p>
    <w:p w14:paraId="25BE707B" w14:textId="77777777" w:rsidR="00824CB5" w:rsidRPr="00824CB5" w:rsidRDefault="00824CB5" w:rsidP="00824CB5">
      <w:pPr>
        <w:spacing w:after="0" w:line="240" w:lineRule="auto"/>
        <w:rPr>
          <w:rFonts w:ascii="Calibri" w:hAnsi="Calibri"/>
          <w:b/>
          <w:sz w:val="20"/>
          <w:szCs w:val="20"/>
          <w:lang w:val="nl-NL"/>
        </w:rPr>
      </w:pPr>
      <w:r w:rsidRPr="00824CB5">
        <w:rPr>
          <w:rFonts w:ascii="Calibri" w:hAnsi="Calibri"/>
          <w:b/>
          <w:sz w:val="20"/>
          <w:szCs w:val="20"/>
          <w:lang w:val="nl-NL"/>
        </w:rPr>
        <w:t xml:space="preserve">b) forfaitaire eenheidsprijs, excl. BTW, voor </w:t>
      </w:r>
      <w:r w:rsidRPr="00824CB5">
        <w:rPr>
          <w:rFonts w:ascii="Calibri" w:hAnsi="Calibri"/>
          <w:b/>
          <w:sz w:val="20"/>
          <w:szCs w:val="20"/>
          <w:lang w:val="fr-BE"/>
        </w:rPr>
        <w:fldChar w:fldCharType="begin">
          <w:ffData>
            <w:name w:val="Tekstvak8"/>
            <w:enabled/>
            <w:calcOnExit w:val="0"/>
            <w:textInput>
              <w:default w:val="&lt;item invullen&gt;"/>
            </w:textInput>
          </w:ffData>
        </w:fldChar>
      </w:r>
      <w:r w:rsidRPr="00824CB5">
        <w:rPr>
          <w:rFonts w:ascii="Calibri" w:hAnsi="Calibri"/>
          <w:b/>
          <w:sz w:val="20"/>
          <w:szCs w:val="20"/>
          <w:lang w:val="nl-NL"/>
        </w:rPr>
        <w:instrText xml:space="preserve"> FORMTEXT </w:instrText>
      </w:r>
      <w:r w:rsidRPr="00824CB5">
        <w:rPr>
          <w:rFonts w:ascii="Calibri" w:hAnsi="Calibri"/>
          <w:b/>
          <w:sz w:val="20"/>
          <w:szCs w:val="20"/>
          <w:lang w:val="fr-BE"/>
        </w:rPr>
      </w:r>
      <w:r w:rsidRPr="00824CB5">
        <w:rPr>
          <w:rFonts w:ascii="Calibri" w:hAnsi="Calibri"/>
          <w:b/>
          <w:sz w:val="20"/>
          <w:szCs w:val="20"/>
          <w:lang w:val="fr-BE"/>
        </w:rPr>
        <w:fldChar w:fldCharType="separate"/>
      </w:r>
      <w:r w:rsidR="0038740C">
        <w:rPr>
          <w:rFonts w:ascii="Calibri" w:hAnsi="Calibri"/>
          <w:b/>
          <w:noProof/>
          <w:sz w:val="20"/>
          <w:szCs w:val="20"/>
          <w:lang w:val="fr-BE"/>
        </w:rPr>
        <w:t>&lt;item invullen&gt;</w:t>
      </w:r>
      <w:r w:rsidRPr="00824CB5">
        <w:rPr>
          <w:rFonts w:ascii="Calibri" w:hAnsi="Calibri"/>
          <w:b/>
          <w:sz w:val="20"/>
          <w:szCs w:val="20"/>
          <w:lang w:val="fr-BE"/>
        </w:rPr>
        <w:fldChar w:fldCharType="end"/>
      </w:r>
      <w:r w:rsidRPr="00824CB5">
        <w:rPr>
          <w:rFonts w:ascii="Calibri" w:hAnsi="Calibri"/>
          <w:b/>
          <w:sz w:val="20"/>
          <w:szCs w:val="20"/>
          <w:lang w:val="nl-NL"/>
        </w:rPr>
        <w:t>:</w:t>
      </w:r>
    </w:p>
    <w:p w14:paraId="15EDF215"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0BE6F71C" w14:textId="77777777" w:rsidTr="00CE273A">
        <w:tc>
          <w:tcPr>
            <w:tcW w:w="9211" w:type="dxa"/>
          </w:tcPr>
          <w:p w14:paraId="646CC979" w14:textId="77777777" w:rsidR="00824CB5" w:rsidRPr="00824CB5" w:rsidRDefault="00824CB5" w:rsidP="00824CB5">
            <w:pPr>
              <w:spacing w:after="0" w:line="240" w:lineRule="auto"/>
              <w:rPr>
                <w:rFonts w:ascii="Calibri" w:hAnsi="Calibri"/>
                <w:sz w:val="20"/>
                <w:szCs w:val="20"/>
                <w:lang w:val="nl-NL"/>
              </w:rPr>
            </w:pPr>
          </w:p>
          <w:p w14:paraId="3C7A097D" w14:textId="77777777" w:rsidR="00824CB5" w:rsidRPr="00824CB5" w:rsidRDefault="00824CB5" w:rsidP="00824CB5">
            <w:pPr>
              <w:spacing w:after="0" w:line="240" w:lineRule="auto"/>
              <w:rPr>
                <w:rFonts w:ascii="Calibri" w:hAnsi="Calibri"/>
                <w:sz w:val="20"/>
                <w:szCs w:val="20"/>
                <w:lang w:val="nl-NL"/>
              </w:rPr>
            </w:pPr>
          </w:p>
          <w:p w14:paraId="30CAD4C8" w14:textId="77777777" w:rsidR="00824CB5" w:rsidRPr="00824CB5" w:rsidRDefault="00824CB5" w:rsidP="00824CB5">
            <w:pPr>
              <w:spacing w:after="0" w:line="240" w:lineRule="auto"/>
              <w:rPr>
                <w:rFonts w:ascii="Calibri" w:hAnsi="Calibri"/>
                <w:sz w:val="20"/>
                <w:szCs w:val="20"/>
                <w:lang w:val="nl-NL"/>
              </w:rPr>
            </w:pPr>
          </w:p>
          <w:p w14:paraId="7051C45C"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36A2A00D" w14:textId="77777777" w:rsidR="00824CB5" w:rsidRPr="00824CB5" w:rsidRDefault="00824CB5" w:rsidP="00824CB5">
      <w:pPr>
        <w:spacing w:after="0" w:line="240" w:lineRule="auto"/>
        <w:rPr>
          <w:rFonts w:ascii="Calibri" w:hAnsi="Calibri"/>
          <w:sz w:val="20"/>
          <w:szCs w:val="20"/>
          <w:lang w:val="nl-NL"/>
        </w:rPr>
      </w:pPr>
    </w:p>
    <w:p w14:paraId="17E2D304"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waarbij de BTW dient te worden gevoegd voor een bedrag van:</w:t>
      </w:r>
    </w:p>
    <w:p w14:paraId="73C5EE15"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1562ED75" w14:textId="77777777" w:rsidTr="00CE273A">
        <w:tc>
          <w:tcPr>
            <w:tcW w:w="9211" w:type="dxa"/>
          </w:tcPr>
          <w:p w14:paraId="0B4B8D39" w14:textId="77777777" w:rsidR="00824CB5" w:rsidRPr="00824CB5" w:rsidRDefault="00824CB5" w:rsidP="00824CB5">
            <w:pPr>
              <w:spacing w:after="0" w:line="240" w:lineRule="auto"/>
              <w:rPr>
                <w:rFonts w:ascii="Calibri" w:hAnsi="Calibri"/>
                <w:sz w:val="20"/>
                <w:szCs w:val="20"/>
                <w:lang w:val="nl-NL"/>
              </w:rPr>
            </w:pPr>
          </w:p>
          <w:p w14:paraId="6C758544" w14:textId="77777777" w:rsidR="00824CB5" w:rsidRPr="00824CB5" w:rsidRDefault="00824CB5" w:rsidP="00824CB5">
            <w:pPr>
              <w:spacing w:after="0" w:line="240" w:lineRule="auto"/>
              <w:rPr>
                <w:rFonts w:ascii="Calibri" w:hAnsi="Calibri"/>
                <w:sz w:val="20"/>
                <w:szCs w:val="20"/>
                <w:lang w:val="nl-NL"/>
              </w:rPr>
            </w:pPr>
          </w:p>
          <w:p w14:paraId="73867F6E" w14:textId="77777777" w:rsidR="00824CB5" w:rsidRPr="00824CB5" w:rsidRDefault="00824CB5" w:rsidP="00824CB5">
            <w:pPr>
              <w:spacing w:after="0" w:line="240" w:lineRule="auto"/>
              <w:rPr>
                <w:rFonts w:ascii="Calibri" w:hAnsi="Calibri"/>
                <w:sz w:val="20"/>
                <w:szCs w:val="20"/>
                <w:lang w:val="nl-NL"/>
              </w:rPr>
            </w:pPr>
          </w:p>
          <w:p w14:paraId="09D39760"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0F3C6218" w14:textId="77777777" w:rsidR="00824CB5" w:rsidRPr="00824CB5" w:rsidRDefault="00824CB5" w:rsidP="00824CB5">
      <w:pPr>
        <w:spacing w:after="0" w:line="240" w:lineRule="auto"/>
        <w:rPr>
          <w:rFonts w:ascii="Calibri" w:hAnsi="Calibri"/>
          <w:sz w:val="20"/>
          <w:szCs w:val="20"/>
          <w:lang w:val="nl-NL"/>
        </w:rPr>
      </w:pPr>
    </w:p>
    <w:p w14:paraId="1A8BFC3A"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wat een forfaitaire eenheidsprijs, inclusief BTW, geeft van:</w:t>
      </w:r>
    </w:p>
    <w:p w14:paraId="0757F7D1"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3853D08A" w14:textId="77777777" w:rsidTr="00CE273A">
        <w:tc>
          <w:tcPr>
            <w:tcW w:w="9211" w:type="dxa"/>
          </w:tcPr>
          <w:p w14:paraId="54CACFFC" w14:textId="77777777" w:rsidR="00824CB5" w:rsidRPr="00824CB5" w:rsidRDefault="00824CB5" w:rsidP="00824CB5">
            <w:pPr>
              <w:spacing w:after="0" w:line="240" w:lineRule="auto"/>
              <w:rPr>
                <w:rFonts w:ascii="Calibri" w:hAnsi="Calibri"/>
                <w:sz w:val="20"/>
                <w:szCs w:val="20"/>
                <w:lang w:val="nl-NL"/>
              </w:rPr>
            </w:pPr>
          </w:p>
          <w:p w14:paraId="0399E632" w14:textId="77777777" w:rsidR="00824CB5" w:rsidRPr="00824CB5" w:rsidRDefault="00824CB5" w:rsidP="00824CB5">
            <w:pPr>
              <w:spacing w:after="0" w:line="240" w:lineRule="auto"/>
              <w:rPr>
                <w:rFonts w:ascii="Calibri" w:hAnsi="Calibri"/>
                <w:sz w:val="20"/>
                <w:szCs w:val="20"/>
                <w:lang w:val="nl-NL"/>
              </w:rPr>
            </w:pPr>
          </w:p>
          <w:p w14:paraId="4220B201" w14:textId="77777777" w:rsidR="00824CB5" w:rsidRPr="00824CB5" w:rsidRDefault="00824CB5" w:rsidP="00824CB5">
            <w:pPr>
              <w:spacing w:after="0" w:line="240" w:lineRule="auto"/>
              <w:rPr>
                <w:rFonts w:ascii="Calibri" w:hAnsi="Calibri"/>
                <w:sz w:val="20"/>
                <w:szCs w:val="20"/>
                <w:lang w:val="nl-NL"/>
              </w:rPr>
            </w:pPr>
          </w:p>
          <w:p w14:paraId="7B599FC9"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027414FB" w14:textId="77777777" w:rsidR="00824CB5" w:rsidRPr="00824CB5" w:rsidRDefault="00824CB5" w:rsidP="00824CB5">
      <w:pPr>
        <w:spacing w:after="0" w:line="240" w:lineRule="auto"/>
        <w:ind w:right="-1"/>
        <w:rPr>
          <w:rFonts w:ascii="Calibri" w:hAnsi="Calibri"/>
          <w:sz w:val="20"/>
          <w:szCs w:val="20"/>
          <w:lang w:val="nl-NL"/>
        </w:rPr>
      </w:pPr>
    </w:p>
    <w:p w14:paraId="3A55824D" w14:textId="77777777" w:rsidR="00824CB5" w:rsidRPr="00824CB5" w:rsidRDefault="00824CB5" w:rsidP="00824CB5">
      <w:pPr>
        <w:spacing w:after="0" w:line="240" w:lineRule="auto"/>
        <w:rPr>
          <w:rFonts w:ascii="Calibri" w:hAnsi="Calibri"/>
          <w:b/>
          <w:sz w:val="20"/>
          <w:szCs w:val="20"/>
          <w:lang w:val="nl-NL"/>
        </w:rPr>
      </w:pPr>
      <w:r w:rsidRPr="00824CB5">
        <w:rPr>
          <w:rFonts w:ascii="Calibri" w:hAnsi="Calibri"/>
          <w:b/>
          <w:sz w:val="20"/>
          <w:szCs w:val="20"/>
          <w:lang w:val="nl-NL"/>
        </w:rPr>
        <w:t xml:space="preserve">c) forfaitaire eenheidsprijs, excl. BTW, voor </w:t>
      </w:r>
      <w:r w:rsidRPr="00824CB5">
        <w:rPr>
          <w:rFonts w:ascii="Calibri" w:hAnsi="Calibri"/>
          <w:b/>
          <w:sz w:val="20"/>
          <w:szCs w:val="20"/>
          <w:lang w:val="fr-BE"/>
        </w:rPr>
        <w:fldChar w:fldCharType="begin">
          <w:ffData>
            <w:name w:val="Tekstvak9"/>
            <w:enabled/>
            <w:calcOnExit w:val="0"/>
            <w:textInput>
              <w:default w:val="&lt;item invullen&gt;"/>
            </w:textInput>
          </w:ffData>
        </w:fldChar>
      </w:r>
      <w:r w:rsidRPr="00824CB5">
        <w:rPr>
          <w:rFonts w:ascii="Calibri" w:hAnsi="Calibri"/>
          <w:b/>
          <w:sz w:val="20"/>
          <w:szCs w:val="20"/>
          <w:lang w:val="nl-NL"/>
        </w:rPr>
        <w:instrText xml:space="preserve"> FORMTEXT </w:instrText>
      </w:r>
      <w:r w:rsidRPr="00824CB5">
        <w:rPr>
          <w:rFonts w:ascii="Calibri" w:hAnsi="Calibri"/>
          <w:b/>
          <w:sz w:val="20"/>
          <w:szCs w:val="20"/>
          <w:lang w:val="fr-BE"/>
        </w:rPr>
      </w:r>
      <w:r w:rsidRPr="00824CB5">
        <w:rPr>
          <w:rFonts w:ascii="Calibri" w:hAnsi="Calibri"/>
          <w:b/>
          <w:sz w:val="20"/>
          <w:szCs w:val="20"/>
          <w:lang w:val="fr-BE"/>
        </w:rPr>
        <w:fldChar w:fldCharType="separate"/>
      </w:r>
      <w:r w:rsidR="0038740C">
        <w:rPr>
          <w:rFonts w:ascii="Calibri" w:hAnsi="Calibri"/>
          <w:b/>
          <w:noProof/>
          <w:sz w:val="20"/>
          <w:szCs w:val="20"/>
          <w:lang w:val="fr-BE"/>
        </w:rPr>
        <w:t>&lt;item invullen&gt;</w:t>
      </w:r>
      <w:r w:rsidRPr="00824CB5">
        <w:rPr>
          <w:rFonts w:ascii="Calibri" w:hAnsi="Calibri"/>
          <w:b/>
          <w:sz w:val="20"/>
          <w:szCs w:val="20"/>
          <w:lang w:val="fr-BE"/>
        </w:rPr>
        <w:fldChar w:fldCharType="end"/>
      </w:r>
      <w:r w:rsidRPr="00824CB5">
        <w:rPr>
          <w:rFonts w:ascii="Calibri" w:hAnsi="Calibri"/>
          <w:b/>
          <w:sz w:val="20"/>
          <w:szCs w:val="20"/>
          <w:lang w:val="nl-NL"/>
        </w:rPr>
        <w:t>:</w:t>
      </w:r>
    </w:p>
    <w:p w14:paraId="7D74A8C0"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685DF748" w14:textId="77777777" w:rsidTr="00CE273A">
        <w:tc>
          <w:tcPr>
            <w:tcW w:w="9211" w:type="dxa"/>
          </w:tcPr>
          <w:p w14:paraId="7F7ACA5A" w14:textId="77777777" w:rsidR="00824CB5" w:rsidRPr="00824CB5" w:rsidRDefault="00824CB5" w:rsidP="00824CB5">
            <w:pPr>
              <w:spacing w:after="0" w:line="240" w:lineRule="auto"/>
              <w:rPr>
                <w:rFonts w:ascii="Calibri" w:hAnsi="Calibri"/>
                <w:sz w:val="20"/>
                <w:szCs w:val="20"/>
                <w:lang w:val="nl-NL"/>
              </w:rPr>
            </w:pPr>
          </w:p>
          <w:p w14:paraId="24B1E199" w14:textId="77777777" w:rsidR="00824CB5" w:rsidRPr="00824CB5" w:rsidRDefault="00824CB5" w:rsidP="00824CB5">
            <w:pPr>
              <w:spacing w:after="0" w:line="240" w:lineRule="auto"/>
              <w:rPr>
                <w:rFonts w:ascii="Calibri" w:hAnsi="Calibri"/>
                <w:sz w:val="20"/>
                <w:szCs w:val="20"/>
                <w:lang w:val="nl-NL"/>
              </w:rPr>
            </w:pPr>
          </w:p>
          <w:p w14:paraId="57286AA5" w14:textId="77777777" w:rsidR="00824CB5" w:rsidRPr="00824CB5" w:rsidRDefault="00824CB5" w:rsidP="00824CB5">
            <w:pPr>
              <w:spacing w:after="0" w:line="240" w:lineRule="auto"/>
              <w:rPr>
                <w:rFonts w:ascii="Calibri" w:hAnsi="Calibri"/>
                <w:sz w:val="20"/>
                <w:szCs w:val="20"/>
                <w:lang w:val="nl-NL"/>
              </w:rPr>
            </w:pPr>
          </w:p>
          <w:p w14:paraId="44902165"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77E46BF4" w14:textId="77777777" w:rsidR="00824CB5" w:rsidRPr="00824CB5" w:rsidRDefault="00824CB5" w:rsidP="00824CB5">
      <w:pPr>
        <w:spacing w:after="0" w:line="240" w:lineRule="auto"/>
        <w:rPr>
          <w:rFonts w:ascii="Calibri" w:hAnsi="Calibri"/>
          <w:sz w:val="20"/>
          <w:szCs w:val="20"/>
          <w:lang w:val="nl-NL"/>
        </w:rPr>
      </w:pPr>
    </w:p>
    <w:p w14:paraId="110E77F0"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waarbij de BTW dient te worden gevoegd voor een bedrag van:</w:t>
      </w:r>
    </w:p>
    <w:p w14:paraId="731BF53F"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08136856" w14:textId="77777777" w:rsidTr="00CE273A">
        <w:tc>
          <w:tcPr>
            <w:tcW w:w="9211" w:type="dxa"/>
          </w:tcPr>
          <w:p w14:paraId="129C6188" w14:textId="77777777" w:rsidR="00824CB5" w:rsidRPr="00824CB5" w:rsidRDefault="00824CB5" w:rsidP="00824CB5">
            <w:pPr>
              <w:spacing w:after="0" w:line="240" w:lineRule="auto"/>
              <w:rPr>
                <w:rFonts w:ascii="Calibri" w:hAnsi="Calibri"/>
                <w:sz w:val="20"/>
                <w:szCs w:val="20"/>
                <w:lang w:val="nl-NL"/>
              </w:rPr>
            </w:pPr>
          </w:p>
          <w:p w14:paraId="14566AC3" w14:textId="77777777" w:rsidR="00824CB5" w:rsidRPr="00824CB5" w:rsidRDefault="00824CB5" w:rsidP="00824CB5">
            <w:pPr>
              <w:spacing w:after="0" w:line="240" w:lineRule="auto"/>
              <w:rPr>
                <w:rFonts w:ascii="Calibri" w:hAnsi="Calibri"/>
                <w:sz w:val="20"/>
                <w:szCs w:val="20"/>
                <w:lang w:val="nl-NL"/>
              </w:rPr>
            </w:pPr>
          </w:p>
          <w:p w14:paraId="524A71D6" w14:textId="77777777" w:rsidR="00824CB5" w:rsidRPr="00824CB5" w:rsidRDefault="00824CB5" w:rsidP="00824CB5">
            <w:pPr>
              <w:spacing w:after="0" w:line="240" w:lineRule="auto"/>
              <w:rPr>
                <w:rFonts w:ascii="Calibri" w:hAnsi="Calibri"/>
                <w:sz w:val="20"/>
                <w:szCs w:val="20"/>
                <w:lang w:val="nl-NL"/>
              </w:rPr>
            </w:pPr>
          </w:p>
          <w:p w14:paraId="0CFE0506"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6B9664B6" w14:textId="77777777" w:rsidR="00824CB5" w:rsidRPr="00824CB5" w:rsidRDefault="00824CB5" w:rsidP="00824CB5">
      <w:pPr>
        <w:spacing w:after="0" w:line="240" w:lineRule="auto"/>
        <w:rPr>
          <w:rFonts w:ascii="Calibri" w:hAnsi="Calibri"/>
          <w:sz w:val="20"/>
          <w:szCs w:val="20"/>
          <w:lang w:val="nl-NL"/>
        </w:rPr>
      </w:pPr>
    </w:p>
    <w:p w14:paraId="03A2802C"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wat een forfaitaire eenheidsprijs, inclusief BTW, geeft van:</w:t>
      </w:r>
    </w:p>
    <w:p w14:paraId="0C1BDAC0"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6E334A29" w14:textId="77777777" w:rsidTr="00CE273A">
        <w:tc>
          <w:tcPr>
            <w:tcW w:w="9211" w:type="dxa"/>
          </w:tcPr>
          <w:p w14:paraId="23A3A529" w14:textId="77777777" w:rsidR="00824CB5" w:rsidRPr="00824CB5" w:rsidRDefault="00824CB5" w:rsidP="00824CB5">
            <w:pPr>
              <w:spacing w:after="0" w:line="240" w:lineRule="auto"/>
              <w:rPr>
                <w:rFonts w:ascii="Calibri" w:hAnsi="Calibri"/>
                <w:sz w:val="20"/>
                <w:szCs w:val="20"/>
                <w:lang w:val="nl-NL"/>
              </w:rPr>
            </w:pPr>
          </w:p>
          <w:p w14:paraId="5803CC37" w14:textId="77777777" w:rsidR="00824CB5" w:rsidRPr="00824CB5" w:rsidRDefault="00824CB5" w:rsidP="00824CB5">
            <w:pPr>
              <w:spacing w:after="0" w:line="240" w:lineRule="auto"/>
              <w:rPr>
                <w:rFonts w:ascii="Calibri" w:hAnsi="Calibri"/>
                <w:sz w:val="20"/>
                <w:szCs w:val="20"/>
                <w:lang w:val="nl-NL"/>
              </w:rPr>
            </w:pPr>
          </w:p>
          <w:p w14:paraId="24BE4E45" w14:textId="77777777" w:rsidR="00824CB5" w:rsidRPr="00824CB5" w:rsidRDefault="00824CB5" w:rsidP="00824CB5">
            <w:pPr>
              <w:spacing w:after="0" w:line="240" w:lineRule="auto"/>
              <w:rPr>
                <w:rFonts w:ascii="Calibri" w:hAnsi="Calibri"/>
                <w:sz w:val="20"/>
                <w:szCs w:val="20"/>
                <w:lang w:val="nl-NL"/>
              </w:rPr>
            </w:pPr>
          </w:p>
          <w:p w14:paraId="33CD834F" w14:textId="77777777" w:rsidR="00824CB5" w:rsidRPr="00824CB5" w:rsidRDefault="00824CB5" w:rsidP="00824CB5">
            <w:pPr>
              <w:spacing w:after="0" w:line="240" w:lineRule="auto"/>
              <w:rPr>
                <w:rFonts w:ascii="Calibri" w:hAnsi="Calibri"/>
                <w:sz w:val="20"/>
                <w:szCs w:val="20"/>
                <w:lang w:val="nl-NL"/>
              </w:rPr>
            </w:pPr>
            <w:r w:rsidRPr="00824CB5">
              <w:rPr>
                <w:rFonts w:ascii="Symbol" w:eastAsia="Symbol" w:hAnsi="Symbol" w:cs="Symbol"/>
                <w:sz w:val="20"/>
                <w:szCs w:val="20"/>
                <w:lang w:val="fr-BE"/>
              </w:rPr>
              <w:t>[</w:t>
            </w:r>
            <w:r w:rsidRPr="00824CB5">
              <w:rPr>
                <w:rFonts w:ascii="Calibri" w:hAnsi="Calibri"/>
                <w:sz w:val="20"/>
                <w:szCs w:val="20"/>
                <w:lang w:val="nl-NL"/>
              </w:rPr>
              <w:t>in letters en in cijfers in EURO</w:t>
            </w:r>
            <w:r w:rsidRPr="00824CB5">
              <w:rPr>
                <w:rFonts w:ascii="Symbol" w:eastAsia="Symbol" w:hAnsi="Symbol" w:cs="Symbol"/>
                <w:sz w:val="20"/>
                <w:szCs w:val="20"/>
                <w:lang w:val="fr-BE"/>
              </w:rPr>
              <w:t>]</w:t>
            </w:r>
          </w:p>
        </w:tc>
      </w:tr>
    </w:tbl>
    <w:p w14:paraId="40B0E647" w14:textId="77777777" w:rsidR="00824CB5" w:rsidRPr="00824CB5" w:rsidRDefault="00824CB5" w:rsidP="00824CB5">
      <w:pPr>
        <w:spacing w:after="0" w:line="240" w:lineRule="auto"/>
        <w:ind w:right="-1"/>
        <w:rPr>
          <w:rFonts w:ascii="Calibri" w:hAnsi="Calibri"/>
          <w:sz w:val="20"/>
          <w:szCs w:val="20"/>
          <w:lang w:val="nl-NL"/>
        </w:rPr>
      </w:pPr>
    </w:p>
    <w:p w14:paraId="5D7F1479" w14:textId="77777777" w:rsidR="00824CB5" w:rsidRPr="00824CB5" w:rsidRDefault="00824CB5" w:rsidP="00824CB5">
      <w:pPr>
        <w:spacing w:after="0" w:line="240" w:lineRule="auto"/>
        <w:ind w:right="-1"/>
        <w:rPr>
          <w:rFonts w:ascii="Calibri" w:hAnsi="Calibri"/>
          <w:sz w:val="20"/>
          <w:szCs w:val="20"/>
          <w:lang w:val="nl-NL"/>
        </w:rPr>
      </w:pPr>
      <w:r w:rsidRPr="00824CB5">
        <w:rPr>
          <w:rFonts w:ascii="Calibri" w:hAnsi="Calibri"/>
          <w:sz w:val="20"/>
          <w:szCs w:val="20"/>
          <w:lang w:val="nl-NL"/>
        </w:rPr>
        <w:t>.............................................................................................................................................................</w:t>
      </w:r>
    </w:p>
    <w:p w14:paraId="6F414843" w14:textId="77777777" w:rsidR="00824CB5" w:rsidRPr="00824CB5" w:rsidRDefault="00824CB5" w:rsidP="00824CB5">
      <w:pPr>
        <w:spacing w:after="0" w:line="240" w:lineRule="auto"/>
        <w:ind w:right="-1"/>
        <w:rPr>
          <w:rFonts w:ascii="Calibri" w:hAnsi="Calibri"/>
          <w:sz w:val="20"/>
          <w:szCs w:val="20"/>
          <w:lang w:val="nl-NL"/>
        </w:rPr>
      </w:pPr>
    </w:p>
    <w:p w14:paraId="367E182B" w14:textId="77777777" w:rsidR="00824CB5" w:rsidRPr="00824CB5" w:rsidRDefault="00824CB5" w:rsidP="00824CB5">
      <w:pPr>
        <w:spacing w:after="0" w:line="240" w:lineRule="auto"/>
        <w:ind w:right="-1"/>
        <w:rPr>
          <w:rFonts w:ascii="Calibri" w:hAnsi="Calibri"/>
          <w:sz w:val="20"/>
          <w:szCs w:val="20"/>
          <w:lang w:val="nl-NL"/>
        </w:rPr>
      </w:pPr>
      <w:r w:rsidRPr="00824CB5">
        <w:rPr>
          <w:rFonts w:ascii="Calibri" w:hAnsi="Calibri"/>
          <w:sz w:val="20"/>
          <w:szCs w:val="20"/>
          <w:lang w:val="nl-NL"/>
        </w:rPr>
        <w:t xml:space="preserve">In het geval deze offerte wordt goedgekeurd, zal de </w:t>
      </w:r>
      <w:r w:rsidRPr="00824CB5">
        <w:rPr>
          <w:rFonts w:ascii="Calibri" w:hAnsi="Calibri"/>
          <w:b/>
          <w:sz w:val="20"/>
          <w:szCs w:val="20"/>
          <w:lang w:val="nl-NL"/>
        </w:rPr>
        <w:t xml:space="preserve">borgtocht </w:t>
      </w:r>
      <w:r w:rsidRPr="00824CB5">
        <w:rPr>
          <w:rFonts w:ascii="Calibri" w:hAnsi="Calibri"/>
          <w:sz w:val="20"/>
          <w:szCs w:val="20"/>
          <w:lang w:val="nl-NL"/>
        </w:rPr>
        <w:t>worden gestort overeenkomstig de in het bestek gestelde voorwaarden en termijnen.</w:t>
      </w:r>
    </w:p>
    <w:p w14:paraId="1E71FDC5" w14:textId="77777777" w:rsidR="00824CB5" w:rsidRPr="00824CB5" w:rsidRDefault="00824CB5" w:rsidP="00824CB5">
      <w:pPr>
        <w:spacing w:after="0" w:line="240" w:lineRule="auto"/>
        <w:ind w:right="-1"/>
        <w:rPr>
          <w:rFonts w:ascii="Calibri" w:hAnsi="Calibri"/>
          <w:sz w:val="20"/>
          <w:szCs w:val="20"/>
          <w:lang w:val="nl-NL"/>
        </w:rPr>
      </w:pPr>
    </w:p>
    <w:p w14:paraId="1621215F" w14:textId="77777777" w:rsidR="00824CB5" w:rsidRPr="00824CB5" w:rsidRDefault="00824CB5" w:rsidP="00824CB5">
      <w:pPr>
        <w:spacing w:after="0" w:line="240" w:lineRule="auto"/>
        <w:ind w:right="-1"/>
        <w:rPr>
          <w:rFonts w:ascii="Calibri" w:hAnsi="Calibri"/>
          <w:sz w:val="20"/>
          <w:szCs w:val="20"/>
        </w:rPr>
      </w:pPr>
      <w:r w:rsidRPr="00824CB5">
        <w:rPr>
          <w:rFonts w:ascii="Calibri" w:hAnsi="Calibri"/>
          <w:sz w:val="20"/>
          <w:szCs w:val="20"/>
        </w:rPr>
        <w:t>Deze inschrijving behelst de verbintenis om op eenvoudige aanvraag en binnen de kortst mogelijke tijd aan de aanbestedende overheid de documenten en attesten te laten geworden, waarvan de aanbestedende overheid de voorlegging zou eisen krachtens het onderhavige bestek of de KB Uitvoering en het KB van 18 april 2017.</w:t>
      </w:r>
    </w:p>
    <w:p w14:paraId="1009F2D6" w14:textId="77777777" w:rsidR="00824CB5" w:rsidRPr="00824CB5" w:rsidRDefault="00824CB5" w:rsidP="00824CB5">
      <w:pPr>
        <w:spacing w:after="0" w:line="240" w:lineRule="auto"/>
        <w:ind w:right="-1"/>
        <w:rPr>
          <w:rFonts w:ascii="Calibri" w:hAnsi="Calibri"/>
          <w:sz w:val="20"/>
          <w:szCs w:val="20"/>
        </w:rPr>
      </w:pPr>
      <w:r w:rsidRPr="000225FE">
        <w:rPr>
          <w:rFonts w:ascii="Calibri" w:hAnsi="Calibri"/>
          <w:sz w:val="20"/>
          <w:szCs w:val="20"/>
        </w:rPr>
        <w:t xml:space="preserve">Documenten die bij deze inschrijving dienen gevoegd te worden: zie artikel </w:t>
      </w:r>
      <w:r w:rsidRPr="009806F8">
        <w:rPr>
          <w:rFonts w:ascii="Calibri" w:hAnsi="Calibri"/>
          <w:sz w:val="20"/>
          <w:szCs w:val="20"/>
        </w:rPr>
        <w:t>6</w:t>
      </w:r>
      <w:r w:rsidRPr="000225FE">
        <w:rPr>
          <w:rFonts w:ascii="Calibri" w:hAnsi="Calibri"/>
          <w:sz w:val="20"/>
          <w:szCs w:val="20"/>
        </w:rPr>
        <w:t xml:space="preserve"> van het bestek en </w:t>
      </w:r>
      <w:r w:rsidRPr="009806F8">
        <w:rPr>
          <w:rFonts w:ascii="Calibri" w:hAnsi="Calibri"/>
          <w:sz w:val="20"/>
          <w:szCs w:val="20"/>
        </w:rPr>
        <w:t>bijlage G.</w:t>
      </w:r>
    </w:p>
    <w:p w14:paraId="68B5AD7E" w14:textId="77777777" w:rsidR="00824CB5" w:rsidRPr="00824CB5" w:rsidRDefault="00824CB5" w:rsidP="00824CB5">
      <w:pPr>
        <w:spacing w:after="0" w:line="240" w:lineRule="auto"/>
        <w:ind w:right="-1"/>
        <w:rPr>
          <w:rFonts w:ascii="Calibri" w:hAnsi="Calibri"/>
          <w:sz w:val="20"/>
          <w:szCs w:val="20"/>
        </w:rPr>
      </w:pPr>
    </w:p>
    <w:p w14:paraId="1CCDABFE" w14:textId="77777777" w:rsidR="00824CB5" w:rsidRPr="00824CB5" w:rsidRDefault="00824CB5" w:rsidP="00824CB5">
      <w:pPr>
        <w:spacing w:after="0" w:line="240" w:lineRule="auto"/>
        <w:ind w:right="-1"/>
        <w:rPr>
          <w:rFonts w:ascii="Calibri" w:hAnsi="Calibri"/>
          <w:sz w:val="20"/>
          <w:szCs w:val="20"/>
          <w:lang w:val="nl-NL"/>
        </w:rPr>
      </w:pPr>
      <w:r w:rsidRPr="00824CB5">
        <w:rPr>
          <w:rFonts w:ascii="Calibri" w:hAnsi="Calibri"/>
          <w:sz w:val="20"/>
          <w:szCs w:val="20"/>
          <w:lang w:val="nl-NL"/>
        </w:rPr>
        <w:t>In de offerte is de vertrouwelijke informatie en/of de informatie die betrekking heeft op technische of commerciële geheimen duidelijk aangeduid.</w:t>
      </w:r>
    </w:p>
    <w:p w14:paraId="194BF45C" w14:textId="77777777" w:rsidR="00824CB5" w:rsidRPr="00824CB5" w:rsidRDefault="00824CB5" w:rsidP="00824CB5">
      <w:pPr>
        <w:spacing w:after="0" w:line="240" w:lineRule="auto"/>
        <w:ind w:right="-1"/>
        <w:rPr>
          <w:rFonts w:ascii="Calibri" w:hAnsi="Calibri"/>
          <w:sz w:val="20"/>
          <w:szCs w:val="20"/>
          <w:lang w:val="nl-NL"/>
        </w:rPr>
      </w:pPr>
    </w:p>
    <w:p w14:paraId="11EA3309" w14:textId="77777777" w:rsidR="00824CB5" w:rsidRPr="00824CB5" w:rsidRDefault="00824CB5" w:rsidP="00824CB5">
      <w:pPr>
        <w:spacing w:after="0" w:line="240" w:lineRule="auto"/>
        <w:ind w:right="-1"/>
        <w:rPr>
          <w:rFonts w:ascii="Calibri" w:hAnsi="Calibri"/>
          <w:sz w:val="20"/>
          <w:szCs w:val="20"/>
          <w:lang w:val="nl-NL"/>
        </w:rPr>
      </w:pPr>
      <w:r w:rsidRPr="00824CB5">
        <w:rPr>
          <w:rFonts w:ascii="Calibri" w:hAnsi="Calibri"/>
          <w:sz w:val="20"/>
          <w:szCs w:val="20"/>
          <w:lang w:val="nl-NL"/>
        </w:rPr>
        <w:t>Het betalingsorganisme van de aanbestedende overheid zal de verschuldigde sommen betalen door storting of overschrijving op</w:t>
      </w:r>
    </w:p>
    <w:p w14:paraId="60B489EE" w14:textId="77777777" w:rsidR="00824CB5" w:rsidRPr="00824CB5" w:rsidRDefault="00824CB5" w:rsidP="00824CB5">
      <w:pPr>
        <w:spacing w:after="0" w:line="240" w:lineRule="auto"/>
        <w:ind w:right="-1"/>
        <w:rPr>
          <w:rFonts w:ascii="Calibri" w:hAnsi="Calibri"/>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2622"/>
        <w:gridCol w:w="5245"/>
      </w:tblGrid>
      <w:tr w:rsidR="00824CB5" w:rsidRPr="00824CB5" w14:paraId="23224008" w14:textId="77777777" w:rsidTr="00CE273A">
        <w:tc>
          <w:tcPr>
            <w:tcW w:w="2622" w:type="dxa"/>
          </w:tcPr>
          <w:p w14:paraId="091C4901" w14:textId="77777777" w:rsidR="00824CB5" w:rsidRPr="00824CB5" w:rsidRDefault="00824CB5" w:rsidP="00824CB5">
            <w:pPr>
              <w:spacing w:after="0" w:line="240" w:lineRule="auto"/>
              <w:rPr>
                <w:rFonts w:ascii="Calibri" w:hAnsi="Calibri"/>
                <w:b/>
                <w:sz w:val="20"/>
                <w:szCs w:val="20"/>
                <w:lang w:val="fr-BE"/>
              </w:rPr>
            </w:pPr>
            <w:r w:rsidRPr="00824CB5">
              <w:rPr>
                <w:rFonts w:ascii="Calibri" w:hAnsi="Calibri"/>
                <w:sz w:val="20"/>
                <w:szCs w:val="20"/>
                <w:lang w:val="fr-BE"/>
              </w:rPr>
              <w:t xml:space="preserve">het </w:t>
            </w:r>
            <w:proofErr w:type="spellStart"/>
            <w:r w:rsidRPr="00824CB5">
              <w:rPr>
                <w:rFonts w:ascii="Calibri" w:hAnsi="Calibri"/>
                <w:b/>
                <w:sz w:val="20"/>
                <w:szCs w:val="20"/>
                <w:lang w:val="fr-BE"/>
              </w:rPr>
              <w:t>rekeningnummer</w:t>
            </w:r>
            <w:proofErr w:type="spellEnd"/>
          </w:p>
          <w:p w14:paraId="1D29612A" w14:textId="77777777" w:rsidR="00824CB5" w:rsidRPr="00824CB5" w:rsidRDefault="00824CB5" w:rsidP="00824CB5">
            <w:pPr>
              <w:spacing w:after="0" w:line="240" w:lineRule="auto"/>
              <w:rPr>
                <w:rFonts w:ascii="Calibri" w:hAnsi="Calibri"/>
                <w:b/>
                <w:sz w:val="20"/>
                <w:szCs w:val="20"/>
                <w:lang w:val="fr-BE"/>
              </w:rPr>
            </w:pPr>
          </w:p>
          <w:p w14:paraId="57814BC4" w14:textId="77777777" w:rsidR="00824CB5" w:rsidRPr="00824CB5" w:rsidRDefault="00824CB5" w:rsidP="00824CB5">
            <w:pPr>
              <w:spacing w:after="0" w:line="240" w:lineRule="auto"/>
              <w:rPr>
                <w:rFonts w:ascii="Calibri" w:hAnsi="Calibri"/>
                <w:b/>
                <w:sz w:val="20"/>
                <w:szCs w:val="20"/>
                <w:lang w:val="fr-BE"/>
              </w:rPr>
            </w:pPr>
            <w:r w:rsidRPr="00824CB5">
              <w:rPr>
                <w:rFonts w:ascii="Calibri" w:hAnsi="Calibri"/>
                <w:b/>
                <w:sz w:val="20"/>
                <w:szCs w:val="20"/>
                <w:lang w:val="fr-BE"/>
              </w:rPr>
              <w:t>IBAN</w:t>
            </w:r>
          </w:p>
          <w:p w14:paraId="1644914C" w14:textId="77777777" w:rsidR="00824CB5" w:rsidRPr="00824CB5" w:rsidRDefault="00824CB5" w:rsidP="00824CB5">
            <w:pPr>
              <w:spacing w:after="0" w:line="240" w:lineRule="auto"/>
              <w:rPr>
                <w:rFonts w:ascii="Calibri" w:hAnsi="Calibri"/>
                <w:b/>
                <w:sz w:val="20"/>
                <w:szCs w:val="20"/>
                <w:lang w:val="fr-BE"/>
              </w:rPr>
            </w:pPr>
          </w:p>
          <w:p w14:paraId="5F86C415" w14:textId="77777777" w:rsidR="00824CB5" w:rsidRPr="00824CB5" w:rsidRDefault="00824CB5" w:rsidP="00824CB5">
            <w:pPr>
              <w:spacing w:after="0" w:line="240" w:lineRule="auto"/>
              <w:rPr>
                <w:rFonts w:ascii="Calibri" w:hAnsi="Calibri"/>
                <w:sz w:val="20"/>
                <w:szCs w:val="20"/>
                <w:lang w:val="fr-BE"/>
              </w:rPr>
            </w:pPr>
            <w:r w:rsidRPr="00824CB5">
              <w:rPr>
                <w:rFonts w:ascii="Calibri" w:hAnsi="Calibri"/>
                <w:b/>
                <w:sz w:val="20"/>
                <w:szCs w:val="20"/>
                <w:lang w:val="fr-BE"/>
              </w:rPr>
              <w:t>BIC</w:t>
            </w:r>
          </w:p>
        </w:tc>
        <w:tc>
          <w:tcPr>
            <w:tcW w:w="5245" w:type="dxa"/>
            <w:tcBorders>
              <w:top w:val="single" w:sz="6" w:space="0" w:color="auto"/>
              <w:left w:val="single" w:sz="6" w:space="0" w:color="auto"/>
              <w:bottom w:val="single" w:sz="6" w:space="0" w:color="auto"/>
              <w:right w:val="single" w:sz="6" w:space="0" w:color="auto"/>
            </w:tcBorders>
          </w:tcPr>
          <w:p w14:paraId="501D51AA" w14:textId="77777777" w:rsidR="00824CB5" w:rsidRPr="00824CB5" w:rsidRDefault="00824CB5" w:rsidP="00824CB5">
            <w:pPr>
              <w:spacing w:after="0" w:line="240" w:lineRule="auto"/>
              <w:rPr>
                <w:rFonts w:ascii="Calibri" w:hAnsi="Calibri"/>
                <w:sz w:val="20"/>
                <w:szCs w:val="20"/>
                <w:lang w:val="fr-BE"/>
              </w:rPr>
            </w:pPr>
          </w:p>
          <w:p w14:paraId="0FD2C027" w14:textId="77777777" w:rsidR="00824CB5" w:rsidRPr="00824CB5" w:rsidRDefault="00824CB5" w:rsidP="00824CB5">
            <w:pPr>
              <w:spacing w:after="0" w:line="240" w:lineRule="auto"/>
              <w:rPr>
                <w:rFonts w:ascii="Calibri" w:hAnsi="Calibri"/>
                <w:sz w:val="20"/>
                <w:szCs w:val="20"/>
                <w:lang w:val="fr-BE"/>
              </w:rPr>
            </w:pPr>
          </w:p>
        </w:tc>
      </w:tr>
    </w:tbl>
    <w:p w14:paraId="73FF3EA8" w14:textId="77777777" w:rsidR="00824CB5" w:rsidRPr="00824CB5" w:rsidRDefault="00824CB5" w:rsidP="00824CB5">
      <w:pPr>
        <w:spacing w:after="0" w:line="240" w:lineRule="auto"/>
        <w:ind w:right="-1"/>
        <w:rPr>
          <w:rFonts w:ascii="Calibri" w:hAnsi="Calibri"/>
          <w:sz w:val="20"/>
          <w:szCs w:val="20"/>
          <w:lang w:val="fr-BE"/>
        </w:rPr>
      </w:pPr>
    </w:p>
    <w:tbl>
      <w:tblPr>
        <w:tblW w:w="0" w:type="auto"/>
        <w:tblLayout w:type="fixed"/>
        <w:tblCellMar>
          <w:left w:w="71" w:type="dxa"/>
          <w:right w:w="71" w:type="dxa"/>
        </w:tblCellMar>
        <w:tblLook w:val="0000" w:firstRow="0" w:lastRow="0" w:firstColumn="0" w:lastColumn="0" w:noHBand="0" w:noVBand="0"/>
      </w:tblPr>
      <w:tblGrid>
        <w:gridCol w:w="2623"/>
        <w:gridCol w:w="2410"/>
        <w:gridCol w:w="4110"/>
      </w:tblGrid>
      <w:tr w:rsidR="00824CB5" w:rsidRPr="00824CB5" w14:paraId="4163C3D3" w14:textId="77777777" w:rsidTr="00CE273A">
        <w:trPr>
          <w:trHeight w:val="320"/>
        </w:trPr>
        <w:tc>
          <w:tcPr>
            <w:tcW w:w="2623" w:type="dxa"/>
          </w:tcPr>
          <w:p w14:paraId="2213A560"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 xml:space="preserve">Er wordt gekozen voor de </w:t>
            </w:r>
          </w:p>
        </w:tc>
        <w:tc>
          <w:tcPr>
            <w:tcW w:w="2410" w:type="dxa"/>
            <w:tcBorders>
              <w:top w:val="single" w:sz="6" w:space="0" w:color="auto"/>
              <w:left w:val="single" w:sz="6" w:space="0" w:color="auto"/>
              <w:bottom w:val="single" w:sz="6" w:space="0" w:color="auto"/>
              <w:right w:val="single" w:sz="6" w:space="0" w:color="auto"/>
            </w:tcBorders>
          </w:tcPr>
          <w:p w14:paraId="66BC0E8B" w14:textId="77777777" w:rsidR="00824CB5" w:rsidRPr="00824CB5" w:rsidRDefault="00824CB5" w:rsidP="00824CB5">
            <w:pPr>
              <w:spacing w:after="0" w:line="240" w:lineRule="auto"/>
              <w:rPr>
                <w:rFonts w:ascii="Calibri" w:hAnsi="Calibri"/>
                <w:b/>
                <w:i/>
                <w:sz w:val="20"/>
                <w:szCs w:val="20"/>
                <w:lang w:val="fr-BE"/>
              </w:rPr>
            </w:pPr>
            <w:proofErr w:type="spellStart"/>
            <w:r w:rsidRPr="00824CB5">
              <w:rPr>
                <w:rFonts w:ascii="Calibri" w:hAnsi="Calibri"/>
                <w:sz w:val="20"/>
                <w:szCs w:val="20"/>
                <w:lang w:val="fr-BE"/>
              </w:rPr>
              <w:t>Nederlandse</w:t>
            </w:r>
            <w:proofErr w:type="spellEnd"/>
            <w:r w:rsidRPr="00824CB5">
              <w:rPr>
                <w:rFonts w:ascii="Calibri" w:hAnsi="Calibri"/>
                <w:sz w:val="20"/>
                <w:szCs w:val="20"/>
                <w:lang w:val="fr-BE"/>
              </w:rPr>
              <w:t xml:space="preserve">/Franse </w:t>
            </w:r>
            <w:r w:rsidRPr="00824CB5">
              <w:rPr>
                <w:rFonts w:ascii="Calibri" w:hAnsi="Calibri"/>
                <w:b/>
                <w:i/>
                <w:sz w:val="20"/>
                <w:szCs w:val="20"/>
                <w:lang w:val="fr-BE"/>
              </w:rPr>
              <w:t>(*)</w:t>
            </w:r>
          </w:p>
          <w:p w14:paraId="5786CCF3" w14:textId="77777777" w:rsidR="00824CB5" w:rsidRPr="00824CB5" w:rsidRDefault="00824CB5" w:rsidP="00824CB5">
            <w:pPr>
              <w:spacing w:after="0" w:line="240" w:lineRule="auto"/>
              <w:rPr>
                <w:rFonts w:ascii="Calibri" w:hAnsi="Calibri"/>
                <w:sz w:val="20"/>
                <w:szCs w:val="20"/>
                <w:lang w:val="fr-BE"/>
              </w:rPr>
            </w:pPr>
          </w:p>
        </w:tc>
        <w:tc>
          <w:tcPr>
            <w:tcW w:w="4110" w:type="dxa"/>
            <w:tcBorders>
              <w:left w:val="nil"/>
            </w:tcBorders>
          </w:tcPr>
          <w:p w14:paraId="69717A0A" w14:textId="77777777" w:rsidR="00824CB5" w:rsidRPr="00824CB5" w:rsidRDefault="00824CB5" w:rsidP="00824CB5">
            <w:pPr>
              <w:spacing w:after="0" w:line="240" w:lineRule="auto"/>
              <w:rPr>
                <w:rFonts w:ascii="Calibri" w:hAnsi="Calibri"/>
                <w:sz w:val="20"/>
                <w:szCs w:val="20"/>
                <w:lang w:val="nl-NL"/>
              </w:rPr>
            </w:pPr>
            <w:r w:rsidRPr="00824CB5">
              <w:rPr>
                <w:rFonts w:ascii="Calibri" w:hAnsi="Calibri"/>
                <w:sz w:val="20"/>
                <w:szCs w:val="20"/>
                <w:lang w:val="nl-NL"/>
              </w:rPr>
              <w:t xml:space="preserve"> taal voor de interpretatie van het contract.</w:t>
            </w:r>
          </w:p>
        </w:tc>
      </w:tr>
    </w:tbl>
    <w:p w14:paraId="2B5C4899" w14:textId="77777777" w:rsidR="00824CB5" w:rsidRPr="00824CB5" w:rsidRDefault="00824CB5" w:rsidP="00824CB5">
      <w:pPr>
        <w:spacing w:after="0" w:line="240" w:lineRule="auto"/>
        <w:ind w:right="-1"/>
        <w:rPr>
          <w:rFonts w:ascii="Calibri" w:hAnsi="Calibri"/>
          <w:sz w:val="20"/>
          <w:szCs w:val="20"/>
          <w:lang w:val="nl-NL"/>
        </w:rPr>
      </w:pPr>
    </w:p>
    <w:p w14:paraId="0E59F259" w14:textId="77777777" w:rsidR="00824CB5" w:rsidRPr="00824CB5" w:rsidRDefault="00824CB5" w:rsidP="00824CB5">
      <w:pPr>
        <w:spacing w:after="0" w:line="240" w:lineRule="auto"/>
        <w:ind w:right="-1"/>
        <w:rPr>
          <w:rFonts w:ascii="Calibri" w:hAnsi="Calibri"/>
          <w:sz w:val="20"/>
          <w:szCs w:val="20"/>
          <w:lang w:val="nl-NL"/>
        </w:rPr>
      </w:pPr>
      <w:r w:rsidRPr="00824CB5">
        <w:rPr>
          <w:rFonts w:ascii="Calibri" w:hAnsi="Calibri"/>
          <w:sz w:val="20"/>
          <w:szCs w:val="20"/>
          <w:lang w:val="nl-NL"/>
        </w:rPr>
        <w:t>Alle briefwisseling betreffende de uitvoering van de opdracht moet worden gestuurd naar:</w:t>
      </w:r>
    </w:p>
    <w:p w14:paraId="2BB2EEDD" w14:textId="77777777" w:rsidR="00824CB5" w:rsidRPr="00824CB5" w:rsidRDefault="00824CB5" w:rsidP="00824CB5">
      <w:pPr>
        <w:spacing w:after="0" w:line="240" w:lineRule="auto"/>
        <w:ind w:right="-1"/>
        <w:rPr>
          <w:rFonts w:ascii="Calibri" w:hAnsi="Calibri"/>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9211"/>
      </w:tblGrid>
      <w:tr w:rsidR="00824CB5" w:rsidRPr="00824CB5" w14:paraId="735082F3" w14:textId="77777777" w:rsidTr="00CE273A">
        <w:tc>
          <w:tcPr>
            <w:tcW w:w="9211" w:type="dxa"/>
            <w:tcBorders>
              <w:top w:val="single" w:sz="6" w:space="0" w:color="auto"/>
              <w:left w:val="single" w:sz="6" w:space="0" w:color="auto"/>
              <w:bottom w:val="single" w:sz="6" w:space="0" w:color="auto"/>
              <w:right w:val="single" w:sz="6" w:space="0" w:color="auto"/>
            </w:tcBorders>
          </w:tcPr>
          <w:p w14:paraId="0A826669" w14:textId="77777777" w:rsidR="00824CB5" w:rsidRPr="00824CB5" w:rsidRDefault="00824CB5" w:rsidP="00824CB5">
            <w:pPr>
              <w:spacing w:after="0" w:line="240" w:lineRule="auto"/>
              <w:jc w:val="right"/>
              <w:rPr>
                <w:rFonts w:ascii="Calibri" w:hAnsi="Calibri"/>
                <w:sz w:val="20"/>
                <w:szCs w:val="20"/>
                <w:lang w:val="nl-NL"/>
              </w:rPr>
            </w:pPr>
          </w:p>
          <w:p w14:paraId="479F809E" w14:textId="77777777" w:rsidR="00824CB5" w:rsidRPr="00824CB5" w:rsidRDefault="00824CB5" w:rsidP="00824CB5">
            <w:pPr>
              <w:spacing w:after="0" w:line="240" w:lineRule="auto"/>
              <w:jc w:val="right"/>
              <w:rPr>
                <w:rFonts w:ascii="Calibri" w:hAnsi="Calibri"/>
                <w:sz w:val="20"/>
                <w:szCs w:val="20"/>
                <w:lang w:val="nl-NL"/>
              </w:rPr>
            </w:pPr>
            <w:r w:rsidRPr="00824CB5">
              <w:rPr>
                <w:rFonts w:ascii="Calibri" w:hAnsi="Calibri"/>
                <w:sz w:val="20"/>
                <w:szCs w:val="20"/>
                <w:lang w:val="nl-NL"/>
              </w:rPr>
              <w:t>(straat)</w:t>
            </w:r>
          </w:p>
          <w:p w14:paraId="4D160943" w14:textId="77777777" w:rsidR="00824CB5" w:rsidRPr="00824CB5" w:rsidRDefault="00824CB5" w:rsidP="00824CB5">
            <w:pPr>
              <w:spacing w:after="0" w:line="240" w:lineRule="auto"/>
              <w:jc w:val="right"/>
              <w:rPr>
                <w:rFonts w:ascii="Calibri" w:hAnsi="Calibri"/>
                <w:sz w:val="20"/>
                <w:szCs w:val="20"/>
                <w:lang w:val="nl-NL"/>
              </w:rPr>
            </w:pPr>
          </w:p>
          <w:p w14:paraId="616E1D57" w14:textId="77777777" w:rsidR="00824CB5" w:rsidRPr="00824CB5" w:rsidRDefault="00824CB5" w:rsidP="00824CB5">
            <w:pPr>
              <w:spacing w:after="0" w:line="240" w:lineRule="auto"/>
              <w:jc w:val="right"/>
              <w:rPr>
                <w:rFonts w:ascii="Calibri" w:hAnsi="Calibri"/>
                <w:sz w:val="20"/>
                <w:szCs w:val="20"/>
                <w:lang w:val="nl-NL"/>
              </w:rPr>
            </w:pPr>
            <w:r w:rsidRPr="00824CB5">
              <w:rPr>
                <w:rFonts w:ascii="Calibri" w:hAnsi="Calibri"/>
                <w:sz w:val="20"/>
                <w:szCs w:val="20"/>
                <w:lang w:val="nl-NL"/>
              </w:rPr>
              <w:t>(</w:t>
            </w:r>
            <w:proofErr w:type="spellStart"/>
            <w:r w:rsidRPr="00824CB5">
              <w:rPr>
                <w:rFonts w:ascii="Calibri" w:hAnsi="Calibri"/>
                <w:sz w:val="20"/>
                <w:szCs w:val="20"/>
                <w:lang w:val="nl-NL"/>
              </w:rPr>
              <w:t>postnr</w:t>
            </w:r>
            <w:proofErr w:type="spellEnd"/>
            <w:r w:rsidRPr="00824CB5">
              <w:rPr>
                <w:rFonts w:ascii="Calibri" w:hAnsi="Calibri"/>
                <w:sz w:val="20"/>
                <w:szCs w:val="20"/>
                <w:lang w:val="nl-NL"/>
              </w:rPr>
              <w:t>. en gemeente)</w:t>
            </w:r>
          </w:p>
          <w:p w14:paraId="58686FD1" w14:textId="77777777" w:rsidR="00824CB5" w:rsidRPr="00824CB5" w:rsidRDefault="00824CB5" w:rsidP="00824CB5">
            <w:pPr>
              <w:spacing w:after="0" w:line="240" w:lineRule="auto"/>
              <w:jc w:val="right"/>
              <w:rPr>
                <w:rFonts w:ascii="Calibri" w:hAnsi="Calibri"/>
                <w:sz w:val="20"/>
                <w:szCs w:val="20"/>
                <w:lang w:val="nl-NL"/>
              </w:rPr>
            </w:pPr>
          </w:p>
          <w:p w14:paraId="39967D44" w14:textId="77777777" w:rsidR="00824CB5" w:rsidRPr="00824CB5" w:rsidRDefault="00824CB5" w:rsidP="00824CB5">
            <w:pPr>
              <w:spacing w:after="60" w:line="240" w:lineRule="auto"/>
              <w:jc w:val="right"/>
              <w:rPr>
                <w:rFonts w:ascii="Calibri" w:hAnsi="Calibri"/>
                <w:sz w:val="20"/>
                <w:szCs w:val="20"/>
                <w:lang w:val="nl-NL"/>
              </w:rPr>
            </w:pPr>
            <w:r w:rsidRPr="00824CB5">
              <w:rPr>
                <w:rFonts w:ascii="Calibri" w:hAnsi="Calibri"/>
                <w:sz w:val="20"/>
                <w:szCs w:val="20"/>
                <w:lang w:val="nl-NL"/>
              </w:rPr>
              <w:t>(</w:t>
            </w:r>
            <w:r w:rsidRPr="00824CB5">
              <w:rPr>
                <w:rFonts w:ascii="Wingdings" w:eastAsia="Wingdings" w:hAnsi="Wingdings" w:cs="Wingdings"/>
                <w:sz w:val="20"/>
                <w:szCs w:val="20"/>
                <w:lang w:val="fr-BE"/>
              </w:rPr>
              <w:t>)</w:t>
            </w:r>
            <w:r w:rsidRPr="00824CB5">
              <w:rPr>
                <w:rFonts w:ascii="Calibri" w:hAnsi="Calibri"/>
                <w:sz w:val="20"/>
                <w:szCs w:val="20"/>
                <w:lang w:val="nl-NL"/>
              </w:rPr>
              <w:t xml:space="preserve"> en </w:t>
            </w:r>
            <w:r w:rsidRPr="00824CB5">
              <w:rPr>
                <w:rFonts w:ascii="CaslonOpnface BT" w:eastAsia="CaslonOpnface BT" w:hAnsi="CaslonOpnface BT" w:cs="CaslonOpnface BT"/>
                <w:sz w:val="20"/>
                <w:szCs w:val="20"/>
                <w:lang w:val="fr-BE"/>
              </w:rPr>
              <w:t>F</w:t>
            </w:r>
            <w:r w:rsidRPr="00824CB5">
              <w:rPr>
                <w:rFonts w:ascii="Calibri" w:hAnsi="Calibri"/>
                <w:sz w:val="20"/>
                <w:szCs w:val="20"/>
                <w:lang w:val="nl-NL"/>
              </w:rPr>
              <w:t>-nummer)</w:t>
            </w:r>
          </w:p>
          <w:p w14:paraId="5D507976" w14:textId="77777777" w:rsidR="00824CB5" w:rsidRPr="00824CB5" w:rsidRDefault="00824CB5" w:rsidP="00824CB5">
            <w:pPr>
              <w:spacing w:after="60" w:line="240" w:lineRule="auto"/>
              <w:jc w:val="right"/>
              <w:rPr>
                <w:rFonts w:ascii="Calibri" w:hAnsi="Calibri"/>
                <w:sz w:val="20"/>
                <w:szCs w:val="20"/>
                <w:lang w:val="nl-NL"/>
              </w:rPr>
            </w:pPr>
            <w:r w:rsidRPr="00824CB5">
              <w:rPr>
                <w:rFonts w:ascii="Calibri" w:hAnsi="Calibri"/>
                <w:sz w:val="20"/>
                <w:szCs w:val="20"/>
                <w:lang w:val="nl-NL"/>
              </w:rPr>
              <w:br/>
              <w:t xml:space="preserve">(e-mailadres) </w:t>
            </w:r>
          </w:p>
        </w:tc>
      </w:tr>
    </w:tbl>
    <w:p w14:paraId="72BC915F" w14:textId="77777777" w:rsidR="00824CB5" w:rsidRPr="00824CB5" w:rsidRDefault="00824CB5" w:rsidP="00824CB5">
      <w:pPr>
        <w:spacing w:after="0" w:line="240" w:lineRule="auto"/>
        <w:ind w:right="-1"/>
        <w:rPr>
          <w:rFonts w:ascii="Calibri" w:hAnsi="Calibri"/>
          <w:sz w:val="20"/>
          <w:szCs w:val="20"/>
          <w:lang w:val="nl-NL"/>
        </w:rPr>
      </w:pPr>
    </w:p>
    <w:p w14:paraId="4721D555" w14:textId="77777777" w:rsidR="00824CB5" w:rsidRPr="00824CB5" w:rsidRDefault="00824CB5" w:rsidP="00824CB5">
      <w:pPr>
        <w:spacing w:after="0" w:line="240" w:lineRule="auto"/>
        <w:ind w:right="-1"/>
        <w:rPr>
          <w:rFonts w:ascii="Calibri" w:hAnsi="Calibri"/>
          <w:sz w:val="20"/>
          <w:szCs w:val="20"/>
          <w:lang w:val="nl-NL"/>
        </w:rPr>
      </w:pPr>
    </w:p>
    <w:tbl>
      <w:tblPr>
        <w:tblW w:w="0" w:type="auto"/>
        <w:tblLayout w:type="fixed"/>
        <w:tblCellMar>
          <w:left w:w="70" w:type="dxa"/>
          <w:right w:w="70" w:type="dxa"/>
        </w:tblCellMar>
        <w:tblLook w:val="0000" w:firstRow="0" w:lastRow="0" w:firstColumn="0" w:lastColumn="0" w:noHBand="0" w:noVBand="0"/>
      </w:tblPr>
      <w:tblGrid>
        <w:gridCol w:w="1204"/>
        <w:gridCol w:w="3828"/>
        <w:gridCol w:w="160"/>
        <w:gridCol w:w="4092"/>
      </w:tblGrid>
      <w:tr w:rsidR="00824CB5" w:rsidRPr="00824CB5" w14:paraId="674C577C" w14:textId="77777777" w:rsidTr="00CE273A">
        <w:tc>
          <w:tcPr>
            <w:tcW w:w="1204" w:type="dxa"/>
          </w:tcPr>
          <w:p w14:paraId="78020667" w14:textId="77777777" w:rsidR="00824CB5" w:rsidRPr="00824CB5" w:rsidRDefault="00824CB5" w:rsidP="00824CB5">
            <w:pPr>
              <w:spacing w:before="60" w:after="60" w:line="240" w:lineRule="auto"/>
              <w:rPr>
                <w:rFonts w:ascii="Calibri" w:hAnsi="Calibri"/>
                <w:b/>
                <w:sz w:val="20"/>
                <w:szCs w:val="20"/>
              </w:rPr>
            </w:pPr>
            <w:r w:rsidRPr="00824CB5">
              <w:rPr>
                <w:rFonts w:ascii="Calibri" w:hAnsi="Calibri"/>
                <w:b/>
                <w:sz w:val="20"/>
                <w:szCs w:val="20"/>
              </w:rPr>
              <w:t xml:space="preserve">Gedaan: </w:t>
            </w:r>
          </w:p>
        </w:tc>
        <w:tc>
          <w:tcPr>
            <w:tcW w:w="3828" w:type="dxa"/>
            <w:tcBorders>
              <w:top w:val="single" w:sz="6" w:space="0" w:color="auto"/>
              <w:left w:val="single" w:sz="6" w:space="0" w:color="auto"/>
              <w:bottom w:val="single" w:sz="6" w:space="0" w:color="auto"/>
            </w:tcBorders>
          </w:tcPr>
          <w:p w14:paraId="00BC862C" w14:textId="77777777" w:rsidR="00824CB5" w:rsidRPr="00824CB5" w:rsidRDefault="00824CB5" w:rsidP="00824CB5">
            <w:pPr>
              <w:spacing w:before="60" w:after="60" w:line="240" w:lineRule="auto"/>
              <w:rPr>
                <w:rFonts w:ascii="Calibri" w:hAnsi="Calibri"/>
                <w:b/>
                <w:sz w:val="20"/>
                <w:szCs w:val="20"/>
              </w:rPr>
            </w:pPr>
            <w:r w:rsidRPr="00824CB5">
              <w:rPr>
                <w:rFonts w:ascii="Calibri" w:hAnsi="Calibri"/>
                <w:b/>
                <w:sz w:val="20"/>
                <w:szCs w:val="20"/>
              </w:rPr>
              <w:t>Te</w:t>
            </w:r>
          </w:p>
        </w:tc>
        <w:tc>
          <w:tcPr>
            <w:tcW w:w="160" w:type="dxa"/>
            <w:tcBorders>
              <w:left w:val="single" w:sz="6" w:space="0" w:color="auto"/>
              <w:right w:val="single" w:sz="6" w:space="0" w:color="auto"/>
            </w:tcBorders>
          </w:tcPr>
          <w:p w14:paraId="5B73F710" w14:textId="77777777" w:rsidR="00824CB5" w:rsidRPr="00824CB5" w:rsidRDefault="00824CB5" w:rsidP="00824CB5">
            <w:pPr>
              <w:spacing w:before="60" w:after="60" w:line="240" w:lineRule="auto"/>
              <w:rPr>
                <w:rFonts w:ascii="Calibri" w:hAnsi="Calibri"/>
                <w:b/>
                <w:sz w:val="20"/>
                <w:szCs w:val="20"/>
              </w:rPr>
            </w:pPr>
          </w:p>
        </w:tc>
        <w:tc>
          <w:tcPr>
            <w:tcW w:w="4092" w:type="dxa"/>
            <w:tcBorders>
              <w:top w:val="single" w:sz="6" w:space="0" w:color="auto"/>
              <w:left w:val="single" w:sz="6" w:space="0" w:color="auto"/>
              <w:bottom w:val="single" w:sz="6" w:space="0" w:color="auto"/>
              <w:right w:val="single" w:sz="6" w:space="0" w:color="auto"/>
            </w:tcBorders>
          </w:tcPr>
          <w:p w14:paraId="0AD9F9AF" w14:textId="77777777" w:rsidR="00824CB5" w:rsidRPr="00824CB5" w:rsidRDefault="00824CB5" w:rsidP="00824CB5">
            <w:pPr>
              <w:spacing w:before="60" w:after="60" w:line="240" w:lineRule="auto"/>
              <w:rPr>
                <w:rFonts w:ascii="Calibri" w:hAnsi="Calibri"/>
                <w:b/>
                <w:sz w:val="20"/>
                <w:szCs w:val="20"/>
              </w:rPr>
            </w:pPr>
            <w:r w:rsidRPr="00824CB5">
              <w:rPr>
                <w:rFonts w:ascii="Calibri" w:hAnsi="Calibri"/>
                <w:b/>
                <w:sz w:val="20"/>
                <w:szCs w:val="20"/>
              </w:rPr>
              <w:t>op                                                  201.</w:t>
            </w:r>
          </w:p>
        </w:tc>
      </w:tr>
    </w:tbl>
    <w:p w14:paraId="76C510A0" w14:textId="77777777" w:rsidR="00824CB5" w:rsidRPr="00824CB5" w:rsidRDefault="00824CB5" w:rsidP="00824CB5">
      <w:pPr>
        <w:spacing w:after="0" w:line="240" w:lineRule="auto"/>
        <w:ind w:right="-1"/>
        <w:rPr>
          <w:rFonts w:ascii="Calibri" w:hAnsi="Calibri"/>
          <w:b/>
          <w:sz w:val="20"/>
          <w:szCs w:val="20"/>
        </w:rPr>
      </w:pPr>
    </w:p>
    <w:p w14:paraId="011BCF80" w14:textId="77777777" w:rsidR="00824CB5" w:rsidRPr="00824CB5" w:rsidRDefault="00824CB5" w:rsidP="00824CB5">
      <w:pPr>
        <w:spacing w:after="0" w:line="240" w:lineRule="auto"/>
        <w:ind w:right="-1"/>
        <w:rPr>
          <w:rFonts w:ascii="Calibri" w:hAnsi="Calibri"/>
          <w:sz w:val="20"/>
          <w:szCs w:val="20"/>
        </w:rPr>
      </w:pPr>
      <w:r w:rsidRPr="00824CB5">
        <w:rPr>
          <w:rFonts w:ascii="Calibri" w:hAnsi="Calibri"/>
          <w:b/>
          <w:sz w:val="20"/>
          <w:szCs w:val="20"/>
        </w:rPr>
        <w:t>De inschrijver of gevolmachtigde</w:t>
      </w:r>
      <w:r w:rsidRPr="00824CB5">
        <w:rPr>
          <w:rFonts w:ascii="Calibri" w:hAnsi="Calibri"/>
          <w:sz w:val="20"/>
          <w:szCs w:val="20"/>
        </w:rPr>
        <w:t>:</w:t>
      </w:r>
    </w:p>
    <w:p w14:paraId="22F42144" w14:textId="77777777" w:rsidR="00824CB5" w:rsidRPr="00824CB5" w:rsidRDefault="00824CB5" w:rsidP="00824CB5">
      <w:pPr>
        <w:spacing w:after="0" w:line="240" w:lineRule="auto"/>
        <w:ind w:right="-1"/>
        <w:rPr>
          <w:rFonts w:ascii="Calibri" w:hAnsi="Calibri"/>
          <w:sz w:val="20"/>
          <w:szCs w:val="20"/>
        </w:rPr>
      </w:pPr>
    </w:p>
    <w:tbl>
      <w:tblPr>
        <w:tblW w:w="0" w:type="auto"/>
        <w:tblInd w:w="1205" w:type="dxa"/>
        <w:tblLayout w:type="fixed"/>
        <w:tblCellMar>
          <w:left w:w="71" w:type="dxa"/>
          <w:right w:w="71" w:type="dxa"/>
        </w:tblCellMar>
        <w:tblLook w:val="0000" w:firstRow="0" w:lastRow="0" w:firstColumn="0" w:lastColumn="0" w:noHBand="0" w:noVBand="0"/>
      </w:tblPr>
      <w:tblGrid>
        <w:gridCol w:w="8080"/>
      </w:tblGrid>
      <w:tr w:rsidR="00824CB5" w:rsidRPr="00824CB5" w14:paraId="488C7B88" w14:textId="77777777" w:rsidTr="00CE273A">
        <w:trPr>
          <w:trHeight w:val="1367"/>
        </w:trPr>
        <w:tc>
          <w:tcPr>
            <w:tcW w:w="8080" w:type="dxa"/>
            <w:tcBorders>
              <w:top w:val="single" w:sz="6" w:space="0" w:color="auto"/>
              <w:left w:val="single" w:sz="6" w:space="0" w:color="auto"/>
              <w:bottom w:val="single" w:sz="6" w:space="0" w:color="auto"/>
              <w:right w:val="single" w:sz="6" w:space="0" w:color="auto"/>
            </w:tcBorders>
          </w:tcPr>
          <w:p w14:paraId="0AACF74A" w14:textId="77777777" w:rsidR="00824CB5" w:rsidRPr="00824CB5" w:rsidRDefault="00824CB5" w:rsidP="00824CB5">
            <w:pPr>
              <w:spacing w:before="60" w:after="60" w:line="240" w:lineRule="auto"/>
              <w:jc w:val="right"/>
              <w:rPr>
                <w:rFonts w:ascii="Calibri" w:hAnsi="Calibri"/>
                <w:sz w:val="20"/>
                <w:szCs w:val="20"/>
              </w:rPr>
            </w:pPr>
            <w:r w:rsidRPr="00824CB5">
              <w:rPr>
                <w:rFonts w:ascii="Calibri" w:hAnsi="Calibri"/>
                <w:sz w:val="20"/>
                <w:szCs w:val="20"/>
              </w:rPr>
              <w:t>(naam)</w:t>
            </w:r>
          </w:p>
          <w:p w14:paraId="289778BC" w14:textId="77777777" w:rsidR="00824CB5" w:rsidRPr="00824CB5" w:rsidRDefault="00824CB5" w:rsidP="00824CB5">
            <w:pPr>
              <w:spacing w:before="60" w:after="60" w:line="240" w:lineRule="auto"/>
              <w:jc w:val="right"/>
              <w:rPr>
                <w:rFonts w:ascii="Calibri" w:hAnsi="Calibri"/>
                <w:sz w:val="20"/>
                <w:szCs w:val="20"/>
              </w:rPr>
            </w:pPr>
            <w:r w:rsidRPr="00824CB5">
              <w:rPr>
                <w:rFonts w:ascii="Calibri" w:hAnsi="Calibri"/>
                <w:sz w:val="20"/>
                <w:szCs w:val="20"/>
              </w:rPr>
              <w:t>(functie)</w:t>
            </w:r>
          </w:p>
          <w:p w14:paraId="55FF91E2" w14:textId="77777777" w:rsidR="00824CB5" w:rsidRPr="00824CB5" w:rsidRDefault="00824CB5" w:rsidP="00824CB5">
            <w:pPr>
              <w:spacing w:before="60" w:after="60" w:line="240" w:lineRule="auto"/>
              <w:jc w:val="right"/>
              <w:rPr>
                <w:rFonts w:ascii="Calibri" w:hAnsi="Calibri"/>
                <w:sz w:val="20"/>
                <w:szCs w:val="20"/>
                <w:lang w:val="fr-BE"/>
              </w:rPr>
            </w:pPr>
            <w:r w:rsidRPr="00824CB5">
              <w:rPr>
                <w:rFonts w:ascii="Calibri" w:hAnsi="Calibri"/>
                <w:sz w:val="20"/>
                <w:szCs w:val="20"/>
                <w:lang w:val="fr-BE"/>
              </w:rPr>
              <w:t>(</w:t>
            </w:r>
            <w:proofErr w:type="spellStart"/>
            <w:r w:rsidRPr="00824CB5">
              <w:rPr>
                <w:rFonts w:ascii="Calibri" w:hAnsi="Calibri"/>
                <w:sz w:val="20"/>
                <w:szCs w:val="20"/>
                <w:lang w:val="fr-BE"/>
              </w:rPr>
              <w:t>handtekening</w:t>
            </w:r>
            <w:proofErr w:type="spellEnd"/>
            <w:r w:rsidRPr="00824CB5">
              <w:rPr>
                <w:rFonts w:ascii="Calibri" w:hAnsi="Calibri"/>
                <w:sz w:val="20"/>
                <w:szCs w:val="20"/>
                <w:lang w:val="fr-BE"/>
              </w:rPr>
              <w:t>)</w:t>
            </w:r>
          </w:p>
        </w:tc>
      </w:tr>
    </w:tbl>
    <w:p w14:paraId="506BEC45" w14:textId="77777777" w:rsidR="00824CB5" w:rsidRPr="00824CB5" w:rsidRDefault="00824CB5" w:rsidP="00824CB5">
      <w:pPr>
        <w:spacing w:after="0" w:line="240" w:lineRule="auto"/>
        <w:rPr>
          <w:rFonts w:ascii="Calibri" w:hAnsi="Calibri"/>
          <w:sz w:val="20"/>
          <w:szCs w:val="20"/>
          <w:lang w:val="fr-BE"/>
        </w:rPr>
      </w:pPr>
    </w:p>
    <w:p w14:paraId="5753E111" w14:textId="77777777" w:rsidR="00824CB5" w:rsidRPr="00824CB5" w:rsidRDefault="00824CB5" w:rsidP="00824CB5">
      <w:pPr>
        <w:spacing w:after="0" w:line="240" w:lineRule="auto"/>
        <w:rPr>
          <w:rFonts w:ascii="Calibri" w:hAnsi="Calibri"/>
          <w:sz w:val="20"/>
          <w:szCs w:val="20"/>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84"/>
      </w:tblGrid>
      <w:tr w:rsidR="00824CB5" w:rsidRPr="00824CB5" w14:paraId="5D93C6DD" w14:textId="77777777" w:rsidTr="00CE273A">
        <w:tc>
          <w:tcPr>
            <w:tcW w:w="9284" w:type="dxa"/>
          </w:tcPr>
          <w:p w14:paraId="47EE2663" w14:textId="77777777" w:rsidR="00824CB5" w:rsidRPr="00824CB5" w:rsidRDefault="00824CB5" w:rsidP="00824CB5">
            <w:pPr>
              <w:spacing w:after="0" w:line="240" w:lineRule="auto"/>
              <w:jc w:val="center"/>
              <w:rPr>
                <w:rFonts w:ascii="Calibri" w:hAnsi="Calibri"/>
                <w:sz w:val="20"/>
                <w:szCs w:val="20"/>
                <w:lang w:val="nl-NL"/>
              </w:rPr>
            </w:pPr>
          </w:p>
          <w:p w14:paraId="16437C4F" w14:textId="77777777" w:rsidR="00824CB5" w:rsidRPr="00824CB5" w:rsidRDefault="00824CB5" w:rsidP="00824CB5">
            <w:pPr>
              <w:spacing w:after="0" w:line="240" w:lineRule="auto"/>
              <w:jc w:val="center"/>
              <w:rPr>
                <w:rFonts w:ascii="Calibri" w:hAnsi="Calibri"/>
                <w:sz w:val="20"/>
                <w:szCs w:val="20"/>
                <w:lang w:val="nl-NL"/>
              </w:rPr>
            </w:pPr>
            <w:r w:rsidRPr="00824CB5">
              <w:rPr>
                <w:rFonts w:ascii="Calibri" w:hAnsi="Calibri"/>
                <w:sz w:val="20"/>
                <w:szCs w:val="20"/>
                <w:lang w:val="nl-NL"/>
              </w:rPr>
              <w:t>GOEDGEKEURD,</w:t>
            </w:r>
          </w:p>
          <w:p w14:paraId="36049C18" w14:textId="77777777" w:rsidR="00824CB5" w:rsidRPr="00824CB5" w:rsidRDefault="00824CB5" w:rsidP="00824CB5">
            <w:pPr>
              <w:spacing w:after="0" w:line="240" w:lineRule="auto"/>
              <w:jc w:val="center"/>
              <w:rPr>
                <w:rFonts w:ascii="Calibri" w:hAnsi="Calibri"/>
                <w:sz w:val="20"/>
                <w:szCs w:val="20"/>
                <w:lang w:val="nl-NL"/>
              </w:rPr>
            </w:pPr>
          </w:p>
          <w:p w14:paraId="69E523CD" w14:textId="77777777" w:rsidR="00824CB5" w:rsidRPr="00824CB5" w:rsidRDefault="00824CB5" w:rsidP="00824CB5">
            <w:pPr>
              <w:spacing w:after="0" w:line="240" w:lineRule="auto"/>
              <w:jc w:val="center"/>
              <w:rPr>
                <w:rFonts w:ascii="Calibri" w:hAnsi="Calibri"/>
                <w:sz w:val="20"/>
                <w:szCs w:val="20"/>
                <w:lang w:val="nl-NL"/>
              </w:rPr>
            </w:pPr>
            <w:r w:rsidRPr="00824CB5">
              <w:rPr>
                <w:rFonts w:ascii="Calibri" w:hAnsi="Calibri"/>
                <w:sz w:val="20"/>
                <w:szCs w:val="20"/>
                <w:lang w:val="fr-BE"/>
              </w:rPr>
              <w:fldChar w:fldCharType="begin">
                <w:ffData>
                  <w:name w:val="Tekstvak10"/>
                  <w:enabled/>
                  <w:calcOnExit w:val="0"/>
                  <w:textInput>
                    <w:default w:val="&lt;postnummer + plaats&gt;"/>
                  </w:textInput>
                </w:ffData>
              </w:fldChar>
            </w:r>
            <w:r w:rsidRPr="00824CB5">
              <w:rPr>
                <w:rFonts w:ascii="Calibri" w:hAnsi="Calibri"/>
                <w:sz w:val="20"/>
                <w:szCs w:val="20"/>
                <w:lang w:val="nl-NL"/>
              </w:rPr>
              <w:instrText xml:space="preserve"> FORMTEXT </w:instrText>
            </w:r>
            <w:r w:rsidRPr="00824CB5">
              <w:rPr>
                <w:rFonts w:ascii="Calibri" w:hAnsi="Calibri"/>
                <w:sz w:val="20"/>
                <w:szCs w:val="20"/>
                <w:lang w:val="fr-BE"/>
              </w:rPr>
            </w:r>
            <w:r w:rsidRPr="00824CB5">
              <w:rPr>
                <w:rFonts w:ascii="Calibri" w:hAnsi="Calibri"/>
                <w:sz w:val="20"/>
                <w:szCs w:val="20"/>
                <w:lang w:val="fr-BE"/>
              </w:rPr>
              <w:fldChar w:fldCharType="separate"/>
            </w:r>
            <w:r w:rsidR="0038740C">
              <w:rPr>
                <w:rFonts w:ascii="Calibri" w:hAnsi="Calibri"/>
                <w:noProof/>
                <w:sz w:val="20"/>
                <w:szCs w:val="20"/>
                <w:lang w:val="fr-BE"/>
              </w:rPr>
              <w:t>&lt;postnummer + plaats&gt;</w:t>
            </w:r>
            <w:r w:rsidRPr="00824CB5">
              <w:rPr>
                <w:rFonts w:ascii="Calibri" w:hAnsi="Calibri"/>
                <w:sz w:val="20"/>
                <w:szCs w:val="20"/>
                <w:lang w:val="fr-BE"/>
              </w:rPr>
              <w:fldChar w:fldCharType="end"/>
            </w:r>
            <w:r w:rsidRPr="00824CB5">
              <w:rPr>
                <w:rFonts w:ascii="Calibri" w:hAnsi="Calibri"/>
                <w:sz w:val="20"/>
                <w:szCs w:val="20"/>
                <w:lang w:val="nl-NL"/>
              </w:rPr>
              <w:t>,</w:t>
            </w:r>
            <w:r w:rsidRPr="00824CB5">
              <w:rPr>
                <w:rFonts w:ascii="Calibri" w:hAnsi="Calibri"/>
                <w:sz w:val="20"/>
                <w:szCs w:val="20"/>
                <w:lang w:val="nl-NL"/>
              </w:rPr>
              <w:tab/>
            </w:r>
            <w:r w:rsidRPr="00824CB5">
              <w:rPr>
                <w:rFonts w:ascii="Calibri" w:hAnsi="Calibri"/>
                <w:sz w:val="20"/>
                <w:szCs w:val="20"/>
                <w:lang w:val="nl-NL"/>
              </w:rPr>
              <w:tab/>
            </w:r>
            <w:r w:rsidRPr="00824CB5">
              <w:rPr>
                <w:rFonts w:ascii="Calibri" w:hAnsi="Calibri"/>
                <w:sz w:val="20"/>
                <w:szCs w:val="20"/>
                <w:lang w:val="nl-NL"/>
              </w:rPr>
              <w:tab/>
            </w:r>
          </w:p>
          <w:p w14:paraId="169B5C92" w14:textId="77777777" w:rsidR="00824CB5" w:rsidRPr="00824CB5" w:rsidRDefault="00824CB5" w:rsidP="00824CB5">
            <w:pPr>
              <w:spacing w:after="0" w:line="240" w:lineRule="auto"/>
              <w:jc w:val="center"/>
              <w:rPr>
                <w:rFonts w:ascii="Calibri" w:hAnsi="Calibri"/>
                <w:sz w:val="20"/>
                <w:szCs w:val="20"/>
                <w:lang w:val="nl-NL"/>
              </w:rPr>
            </w:pPr>
          </w:p>
          <w:p w14:paraId="613B127F" w14:textId="77777777" w:rsidR="00824CB5" w:rsidRPr="00824CB5" w:rsidRDefault="00824CB5" w:rsidP="00824CB5">
            <w:pPr>
              <w:spacing w:after="0" w:line="240" w:lineRule="auto"/>
              <w:jc w:val="center"/>
              <w:rPr>
                <w:rFonts w:ascii="Calibri" w:hAnsi="Calibri"/>
                <w:sz w:val="20"/>
                <w:szCs w:val="20"/>
                <w:lang w:val="nl-NL"/>
              </w:rPr>
            </w:pPr>
          </w:p>
          <w:p w14:paraId="32417A97" w14:textId="77777777" w:rsidR="00824CB5" w:rsidRPr="00824CB5" w:rsidRDefault="00824CB5" w:rsidP="00824CB5">
            <w:pPr>
              <w:spacing w:after="0" w:line="240" w:lineRule="auto"/>
              <w:jc w:val="center"/>
              <w:rPr>
                <w:rFonts w:ascii="Calibri" w:hAnsi="Calibri"/>
                <w:sz w:val="20"/>
                <w:szCs w:val="20"/>
                <w:lang w:val="nl-NL"/>
              </w:rPr>
            </w:pPr>
          </w:p>
          <w:p w14:paraId="1508AE47" w14:textId="77777777" w:rsidR="00824CB5" w:rsidRPr="00824CB5" w:rsidRDefault="00824CB5" w:rsidP="00824CB5">
            <w:pPr>
              <w:spacing w:after="0" w:line="240" w:lineRule="auto"/>
              <w:jc w:val="center"/>
              <w:rPr>
                <w:rFonts w:ascii="Calibri" w:hAnsi="Calibri"/>
                <w:sz w:val="20"/>
                <w:szCs w:val="20"/>
                <w:lang w:val="nl-NL"/>
              </w:rPr>
            </w:pPr>
          </w:p>
          <w:p w14:paraId="09128ED9" w14:textId="77777777" w:rsidR="00824CB5" w:rsidRPr="00824CB5" w:rsidRDefault="00824CB5" w:rsidP="00824CB5">
            <w:pPr>
              <w:spacing w:after="0" w:line="240" w:lineRule="auto"/>
              <w:jc w:val="center"/>
              <w:rPr>
                <w:rFonts w:ascii="Calibri" w:hAnsi="Calibri"/>
                <w:sz w:val="20"/>
                <w:szCs w:val="20"/>
                <w:lang w:val="nl-NL"/>
              </w:rPr>
            </w:pPr>
          </w:p>
          <w:p w14:paraId="27FEBF06" w14:textId="77777777" w:rsidR="00824CB5" w:rsidRPr="00824CB5" w:rsidRDefault="00824CB5" w:rsidP="00824CB5">
            <w:pPr>
              <w:spacing w:after="0" w:line="240" w:lineRule="auto"/>
              <w:jc w:val="center"/>
              <w:rPr>
                <w:rFonts w:ascii="Calibri" w:hAnsi="Calibri"/>
                <w:sz w:val="20"/>
                <w:szCs w:val="20"/>
                <w:lang w:val="nl-NL"/>
              </w:rPr>
            </w:pPr>
            <w:r w:rsidRPr="00824CB5">
              <w:rPr>
                <w:rFonts w:ascii="Calibri" w:hAnsi="Calibri"/>
                <w:sz w:val="20"/>
                <w:szCs w:val="20"/>
                <w:lang w:val="fr-BE"/>
              </w:rPr>
              <w:lastRenderedPageBreak/>
              <w:fldChar w:fldCharType="begin">
                <w:ffData>
                  <w:name w:val="Tekstvak11"/>
                  <w:enabled/>
                  <w:calcOnExit w:val="0"/>
                  <w:textInput>
                    <w:default w:val="&lt;identiteit van de persoon bevoegd om de offerte goed te keuren&gt;"/>
                  </w:textInput>
                </w:ffData>
              </w:fldChar>
            </w:r>
            <w:r w:rsidRPr="00824CB5">
              <w:rPr>
                <w:rFonts w:ascii="Calibri" w:hAnsi="Calibri"/>
                <w:sz w:val="20"/>
                <w:szCs w:val="20"/>
                <w:lang w:val="nl-NL"/>
              </w:rPr>
              <w:instrText xml:space="preserve"> FORMTEXT </w:instrText>
            </w:r>
            <w:r w:rsidRPr="00824CB5">
              <w:rPr>
                <w:rFonts w:ascii="Calibri" w:hAnsi="Calibri"/>
                <w:sz w:val="20"/>
                <w:szCs w:val="20"/>
                <w:lang w:val="fr-BE"/>
              </w:rPr>
            </w:r>
            <w:r w:rsidRPr="00824CB5">
              <w:rPr>
                <w:rFonts w:ascii="Calibri" w:hAnsi="Calibri"/>
                <w:sz w:val="20"/>
                <w:szCs w:val="20"/>
                <w:lang w:val="fr-BE"/>
              </w:rPr>
              <w:fldChar w:fldCharType="separate"/>
            </w:r>
            <w:r w:rsidR="0038740C">
              <w:rPr>
                <w:rFonts w:ascii="Calibri" w:hAnsi="Calibri"/>
                <w:noProof/>
                <w:sz w:val="20"/>
                <w:szCs w:val="20"/>
                <w:lang w:val="fr-BE"/>
              </w:rPr>
              <w:t>&lt;identiteit van de persoon bevoegd om de offerte goed te keuren&gt;</w:t>
            </w:r>
            <w:r w:rsidRPr="00824CB5">
              <w:rPr>
                <w:rFonts w:ascii="Calibri" w:hAnsi="Calibri"/>
                <w:sz w:val="20"/>
                <w:szCs w:val="20"/>
                <w:lang w:val="fr-BE"/>
              </w:rPr>
              <w:fldChar w:fldCharType="end"/>
            </w:r>
            <w:r w:rsidRPr="00824CB5">
              <w:rPr>
                <w:rFonts w:ascii="Calibri" w:hAnsi="Calibri"/>
                <w:sz w:val="20"/>
                <w:szCs w:val="20"/>
                <w:lang w:val="nl-NL"/>
              </w:rPr>
              <w:t xml:space="preserve"> </w:t>
            </w:r>
          </w:p>
          <w:p w14:paraId="72F318C0" w14:textId="77777777" w:rsidR="00824CB5" w:rsidRPr="00824CB5" w:rsidRDefault="00824CB5" w:rsidP="00824CB5">
            <w:pPr>
              <w:spacing w:after="0" w:line="240" w:lineRule="auto"/>
              <w:jc w:val="center"/>
              <w:rPr>
                <w:rFonts w:ascii="Calibri" w:hAnsi="Calibri"/>
                <w:sz w:val="20"/>
                <w:szCs w:val="20"/>
                <w:lang w:val="nl-NL"/>
              </w:rPr>
            </w:pPr>
          </w:p>
          <w:p w14:paraId="73097A34" w14:textId="77777777" w:rsidR="00824CB5" w:rsidRPr="00824CB5" w:rsidRDefault="00824CB5" w:rsidP="00824CB5">
            <w:pPr>
              <w:spacing w:after="0" w:line="240" w:lineRule="auto"/>
              <w:jc w:val="center"/>
              <w:rPr>
                <w:rFonts w:ascii="Calibri" w:hAnsi="Calibri"/>
                <w:sz w:val="20"/>
                <w:szCs w:val="20"/>
                <w:lang w:val="nl-NL"/>
              </w:rPr>
            </w:pPr>
            <w:r w:rsidRPr="00824CB5">
              <w:rPr>
                <w:rFonts w:ascii="Calibri" w:hAnsi="Calibri"/>
                <w:sz w:val="20"/>
                <w:szCs w:val="20"/>
                <w:lang w:val="fr-BE"/>
              </w:rPr>
              <w:fldChar w:fldCharType="begin">
                <w:ffData>
                  <w:name w:val="Tekstvak12"/>
                  <w:enabled/>
                  <w:calcOnExit w:val="0"/>
                  <w:textInput>
                    <w:default w:val="&lt;titel van de persoon bevoegd om de offerte goed te keuren&gt;"/>
                  </w:textInput>
                </w:ffData>
              </w:fldChar>
            </w:r>
            <w:bookmarkStart w:id="376" w:name="Tekstvak12"/>
            <w:r w:rsidRPr="00824CB5">
              <w:rPr>
                <w:rFonts w:ascii="Calibri" w:hAnsi="Calibri"/>
                <w:sz w:val="20"/>
                <w:szCs w:val="20"/>
                <w:lang w:val="nl-NL"/>
              </w:rPr>
              <w:instrText xml:space="preserve"> FORMTEXT </w:instrText>
            </w:r>
            <w:r w:rsidRPr="00824CB5">
              <w:rPr>
                <w:rFonts w:ascii="Calibri" w:hAnsi="Calibri"/>
                <w:sz w:val="20"/>
                <w:szCs w:val="20"/>
                <w:lang w:val="fr-BE"/>
              </w:rPr>
            </w:r>
            <w:r w:rsidRPr="00824CB5">
              <w:rPr>
                <w:rFonts w:ascii="Calibri" w:hAnsi="Calibri"/>
                <w:sz w:val="20"/>
                <w:szCs w:val="20"/>
                <w:lang w:val="fr-BE"/>
              </w:rPr>
              <w:fldChar w:fldCharType="separate"/>
            </w:r>
            <w:r w:rsidR="0038740C">
              <w:rPr>
                <w:rFonts w:ascii="Calibri" w:hAnsi="Calibri"/>
                <w:noProof/>
                <w:sz w:val="20"/>
                <w:szCs w:val="20"/>
                <w:lang w:val="fr-BE"/>
              </w:rPr>
              <w:t>&lt;titel van de persoon bevoegd om de offerte goed te keuren&gt;</w:t>
            </w:r>
            <w:r w:rsidRPr="00824CB5">
              <w:rPr>
                <w:rFonts w:ascii="Calibri" w:hAnsi="Calibri"/>
                <w:sz w:val="20"/>
                <w:szCs w:val="20"/>
                <w:lang w:val="fr-BE"/>
              </w:rPr>
              <w:fldChar w:fldCharType="end"/>
            </w:r>
            <w:bookmarkEnd w:id="376"/>
            <w:r w:rsidRPr="00824CB5">
              <w:rPr>
                <w:rFonts w:ascii="Calibri" w:hAnsi="Calibri"/>
                <w:sz w:val="20"/>
                <w:szCs w:val="20"/>
                <w:lang w:val="nl-NL"/>
              </w:rPr>
              <w:t xml:space="preserve"> </w:t>
            </w:r>
          </w:p>
          <w:p w14:paraId="4DA211DA" w14:textId="77777777" w:rsidR="00824CB5" w:rsidRPr="00824CB5" w:rsidRDefault="00824CB5" w:rsidP="00824CB5">
            <w:pPr>
              <w:spacing w:after="0" w:line="240" w:lineRule="auto"/>
              <w:rPr>
                <w:rFonts w:ascii="Calibri" w:hAnsi="Calibri"/>
                <w:sz w:val="20"/>
                <w:szCs w:val="20"/>
                <w:lang w:val="nl-NL"/>
              </w:rPr>
            </w:pPr>
          </w:p>
        </w:tc>
      </w:tr>
    </w:tbl>
    <w:p w14:paraId="0940F0FE" w14:textId="77777777" w:rsidR="00824CB5" w:rsidRPr="00824CB5" w:rsidRDefault="00824CB5" w:rsidP="00824CB5">
      <w:pPr>
        <w:spacing w:after="0" w:line="240" w:lineRule="auto"/>
        <w:rPr>
          <w:rFonts w:ascii="Calibri" w:hAnsi="Calibri"/>
          <w:sz w:val="2"/>
          <w:szCs w:val="20"/>
          <w:lang w:val="nl-NL"/>
        </w:rPr>
      </w:pPr>
    </w:p>
    <w:p w14:paraId="1B69F88C" w14:textId="77777777" w:rsidR="00824CB5" w:rsidRPr="00824CB5" w:rsidRDefault="00824CB5" w:rsidP="00824CB5">
      <w:pPr>
        <w:spacing w:after="0" w:line="240" w:lineRule="auto"/>
        <w:rPr>
          <w:rFonts w:ascii="Calibri" w:hAnsi="Calibri"/>
          <w:sz w:val="20"/>
          <w:szCs w:val="20"/>
          <w:lang w:val="nl-NL"/>
        </w:rPr>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211"/>
      </w:tblGrid>
      <w:tr w:rsidR="00824CB5" w:rsidRPr="00824CB5" w14:paraId="2FC4A73C" w14:textId="77777777" w:rsidTr="00CE273A">
        <w:tc>
          <w:tcPr>
            <w:tcW w:w="9211" w:type="dxa"/>
            <w:shd w:val="pct5" w:color="auto" w:fill="FFFFFF"/>
          </w:tcPr>
          <w:p w14:paraId="4B70D625" w14:textId="77777777" w:rsidR="00824CB5" w:rsidRPr="00824CB5" w:rsidRDefault="00824CB5" w:rsidP="00824CB5">
            <w:pPr>
              <w:spacing w:after="0" w:line="240" w:lineRule="auto"/>
              <w:jc w:val="both"/>
              <w:rPr>
                <w:rFonts w:ascii="Calibri" w:hAnsi="Calibri"/>
                <w:b/>
                <w:sz w:val="20"/>
                <w:szCs w:val="20"/>
                <w:lang w:val="nl-NL"/>
              </w:rPr>
            </w:pPr>
            <w:r w:rsidRPr="00824CB5">
              <w:rPr>
                <w:rFonts w:ascii="Calibri" w:hAnsi="Calibri"/>
                <w:b/>
                <w:sz w:val="20"/>
                <w:szCs w:val="20"/>
                <w:lang w:val="nl-NL"/>
              </w:rPr>
              <w:t>PRO MEMORIE : DOCUMENTEN DIE VERPLICHT BIJ DE OFFERTE DIENEN TE WORDEN GEVOEGD :</w:t>
            </w:r>
          </w:p>
          <w:p w14:paraId="42D427A0" w14:textId="77777777" w:rsidR="00824CB5" w:rsidRPr="00824CB5" w:rsidRDefault="00824CB5" w:rsidP="00824CB5">
            <w:pPr>
              <w:spacing w:after="0" w:line="240" w:lineRule="auto"/>
              <w:rPr>
                <w:rFonts w:ascii="Calibri" w:hAnsi="Calibri"/>
                <w:b/>
                <w:sz w:val="20"/>
                <w:szCs w:val="20"/>
                <w:lang w:val="nl-NL"/>
              </w:rPr>
            </w:pPr>
          </w:p>
          <w:p w14:paraId="60010B53" w14:textId="77777777" w:rsidR="00824CB5" w:rsidRPr="00824CB5" w:rsidRDefault="00824CB5" w:rsidP="00143856">
            <w:pPr>
              <w:numPr>
                <w:ilvl w:val="0"/>
                <w:numId w:val="12"/>
              </w:numPr>
              <w:spacing w:after="0" w:line="240" w:lineRule="auto"/>
              <w:rPr>
                <w:rFonts w:ascii="Calibri" w:hAnsi="Calibri"/>
                <w:b/>
                <w:sz w:val="20"/>
                <w:szCs w:val="20"/>
                <w:lang w:val="nl-NL"/>
              </w:rPr>
            </w:pPr>
            <w:r w:rsidRPr="00824CB5">
              <w:rPr>
                <w:rFonts w:ascii="Calibri" w:hAnsi="Calibri"/>
                <w:b/>
                <w:sz w:val="20"/>
                <w:szCs w:val="20"/>
                <w:lang w:val="nl-NL"/>
              </w:rPr>
              <w:t>Alle documenten en inlichtingen gevraagd in het raam van de uitsluitings-, selectie- en  gunningscriteria;</w:t>
            </w:r>
          </w:p>
          <w:p w14:paraId="231C6611" w14:textId="77777777" w:rsidR="00824CB5" w:rsidRPr="00824CB5" w:rsidRDefault="00824CB5" w:rsidP="00143856">
            <w:pPr>
              <w:numPr>
                <w:ilvl w:val="0"/>
                <w:numId w:val="12"/>
              </w:numPr>
              <w:spacing w:after="0" w:line="240" w:lineRule="auto"/>
              <w:rPr>
                <w:rFonts w:ascii="Calibri" w:hAnsi="Calibri"/>
                <w:b/>
                <w:sz w:val="20"/>
                <w:szCs w:val="20"/>
                <w:lang w:val="nl-NL"/>
              </w:rPr>
            </w:pPr>
            <w:r w:rsidRPr="00824CB5">
              <w:rPr>
                <w:rFonts w:ascii="Calibri" w:hAnsi="Calibri"/>
                <w:b/>
                <w:sz w:val="20"/>
                <w:szCs w:val="20"/>
                <w:lang w:val="fr-BE"/>
              </w:rPr>
              <w:fldChar w:fldCharType="begin">
                <w:ffData>
                  <w:name w:val="Tekstvak13"/>
                  <w:enabled/>
                  <w:calcOnExit w:val="0"/>
                  <w:textInput>
                    <w:default w:val="&lt;alle andere stukken die de inschrijver bij zijn offerte moet voegen&gt;"/>
                  </w:textInput>
                </w:ffData>
              </w:fldChar>
            </w:r>
            <w:r w:rsidRPr="00824CB5">
              <w:rPr>
                <w:rFonts w:ascii="Calibri" w:hAnsi="Calibri"/>
                <w:b/>
                <w:sz w:val="20"/>
                <w:szCs w:val="20"/>
                <w:lang w:val="nl-NL"/>
              </w:rPr>
              <w:instrText xml:space="preserve"> FORMTEXT </w:instrText>
            </w:r>
            <w:r w:rsidRPr="00824CB5">
              <w:rPr>
                <w:rFonts w:ascii="Calibri" w:hAnsi="Calibri"/>
                <w:b/>
                <w:sz w:val="20"/>
                <w:szCs w:val="20"/>
                <w:lang w:val="fr-BE"/>
              </w:rPr>
            </w:r>
            <w:r w:rsidRPr="00824CB5">
              <w:rPr>
                <w:rFonts w:ascii="Calibri" w:hAnsi="Calibri"/>
                <w:b/>
                <w:sz w:val="20"/>
                <w:szCs w:val="20"/>
                <w:lang w:val="fr-BE"/>
              </w:rPr>
              <w:fldChar w:fldCharType="separate"/>
            </w:r>
            <w:r w:rsidR="0038740C">
              <w:rPr>
                <w:rFonts w:ascii="Calibri" w:hAnsi="Calibri"/>
                <w:b/>
                <w:noProof/>
                <w:sz w:val="20"/>
                <w:szCs w:val="20"/>
                <w:lang w:val="fr-BE"/>
              </w:rPr>
              <w:t>&lt;alle andere stukken die de inschrijver bij zijn offerte moet voegen&gt;</w:t>
            </w:r>
            <w:r w:rsidRPr="00824CB5">
              <w:rPr>
                <w:rFonts w:ascii="Calibri" w:hAnsi="Calibri"/>
                <w:b/>
                <w:sz w:val="20"/>
                <w:szCs w:val="20"/>
                <w:lang w:val="fr-BE"/>
              </w:rPr>
              <w:fldChar w:fldCharType="end"/>
            </w:r>
            <w:r w:rsidRPr="00824CB5">
              <w:rPr>
                <w:rFonts w:ascii="Calibri" w:hAnsi="Calibri"/>
                <w:b/>
                <w:sz w:val="20"/>
                <w:szCs w:val="20"/>
                <w:lang w:val="nl-NL"/>
              </w:rPr>
              <w:t>.</w:t>
            </w:r>
          </w:p>
          <w:p w14:paraId="138457C5" w14:textId="77777777" w:rsidR="00824CB5" w:rsidRPr="00824CB5" w:rsidRDefault="00824CB5" w:rsidP="00824CB5">
            <w:pPr>
              <w:spacing w:after="0" w:line="240" w:lineRule="auto"/>
              <w:ind w:left="705" w:hanging="705"/>
              <w:rPr>
                <w:rFonts w:ascii="Calibri" w:hAnsi="Calibri"/>
                <w:b/>
                <w:i/>
                <w:sz w:val="20"/>
                <w:szCs w:val="20"/>
                <w:lang w:val="nl-NL"/>
              </w:rPr>
            </w:pPr>
          </w:p>
          <w:p w14:paraId="5727DFE1" w14:textId="77777777" w:rsidR="00824CB5" w:rsidRPr="00824CB5" w:rsidRDefault="00824CB5" w:rsidP="00824CB5">
            <w:pPr>
              <w:spacing w:after="0" w:line="240" w:lineRule="auto"/>
              <w:rPr>
                <w:rFonts w:ascii="Calibri" w:hAnsi="Calibri"/>
                <w:sz w:val="20"/>
                <w:szCs w:val="20"/>
                <w:lang w:val="nl-NL"/>
              </w:rPr>
            </w:pPr>
          </w:p>
        </w:tc>
      </w:tr>
    </w:tbl>
    <w:p w14:paraId="2650833D" w14:textId="77777777" w:rsidR="00824CB5" w:rsidRPr="00824CB5" w:rsidRDefault="00824CB5" w:rsidP="00824CB5">
      <w:pPr>
        <w:spacing w:after="0" w:line="240" w:lineRule="auto"/>
        <w:ind w:right="-1"/>
        <w:rPr>
          <w:rFonts w:ascii="Calibri" w:hAnsi="Calibri"/>
          <w:sz w:val="20"/>
          <w:szCs w:val="20"/>
          <w:lang w:val="nl-NL"/>
        </w:rPr>
      </w:pPr>
    </w:p>
    <w:p w14:paraId="79C777D9" w14:textId="3F1BAB7E" w:rsidR="00A02C27" w:rsidRDefault="00A02C27">
      <w:pPr>
        <w:spacing w:after="0" w:line="240" w:lineRule="auto"/>
        <w:rPr>
          <w:rFonts w:ascii="Calibri" w:hAnsi="Calibri"/>
          <w:sz w:val="20"/>
          <w:szCs w:val="20"/>
          <w:lang w:val="nl-NL"/>
        </w:rPr>
      </w:pPr>
      <w:r>
        <w:rPr>
          <w:rFonts w:ascii="Calibri" w:hAnsi="Calibri"/>
          <w:sz w:val="20"/>
          <w:szCs w:val="20"/>
          <w:lang w:val="nl-NL"/>
        </w:rPr>
        <w:br w:type="page"/>
      </w:r>
    </w:p>
    <w:p w14:paraId="238EE51B" w14:textId="77777777" w:rsidR="00824CB5" w:rsidRPr="00824CB5" w:rsidRDefault="00824CB5" w:rsidP="00824CB5">
      <w:pPr>
        <w:spacing w:after="0" w:line="240" w:lineRule="auto"/>
        <w:ind w:right="-1"/>
        <w:rPr>
          <w:rFonts w:ascii="Calibri" w:hAnsi="Calibri"/>
          <w:sz w:val="20"/>
          <w:szCs w:val="20"/>
          <w:lang w:val="nl-NL"/>
        </w:rPr>
      </w:pPr>
    </w:p>
    <w:p w14:paraId="04C5A9BB" w14:textId="2C13F379" w:rsidR="00755760" w:rsidRPr="009571E6" w:rsidRDefault="00755760">
      <w:pPr>
        <w:pStyle w:val="Heading2"/>
        <w:numPr>
          <w:ilvl w:val="0"/>
          <w:numId w:val="0"/>
        </w:numPr>
      </w:pPr>
      <w:bookmarkStart w:id="377" w:name="_Toc188956601"/>
      <w:bookmarkStart w:id="378" w:name="_Toc188957945"/>
      <w:bookmarkStart w:id="379" w:name="_Toc264624548"/>
      <w:r w:rsidRPr="009571E6">
        <w:t>Bijlage B: Inventaris</w:t>
      </w:r>
      <w:bookmarkEnd w:id="377"/>
      <w:bookmarkEnd w:id="378"/>
      <w:bookmarkEnd w:id="379"/>
    </w:p>
    <w:p w14:paraId="0329F4C6" w14:textId="77777777" w:rsidR="00755760" w:rsidRDefault="00755760"/>
    <w:p w14:paraId="0329F4C7" w14:textId="77777777" w:rsidR="00755760" w:rsidRDefault="002B6472">
      <w:pPr>
        <w:jc w:val="center"/>
        <w:rPr>
          <w:color w:val="000000"/>
        </w:rPr>
      </w:pPr>
      <w:r w:rsidRPr="001A0F5F">
        <w:rPr>
          <w:color w:val="000000"/>
        </w:rPr>
        <w:t>Aanbestedende overheid</w:t>
      </w:r>
      <w:r w:rsidR="00755760">
        <w:rPr>
          <w:color w:val="000000"/>
        </w:rPr>
        <w:t xml:space="preserve">: </w:t>
      </w:r>
      <w:r w:rsidR="007E3703">
        <w:fldChar w:fldCharType="begin">
          <w:ffData>
            <w:name w:val=""/>
            <w:enabled/>
            <w:calcOnExit w:val="0"/>
            <w:textInput>
              <w:default w:val="&lt;Naam van aanbestedende overheid hier ingeven&gt;"/>
            </w:textInput>
          </w:ffData>
        </w:fldChar>
      </w:r>
      <w:r>
        <w:instrText xml:space="preserve"> FORMTEXT </w:instrText>
      </w:r>
      <w:r w:rsidR="007E3703">
        <w:fldChar w:fldCharType="separate"/>
      </w:r>
      <w:r w:rsidR="0038740C">
        <w:rPr>
          <w:noProof/>
        </w:rPr>
        <w:t>&lt;Naam van aanbestedende overheid hier ingeven&gt;</w:t>
      </w:r>
      <w:r w:rsidR="007E3703">
        <w:fldChar w:fldCharType="end"/>
      </w:r>
    </w:p>
    <w:p w14:paraId="0329F4C8" w14:textId="14DB8F62" w:rsidR="00755760" w:rsidRDefault="00755760" w:rsidP="00633E52">
      <w:pPr>
        <w:jc w:val="center"/>
        <w:rPr>
          <w:color w:val="000000"/>
        </w:rPr>
      </w:pPr>
      <w:r>
        <w:rPr>
          <w:color w:val="000000"/>
        </w:rPr>
        <w:t xml:space="preserve">Bestek nr. </w:t>
      </w:r>
      <w:r w:rsidR="007E3703">
        <w:fldChar w:fldCharType="begin">
          <w:ffData>
            <w:name w:val=""/>
            <w:enabled/>
            <w:calcOnExit w:val="0"/>
            <w:textInput>
              <w:default w:val="&lt;Nummer van het bestek hier ingeven&gt;"/>
            </w:textInput>
          </w:ffData>
        </w:fldChar>
      </w:r>
      <w:r>
        <w:instrText xml:space="preserve"> FORMTEXT </w:instrText>
      </w:r>
      <w:r w:rsidR="007E3703">
        <w:fldChar w:fldCharType="separate"/>
      </w:r>
      <w:r w:rsidR="0038740C">
        <w:rPr>
          <w:noProof/>
        </w:rPr>
        <w:t>&lt;Nummer van het bestek hier ingeven&gt;</w:t>
      </w:r>
      <w:r w:rsidR="007E3703">
        <w:fldChar w:fldCharType="end"/>
      </w:r>
      <w:r>
        <w:rPr>
          <w:color w:val="000000"/>
        </w:rPr>
        <w:t>] voor het houden van een</w:t>
      </w:r>
      <w:r w:rsidR="00F64AB0">
        <w:rPr>
          <w:color w:val="000000"/>
        </w:rPr>
        <w:t xml:space="preserve"> openbare procedure</w:t>
      </w:r>
      <w:r>
        <w:rPr>
          <w:color w:val="000000"/>
        </w:rPr>
        <w:t xml:space="preserve"> voor </w:t>
      </w:r>
      <w:r>
        <w:t xml:space="preserve">de inzameling van </w:t>
      </w:r>
      <w:r w:rsidR="00E827A6">
        <w:t>papier-karton</w:t>
      </w:r>
      <w:r>
        <w:t xml:space="preserve"> afkomstig van huishoudelijk gebruik op het grondgebied</w:t>
      </w:r>
      <w:r>
        <w:rPr>
          <w:color w:val="000000"/>
        </w:rPr>
        <w:t xml:space="preserve"> van </w:t>
      </w:r>
      <w:r w:rsidR="007E3703">
        <w:fldChar w:fldCharType="begin">
          <w:ffData>
            <w:name w:val=""/>
            <w:enabled/>
            <w:calcOnExit w:val="0"/>
            <w:textInput>
              <w:default w:val="&lt;Naam van intercommunale of gemeente hier ingeven&gt;"/>
            </w:textInput>
          </w:ffData>
        </w:fldChar>
      </w:r>
      <w:r>
        <w:instrText xml:space="preserve"> FORMTEXT </w:instrText>
      </w:r>
      <w:r w:rsidR="007E3703">
        <w:fldChar w:fldCharType="separate"/>
      </w:r>
      <w:r w:rsidR="0038740C">
        <w:rPr>
          <w:noProof/>
        </w:rPr>
        <w:t>&lt;Naam van intercommunale of gemeente hier ingeven&gt;</w:t>
      </w:r>
      <w:r w:rsidR="007E3703">
        <w:fldChar w:fldCharType="end"/>
      </w:r>
    </w:p>
    <w:p w14:paraId="0329F4C9" w14:textId="77777777" w:rsidR="00755760" w:rsidRDefault="0020563B">
      <w:pPr>
        <w:tabs>
          <w:tab w:val="left" w:pos="3540"/>
          <w:tab w:val="left" w:pos="4248"/>
          <w:tab w:val="left" w:pos="4956"/>
          <w:tab w:val="left" w:pos="5664"/>
          <w:tab w:val="left" w:pos="6372"/>
          <w:tab w:val="left" w:pos="7080"/>
          <w:tab w:val="left" w:pos="7788"/>
        </w:tabs>
        <w:spacing w:line="19" w:lineRule="exact"/>
        <w:jc w:val="center"/>
        <w:rPr>
          <w:color w:val="000000"/>
          <w:szCs w:val="18"/>
        </w:rPr>
      </w:pPr>
      <w:r>
        <w:rPr>
          <w:noProof/>
          <w:szCs w:val="18"/>
          <w:lang w:val="fr-BE" w:eastAsia="fr-BE"/>
        </w:rPr>
        <mc:AlternateContent>
          <mc:Choice Requires="wps">
            <w:drawing>
              <wp:anchor distT="0" distB="0" distL="114300" distR="114300" simplePos="0" relativeHeight="251658240" behindDoc="1" locked="1" layoutInCell="0" allowOverlap="1" wp14:anchorId="0329F63F" wp14:editId="0329F640">
                <wp:simplePos x="0" y="0"/>
                <wp:positionH relativeFrom="page">
                  <wp:posOffset>914400</wp:posOffset>
                </wp:positionH>
                <wp:positionV relativeFrom="paragraph">
                  <wp:posOffset>0</wp:posOffset>
                </wp:positionV>
                <wp:extent cx="5731510" cy="12065"/>
                <wp:effectExtent l="0" t="0" r="254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F1798D9">
              <v:rect id="Rectangle 3" style="position:absolute;margin-left:1in;margin-top:0;width:451.3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o:allowincell="f" fillcolor="black" stroked="f" strokeweight="0" w14:anchorId="597E7E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bku5QEAALQDAAAOAAAAZHJzL2Uyb0RvYy54bWysU9tu2zAMfR+wfxD0vjjOknYz4hRFig4D&#10;ugvQ9QMUWbaFyaJGKnGyrx+lpGmwvRXzgyCK1BHP4fHyZj84sTNIFnwty8lUCuM1NNZ3tXz6cf/u&#10;gxQUlW+UA29qeTAkb1Zv3yzHUJkZ9OAag4JBPFVjqGUfY6iKgnRvBkUTCMZzsgUcVOQQu6JBNTL6&#10;4IrZdHpVjIBNQNCGiE/vjkm5yvhta3T81rZkonC15N5iXjGvm7QWq6WqOlSht/rUhnpFF4Oynh89&#10;Q92pqMQW7T9Qg9UIBG2caBgKaFurTebAbMrpX2weexVM5sLiUDjLRP8PVn/dPYbvmFqn8AD6JwkP&#10;6175ztwiwtgb1fBzZRKqGANV5wspIL4qNuMXaHi0ahsha7BvcUiAzE7ss9SHs9RmH4Xmw8X1+3JR&#10;8kQ058rZ9GqRX1DV8+WAFD8ZGETa1BJ5khlc7R4opmZU9VySmwdnm3vrXA6w26wdip1KU8/fCZ0u&#10;y5xPxR7StSNiOsksE7HkIao20ByYJMLROmx13vSAv6UY2Ta1pF9bhUYK99mzUB/L+Tz5LAfzxfWM&#10;A7zMbC4zymuGqmWU4rhdx6M3twFt1/NLZSbt4ZbFbW0m/tLVqVm2RtbjZOPkvcs4V738bKs/AAAA&#10;//8DAFBLAwQUAAYACAAAACEANAyiK9kAAAAHAQAADwAAAGRycy9kb3ducmV2LnhtbEyPQU/DMAyF&#10;70j8h8hI3FgCK9EoTSdA4oq0jgu3tDFtReOEJtvKv8c7wcXy07Pe+1xtFz+JI85pDGTgdqVAIHXB&#10;jdQbeN+/3mxApGzJ2SkQGvjBBNv68qKypQsn2uGxyb3gEEqlNTDkHEspUzegt2kVIhJ7n2H2NrOc&#10;e+lme+JwP8k7pbT0diRuGGzElwG7r+bgufdj3ai4+X7uyb8Vu1bHdavvjbm+Wp4eQWRc8t8xnPEZ&#10;HWpmasOBXBIT66LgX7IBnmdbFVqDaHl7AFlX8j9//QsAAP//AwBQSwECLQAUAAYACAAAACEAtoM4&#10;kv4AAADhAQAAEwAAAAAAAAAAAAAAAAAAAAAAW0NvbnRlbnRfVHlwZXNdLnhtbFBLAQItABQABgAI&#10;AAAAIQA4/SH/1gAAAJQBAAALAAAAAAAAAAAAAAAAAC8BAABfcmVscy8ucmVsc1BLAQItABQABgAI&#10;AAAAIQCeBbku5QEAALQDAAAOAAAAAAAAAAAAAAAAAC4CAABkcnMvZTJvRG9jLnhtbFBLAQItABQA&#10;BgAIAAAAIQA0DKIr2QAAAAcBAAAPAAAAAAAAAAAAAAAAAD8EAABkcnMvZG93bnJldi54bWxQSwUG&#10;AAAAAAQABADzAAAARQUAAAAA&#10;">
                <w10:wrap anchorx="page"/>
                <w10:anchorlock/>
              </v:rect>
            </w:pict>
          </mc:Fallback>
        </mc:AlternateContent>
      </w:r>
    </w:p>
    <w:p w14:paraId="0329F4CB" w14:textId="5053EF42" w:rsidR="00755760" w:rsidRDefault="00755760">
      <w:r>
        <w:t xml:space="preserve">Opmerkingen : </w:t>
      </w:r>
    </w:p>
    <w:p w14:paraId="0329F4CC" w14:textId="77777777" w:rsidR="00755760" w:rsidRDefault="00755760">
      <w:pPr>
        <w:pStyle w:val="ListBullet"/>
        <w:rPr>
          <w:lang w:val="nl-BE"/>
        </w:rPr>
      </w:pPr>
      <w:r>
        <w:rPr>
          <w:lang w:val="nl-BE"/>
        </w:rPr>
        <w:t xml:space="preserve">Alle opgegeven prijzen zijn exclusief </w:t>
      </w:r>
      <w:r w:rsidR="001F4BFD">
        <w:rPr>
          <w:lang w:val="nl-BE"/>
        </w:rPr>
        <w:t>btw</w:t>
      </w:r>
    </w:p>
    <w:p w14:paraId="0329F4CD" w14:textId="77777777" w:rsidR="00755760" w:rsidRDefault="00755760">
      <w:pPr>
        <w:pStyle w:val="ListBullet"/>
        <w:rPr>
          <w:lang w:val="nl-BE"/>
        </w:rPr>
      </w:pPr>
      <w:r>
        <w:rPr>
          <w:lang w:val="nl-BE"/>
        </w:rPr>
        <w:t>Enkel geldig indien volledig ingevuld en ondertekend</w:t>
      </w:r>
    </w:p>
    <w:p w14:paraId="0329F4CE" w14:textId="77777777" w:rsidR="00755760" w:rsidRDefault="00755760" w:rsidP="008D6D50">
      <w:pPr>
        <w:pStyle w:val="ListBullet"/>
        <w:numPr>
          <w:ilvl w:val="0"/>
          <w:numId w:val="0"/>
        </w:numPr>
        <w:rPr>
          <w:lang w:val="nl-BE"/>
        </w:rPr>
      </w:pPr>
    </w:p>
    <w:p w14:paraId="0329F4CF" w14:textId="77777777" w:rsidR="00755760" w:rsidRDefault="00755760"/>
    <w:p w14:paraId="0329F4D0" w14:textId="77777777" w:rsidR="00B42293" w:rsidRDefault="00B42293">
      <w:pPr>
        <w:pBdr>
          <w:top w:val="single" w:sz="4" w:space="1" w:color="auto"/>
          <w:left w:val="single" w:sz="4" w:space="4" w:color="auto"/>
          <w:bottom w:val="single" w:sz="4" w:space="1" w:color="auto"/>
          <w:right w:val="single" w:sz="4" w:space="4" w:color="auto"/>
        </w:pBdr>
        <w:jc w:val="both"/>
        <w:rPr>
          <w:b/>
          <w:color w:val="000000"/>
          <w:szCs w:val="18"/>
          <w:highlight w:val="yellow"/>
        </w:rPr>
        <w:sectPr w:rsidR="00B42293" w:rsidSect="00F73FA1">
          <w:headerReference w:type="even" r:id="rId25"/>
          <w:headerReference w:type="first" r:id="rId26"/>
          <w:footerReference w:type="first" r:id="rId27"/>
          <w:pgSz w:w="11906" w:h="16838" w:code="9"/>
          <w:pgMar w:top="1247" w:right="1418" w:bottom="1247" w:left="1418" w:header="578" w:footer="578" w:gutter="0"/>
          <w:cols w:space="720"/>
          <w:docGrid w:linePitch="360"/>
        </w:sectPr>
      </w:pPr>
    </w:p>
    <w:p w14:paraId="0329F4D1" w14:textId="77777777" w:rsidR="00B42293" w:rsidRPr="004D02BF" w:rsidRDefault="00B42293" w:rsidP="00E161FE">
      <w:pPr>
        <w:pBdr>
          <w:top w:val="single" w:sz="4" w:space="1" w:color="auto"/>
          <w:left w:val="single" w:sz="4" w:space="4" w:color="auto"/>
          <w:bottom w:val="single" w:sz="4" w:space="1" w:color="auto"/>
          <w:right w:val="single" w:sz="4" w:space="0" w:color="auto"/>
        </w:pBdr>
        <w:jc w:val="both"/>
        <w:rPr>
          <w:b/>
          <w:color w:val="000000"/>
          <w:szCs w:val="18"/>
        </w:rPr>
      </w:pPr>
      <w:r w:rsidRPr="004D02BF">
        <w:rPr>
          <w:b/>
          <w:color w:val="000000"/>
          <w:szCs w:val="18"/>
        </w:rPr>
        <w:lastRenderedPageBreak/>
        <w:t>Perceel 1: Inzameling huis-aan-huis van papier-karton</w:t>
      </w:r>
    </w:p>
    <w:tbl>
      <w:tblPr>
        <w:tblW w:w="14437" w:type="dxa"/>
        <w:tblLayout w:type="fixed"/>
        <w:tblCellMar>
          <w:left w:w="120" w:type="dxa"/>
          <w:right w:w="120" w:type="dxa"/>
        </w:tblCellMar>
        <w:tblLook w:val="0000" w:firstRow="0" w:lastRow="0" w:firstColumn="0" w:lastColumn="0" w:noHBand="0" w:noVBand="0"/>
      </w:tblPr>
      <w:tblGrid>
        <w:gridCol w:w="1371"/>
        <w:gridCol w:w="1432"/>
        <w:gridCol w:w="1261"/>
        <w:gridCol w:w="1134"/>
        <w:gridCol w:w="1418"/>
        <w:gridCol w:w="1637"/>
        <w:gridCol w:w="1340"/>
        <w:gridCol w:w="1417"/>
        <w:gridCol w:w="1276"/>
        <w:gridCol w:w="2151"/>
      </w:tblGrid>
      <w:tr w:rsidR="00B42293" w:rsidRPr="004D02BF" w14:paraId="0329F4DA" w14:textId="77777777" w:rsidTr="00E161FE">
        <w:trPr>
          <w:cantSplit/>
          <w:trHeight w:val="178"/>
        </w:trPr>
        <w:tc>
          <w:tcPr>
            <w:tcW w:w="4064" w:type="dxa"/>
            <w:gridSpan w:val="3"/>
            <w:tcBorders>
              <w:top w:val="single" w:sz="7" w:space="0" w:color="000000"/>
              <w:left w:val="single" w:sz="7" w:space="0" w:color="000000"/>
              <w:bottom w:val="single" w:sz="7" w:space="0" w:color="000000"/>
              <w:right w:val="single" w:sz="7" w:space="0" w:color="000000"/>
            </w:tcBorders>
            <w:shd w:val="clear" w:color="auto" w:fill="D9D9D9"/>
            <w:vAlign w:val="center"/>
          </w:tcPr>
          <w:p w14:paraId="0329F4D2"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Prijsgedeelte op basis van</w:t>
            </w:r>
          </w:p>
          <w:p w14:paraId="0329F4D3"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het aantal inwoners</w:t>
            </w:r>
          </w:p>
        </w:tc>
        <w:tc>
          <w:tcPr>
            <w:tcW w:w="4189" w:type="dxa"/>
            <w:gridSpan w:val="3"/>
            <w:tcBorders>
              <w:top w:val="single" w:sz="7" w:space="0" w:color="000000"/>
              <w:left w:val="single" w:sz="7" w:space="0" w:color="000000"/>
              <w:bottom w:val="single" w:sz="7" w:space="0" w:color="000000"/>
              <w:right w:val="single" w:sz="8" w:space="0" w:color="000000"/>
            </w:tcBorders>
            <w:shd w:val="clear" w:color="auto" w:fill="D9D9D9"/>
            <w:vAlign w:val="center"/>
          </w:tcPr>
          <w:p w14:paraId="0329F4D4"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Prijsgedeelte op basis van</w:t>
            </w:r>
          </w:p>
          <w:p w14:paraId="0329F4D5"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het opgehaalde tonnage</w:t>
            </w:r>
          </w:p>
        </w:tc>
        <w:tc>
          <w:tcPr>
            <w:tcW w:w="4033" w:type="dxa"/>
            <w:gridSpan w:val="3"/>
            <w:tcBorders>
              <w:top w:val="single" w:sz="8" w:space="0" w:color="000000"/>
              <w:left w:val="single" w:sz="8" w:space="0" w:color="000000"/>
              <w:bottom w:val="single" w:sz="8" w:space="0" w:color="000000"/>
              <w:right w:val="single" w:sz="8" w:space="0" w:color="000000"/>
            </w:tcBorders>
            <w:shd w:val="clear" w:color="auto" w:fill="D9D9D9"/>
            <w:vAlign w:val="center"/>
          </w:tcPr>
          <w:p w14:paraId="0329F4D6"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 xml:space="preserve">Prijsgedeelte op basis van </w:t>
            </w:r>
          </w:p>
          <w:p w14:paraId="0329F4D7" w14:textId="442BD7EF"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 xml:space="preserve">het opgehaalde tonnage en de </w:t>
            </w:r>
            <w:r w:rsidR="007B705D" w:rsidRPr="00810DAD">
              <w:rPr>
                <w:color w:val="000000"/>
                <w:sz w:val="16"/>
                <w:szCs w:val="16"/>
              </w:rPr>
              <w:t>snelste</w:t>
            </w:r>
            <w:r w:rsidRPr="004D02BF">
              <w:rPr>
                <w:color w:val="000000"/>
                <w:sz w:val="16"/>
                <w:szCs w:val="16"/>
              </w:rPr>
              <w:t xml:space="preserve"> afstand over de weg (km) </w:t>
            </w:r>
            <w:r w:rsidRPr="004D02BF">
              <w:rPr>
                <w:sz w:val="16"/>
                <w:szCs w:val="16"/>
              </w:rPr>
              <w:t xml:space="preserve">tussen </w:t>
            </w:r>
            <w:r w:rsidRPr="004D02BF">
              <w:rPr>
                <w:sz w:val="16"/>
                <w:szCs w:val="16"/>
              </w:rPr>
              <w:fldChar w:fldCharType="begin">
                <w:ffData>
                  <w:name w:val=""/>
                  <w:enabled/>
                  <w:calcOnExit w:val="0"/>
                  <w:textInput>
                    <w:default w:val="&lt;referentiepunt IC invullen&gt;"/>
                  </w:textInput>
                </w:ffData>
              </w:fldChar>
            </w:r>
            <w:r w:rsidRPr="004D02BF">
              <w:rPr>
                <w:sz w:val="16"/>
                <w:szCs w:val="16"/>
              </w:rPr>
              <w:instrText xml:space="preserve"> FORMTEXT </w:instrText>
            </w:r>
            <w:r w:rsidRPr="004D02BF">
              <w:rPr>
                <w:sz w:val="16"/>
                <w:szCs w:val="16"/>
              </w:rPr>
            </w:r>
            <w:r w:rsidRPr="004D02BF">
              <w:rPr>
                <w:sz w:val="16"/>
                <w:szCs w:val="16"/>
              </w:rPr>
              <w:fldChar w:fldCharType="separate"/>
            </w:r>
            <w:r w:rsidR="0038740C">
              <w:rPr>
                <w:noProof/>
                <w:sz w:val="16"/>
                <w:szCs w:val="16"/>
              </w:rPr>
              <w:t>&lt;referentiepunt IC invullen&gt;</w:t>
            </w:r>
            <w:r w:rsidRPr="004D02BF">
              <w:rPr>
                <w:sz w:val="16"/>
                <w:szCs w:val="16"/>
              </w:rPr>
              <w:fldChar w:fldCharType="end"/>
            </w:r>
            <w:r w:rsidRPr="004D02BF">
              <w:rPr>
                <w:color w:val="000000"/>
                <w:sz w:val="16"/>
                <w:szCs w:val="16"/>
              </w:rPr>
              <w:t>naar de afleverlocatie van de verwerver,</w:t>
            </w:r>
            <w:r w:rsidRPr="004D02BF">
              <w:t xml:space="preserve"> </w:t>
            </w:r>
            <w:r w:rsidRPr="004D02BF">
              <w:rPr>
                <w:sz w:val="16"/>
                <w:szCs w:val="16"/>
              </w:rPr>
              <w:t xml:space="preserve">berekend met </w:t>
            </w:r>
            <w:r w:rsidR="000718AC">
              <w:rPr>
                <w:sz w:val="16"/>
                <w:szCs w:val="16"/>
              </w:rPr>
              <w:t>Routenet (</w:t>
            </w:r>
            <w:r w:rsidR="000B49CF">
              <w:rPr>
                <w:sz w:val="16"/>
                <w:szCs w:val="16"/>
              </w:rPr>
              <w:t xml:space="preserve">op maandag om 11uur, </w:t>
            </w:r>
            <w:r w:rsidR="000718AC">
              <w:rPr>
                <w:sz w:val="16"/>
                <w:szCs w:val="16"/>
              </w:rPr>
              <w:t xml:space="preserve">vrachtwagen </w:t>
            </w:r>
            <w:r w:rsidR="007B705D">
              <w:rPr>
                <w:sz w:val="16"/>
                <w:szCs w:val="16"/>
              </w:rPr>
              <w:t>4</w:t>
            </w:r>
            <w:r w:rsidR="000718AC">
              <w:rPr>
                <w:sz w:val="16"/>
                <w:szCs w:val="16"/>
              </w:rPr>
              <w:t>0 T)</w:t>
            </w:r>
            <w:r w:rsidRPr="004D02BF">
              <w:rPr>
                <w:sz w:val="16"/>
                <w:szCs w:val="16"/>
              </w:rPr>
              <w:t>,</w:t>
            </w:r>
            <w:r w:rsidRPr="004D02BF">
              <w:rPr>
                <w:color w:val="000000"/>
                <w:sz w:val="16"/>
                <w:szCs w:val="16"/>
              </w:rPr>
              <w:t xml:space="preserve"> </w:t>
            </w:r>
          </w:p>
        </w:tc>
        <w:tc>
          <w:tcPr>
            <w:tcW w:w="2151" w:type="dxa"/>
            <w:tcBorders>
              <w:top w:val="single" w:sz="7" w:space="0" w:color="000000"/>
              <w:left w:val="single" w:sz="8" w:space="0" w:color="000000"/>
              <w:right w:val="single" w:sz="7" w:space="0" w:color="000000"/>
            </w:tcBorders>
            <w:shd w:val="clear" w:color="auto" w:fill="D9D9D9"/>
            <w:vAlign w:val="center"/>
          </w:tcPr>
          <w:p w14:paraId="0329F4D8" w14:textId="77777777" w:rsidR="00B42293" w:rsidRPr="004D02BF" w:rsidRDefault="00B42293" w:rsidP="00954E4D">
            <w:pPr>
              <w:tabs>
                <w:tab w:val="left" w:pos="3540"/>
                <w:tab w:val="left" w:pos="4248"/>
                <w:tab w:val="left" w:pos="4956"/>
                <w:tab w:val="left" w:pos="5664"/>
                <w:tab w:val="left" w:pos="6372"/>
                <w:tab w:val="left" w:pos="7080"/>
                <w:tab w:val="left" w:pos="7788"/>
              </w:tabs>
              <w:jc w:val="center"/>
              <w:rPr>
                <w:color w:val="000000"/>
                <w:sz w:val="16"/>
                <w:szCs w:val="16"/>
              </w:rPr>
            </w:pPr>
            <w:r w:rsidRPr="004D02BF">
              <w:rPr>
                <w:color w:val="000000"/>
                <w:sz w:val="16"/>
                <w:szCs w:val="16"/>
              </w:rPr>
              <w:t>Totaal</w:t>
            </w:r>
          </w:p>
          <w:p w14:paraId="0329F4D9" w14:textId="77777777" w:rsidR="00B42293" w:rsidRPr="004D02BF" w:rsidRDefault="00B42293" w:rsidP="00954E4D">
            <w:pPr>
              <w:tabs>
                <w:tab w:val="left" w:pos="3540"/>
                <w:tab w:val="left" w:pos="4248"/>
                <w:tab w:val="left" w:pos="4956"/>
                <w:tab w:val="left" w:pos="5664"/>
                <w:tab w:val="left" w:pos="6372"/>
                <w:tab w:val="left" w:pos="7080"/>
                <w:tab w:val="left" w:pos="7788"/>
              </w:tabs>
              <w:jc w:val="center"/>
              <w:rPr>
                <w:color w:val="000000"/>
                <w:sz w:val="16"/>
                <w:szCs w:val="16"/>
              </w:rPr>
            </w:pPr>
            <w:r w:rsidRPr="004D02BF">
              <w:rPr>
                <w:color w:val="000000"/>
                <w:sz w:val="16"/>
                <w:szCs w:val="16"/>
              </w:rPr>
              <w:t>(EUR/jaar)</w:t>
            </w:r>
          </w:p>
        </w:tc>
      </w:tr>
      <w:tr w:rsidR="00B42293" w:rsidRPr="004D02BF" w14:paraId="0329F4F1" w14:textId="77777777" w:rsidTr="00E161FE">
        <w:trPr>
          <w:cantSplit/>
        </w:trPr>
        <w:tc>
          <w:tcPr>
            <w:tcW w:w="137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4DB"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Eenheden (inwoners)</w:t>
            </w:r>
          </w:p>
          <w:p w14:paraId="0329F4DC" w14:textId="77777777" w:rsidR="00B42293" w:rsidRPr="004D02BF" w:rsidRDefault="00B42293" w:rsidP="00954E4D">
            <w:pPr>
              <w:spacing w:after="0" w:line="240" w:lineRule="auto"/>
              <w:jc w:val="center"/>
              <w:rPr>
                <w:color w:val="000000"/>
                <w:sz w:val="16"/>
                <w:szCs w:val="16"/>
              </w:rPr>
            </w:pPr>
          </w:p>
        </w:tc>
        <w:tc>
          <w:tcPr>
            <w:tcW w:w="1432"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4DD"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Eenheidsprijs</w:t>
            </w:r>
          </w:p>
          <w:p w14:paraId="0329F4DE"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(EUR/</w:t>
            </w:r>
          </w:p>
          <w:p w14:paraId="0329F4DF"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inwoner)</w:t>
            </w:r>
          </w:p>
        </w:tc>
        <w:tc>
          <w:tcPr>
            <w:tcW w:w="126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4E0"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Totaal</w:t>
            </w:r>
          </w:p>
          <w:p w14:paraId="0329F4E1"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(EUR)</w:t>
            </w:r>
          </w:p>
          <w:p w14:paraId="0329F4E2"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rPr>
            </w:pPr>
            <w:r w:rsidRPr="004D02BF">
              <w:rPr>
                <w:color w:val="000000"/>
                <w:sz w:val="16"/>
              </w:rPr>
              <w:t>(1)</w:t>
            </w:r>
          </w:p>
        </w:tc>
        <w:tc>
          <w:tcPr>
            <w:tcW w:w="1134"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4E3" w14:textId="77777777" w:rsidR="00B42293" w:rsidRPr="004D02BF" w:rsidRDefault="00B42293" w:rsidP="00954E4D">
            <w:pPr>
              <w:spacing w:after="0" w:line="240" w:lineRule="auto"/>
              <w:jc w:val="center"/>
              <w:rPr>
                <w:color w:val="000000"/>
                <w:sz w:val="16"/>
                <w:szCs w:val="16"/>
              </w:rPr>
            </w:pPr>
            <w:r w:rsidRPr="004D02BF">
              <w:rPr>
                <w:color w:val="000000"/>
                <w:sz w:val="16"/>
                <w:szCs w:val="16"/>
              </w:rPr>
              <w:t>Eenheden (ton)</w:t>
            </w:r>
          </w:p>
        </w:tc>
        <w:tc>
          <w:tcPr>
            <w:tcW w:w="1418"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4E4"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Eenheidsprijs</w:t>
            </w:r>
          </w:p>
          <w:p w14:paraId="0329F4E5"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(EUR/ton)</w:t>
            </w:r>
          </w:p>
        </w:tc>
        <w:tc>
          <w:tcPr>
            <w:tcW w:w="1637" w:type="dxa"/>
            <w:tcBorders>
              <w:top w:val="single" w:sz="7" w:space="0" w:color="000000"/>
              <w:left w:val="single" w:sz="7" w:space="0" w:color="000000"/>
              <w:bottom w:val="single" w:sz="7" w:space="0" w:color="000000"/>
              <w:right w:val="single" w:sz="8" w:space="0" w:color="000000"/>
            </w:tcBorders>
            <w:shd w:val="clear" w:color="auto" w:fill="D9D9D9"/>
            <w:vAlign w:val="center"/>
          </w:tcPr>
          <w:p w14:paraId="0329F4E6" w14:textId="77777777" w:rsidR="00B42293" w:rsidRPr="004D02BF" w:rsidRDefault="00B42293" w:rsidP="00954E4D">
            <w:pPr>
              <w:spacing w:after="0" w:line="240" w:lineRule="auto"/>
              <w:jc w:val="center"/>
              <w:rPr>
                <w:color w:val="000000"/>
                <w:sz w:val="16"/>
                <w:szCs w:val="16"/>
              </w:rPr>
            </w:pPr>
            <w:r w:rsidRPr="004D02BF">
              <w:rPr>
                <w:color w:val="000000"/>
                <w:sz w:val="16"/>
                <w:szCs w:val="16"/>
              </w:rPr>
              <w:t>Totaal</w:t>
            </w:r>
          </w:p>
          <w:p w14:paraId="0329F4E7" w14:textId="77777777" w:rsidR="00B42293" w:rsidRPr="004D02BF" w:rsidRDefault="00B42293" w:rsidP="00954E4D">
            <w:pPr>
              <w:spacing w:after="0" w:line="240" w:lineRule="auto"/>
              <w:jc w:val="center"/>
              <w:rPr>
                <w:color w:val="000000"/>
                <w:sz w:val="16"/>
                <w:szCs w:val="16"/>
              </w:rPr>
            </w:pPr>
            <w:r w:rsidRPr="004D02BF">
              <w:rPr>
                <w:color w:val="000000"/>
                <w:sz w:val="16"/>
                <w:szCs w:val="16"/>
              </w:rPr>
              <w:t>(EUR)</w:t>
            </w:r>
          </w:p>
          <w:p w14:paraId="0329F4E8" w14:textId="77777777" w:rsidR="00B42293" w:rsidRPr="004D02BF" w:rsidRDefault="00B42293" w:rsidP="00954E4D">
            <w:pPr>
              <w:spacing w:after="0" w:line="240" w:lineRule="auto"/>
              <w:jc w:val="center"/>
              <w:rPr>
                <w:color w:val="000000"/>
                <w:sz w:val="16"/>
                <w:szCs w:val="16"/>
              </w:rPr>
            </w:pPr>
            <w:r w:rsidRPr="004D02BF">
              <w:rPr>
                <w:color w:val="000000"/>
                <w:sz w:val="16"/>
                <w:szCs w:val="16"/>
              </w:rPr>
              <w:t>(2)</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329F4E9"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Eenheden</w:t>
            </w:r>
          </w:p>
          <w:p w14:paraId="0329F4EA"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(ton x km*)</w:t>
            </w:r>
          </w:p>
        </w:tc>
        <w:tc>
          <w:tcPr>
            <w:tcW w:w="141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329F4EB"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Eenheidsprijs</w:t>
            </w:r>
          </w:p>
          <w:p w14:paraId="0329F4EC"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(EUR/ton.km)</w:t>
            </w:r>
          </w:p>
        </w:tc>
        <w:tc>
          <w:tcPr>
            <w:tcW w:w="127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329F4ED"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Totaal</w:t>
            </w:r>
          </w:p>
          <w:p w14:paraId="0329F4EE"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(EUR)</w:t>
            </w:r>
          </w:p>
          <w:p w14:paraId="0329F4EF"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(3)</w:t>
            </w:r>
          </w:p>
        </w:tc>
        <w:tc>
          <w:tcPr>
            <w:tcW w:w="2151" w:type="dxa"/>
            <w:tcBorders>
              <w:left w:val="single" w:sz="8" w:space="0" w:color="000000"/>
              <w:bottom w:val="single" w:sz="7" w:space="0" w:color="000000"/>
              <w:right w:val="single" w:sz="7" w:space="0" w:color="000000"/>
            </w:tcBorders>
            <w:shd w:val="clear" w:color="auto" w:fill="D9D9D9"/>
            <w:vAlign w:val="center"/>
          </w:tcPr>
          <w:p w14:paraId="0329F4F0"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(1+2+3)</w:t>
            </w:r>
          </w:p>
        </w:tc>
      </w:tr>
      <w:tr w:rsidR="00B42293" w:rsidRPr="004D02BF" w14:paraId="0329F4FC" w14:textId="77777777" w:rsidTr="00E161FE">
        <w:trPr>
          <w:trHeight w:val="850"/>
        </w:trPr>
        <w:tc>
          <w:tcPr>
            <w:tcW w:w="1371" w:type="dxa"/>
            <w:tcBorders>
              <w:top w:val="single" w:sz="7" w:space="0" w:color="000000"/>
              <w:left w:val="single" w:sz="7" w:space="0" w:color="000000"/>
              <w:bottom w:val="single" w:sz="7" w:space="0" w:color="000000"/>
              <w:right w:val="single" w:sz="7" w:space="0" w:color="000000"/>
            </w:tcBorders>
            <w:vAlign w:val="center"/>
          </w:tcPr>
          <w:p w14:paraId="0329F4F2"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AAA</w:t>
            </w:r>
          </w:p>
        </w:tc>
        <w:tc>
          <w:tcPr>
            <w:tcW w:w="1432" w:type="dxa"/>
            <w:tcBorders>
              <w:top w:val="single" w:sz="7" w:space="0" w:color="000000"/>
              <w:left w:val="single" w:sz="7" w:space="0" w:color="000000"/>
              <w:bottom w:val="single" w:sz="7" w:space="0" w:color="000000"/>
              <w:right w:val="single" w:sz="7" w:space="0" w:color="000000"/>
            </w:tcBorders>
            <w:vAlign w:val="center"/>
          </w:tcPr>
          <w:p w14:paraId="0329F4F3"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261" w:type="dxa"/>
            <w:tcBorders>
              <w:top w:val="single" w:sz="7" w:space="0" w:color="000000"/>
              <w:left w:val="single" w:sz="7" w:space="0" w:color="000000"/>
              <w:bottom w:val="single" w:sz="7" w:space="0" w:color="000000"/>
              <w:right w:val="single" w:sz="7" w:space="0" w:color="000000"/>
            </w:tcBorders>
            <w:vAlign w:val="center"/>
          </w:tcPr>
          <w:p w14:paraId="0329F4F4"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134" w:type="dxa"/>
            <w:tcBorders>
              <w:top w:val="single" w:sz="7" w:space="0" w:color="000000"/>
              <w:left w:val="single" w:sz="7" w:space="0" w:color="000000"/>
              <w:bottom w:val="single" w:sz="7" w:space="0" w:color="000000"/>
              <w:right w:val="single" w:sz="7" w:space="0" w:color="000000"/>
            </w:tcBorders>
            <w:vAlign w:val="center"/>
          </w:tcPr>
          <w:p w14:paraId="0329F4F5"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BBB</w:t>
            </w:r>
          </w:p>
        </w:tc>
        <w:tc>
          <w:tcPr>
            <w:tcW w:w="1418" w:type="dxa"/>
            <w:tcBorders>
              <w:top w:val="single" w:sz="7" w:space="0" w:color="000000"/>
              <w:left w:val="single" w:sz="7" w:space="0" w:color="000000"/>
              <w:bottom w:val="single" w:sz="7" w:space="0" w:color="000000"/>
              <w:right w:val="single" w:sz="7" w:space="0" w:color="000000"/>
            </w:tcBorders>
            <w:vAlign w:val="center"/>
          </w:tcPr>
          <w:p w14:paraId="0329F4F6"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637" w:type="dxa"/>
            <w:tcBorders>
              <w:top w:val="single" w:sz="7" w:space="0" w:color="000000"/>
              <w:left w:val="single" w:sz="7" w:space="0" w:color="000000"/>
              <w:bottom w:val="single" w:sz="7" w:space="0" w:color="000000"/>
              <w:right w:val="single" w:sz="7" w:space="0" w:color="000000"/>
            </w:tcBorders>
            <w:vAlign w:val="center"/>
          </w:tcPr>
          <w:p w14:paraId="0329F4F7"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340" w:type="dxa"/>
            <w:tcBorders>
              <w:top w:val="single" w:sz="7" w:space="0" w:color="000000"/>
              <w:left w:val="single" w:sz="7" w:space="0" w:color="000000"/>
              <w:bottom w:val="single" w:sz="7" w:space="0" w:color="000000"/>
              <w:right w:val="single" w:sz="7" w:space="0" w:color="000000"/>
            </w:tcBorders>
            <w:vAlign w:val="center"/>
          </w:tcPr>
          <w:p w14:paraId="0329F4F8"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BBB x 15</w:t>
            </w:r>
          </w:p>
        </w:tc>
        <w:tc>
          <w:tcPr>
            <w:tcW w:w="1417" w:type="dxa"/>
            <w:tcBorders>
              <w:top w:val="single" w:sz="7" w:space="0" w:color="000000"/>
              <w:left w:val="single" w:sz="7" w:space="0" w:color="000000"/>
              <w:bottom w:val="single" w:sz="7" w:space="0" w:color="000000"/>
              <w:right w:val="single" w:sz="7" w:space="0" w:color="000000"/>
            </w:tcBorders>
            <w:vAlign w:val="center"/>
          </w:tcPr>
          <w:p w14:paraId="0329F4F9"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276" w:type="dxa"/>
            <w:tcBorders>
              <w:top w:val="single" w:sz="7" w:space="0" w:color="000000"/>
              <w:left w:val="single" w:sz="7" w:space="0" w:color="000000"/>
              <w:bottom w:val="single" w:sz="7" w:space="0" w:color="000000"/>
              <w:right w:val="single" w:sz="7" w:space="0" w:color="000000"/>
            </w:tcBorders>
            <w:vAlign w:val="center"/>
          </w:tcPr>
          <w:p w14:paraId="0329F4FA"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2151" w:type="dxa"/>
            <w:tcBorders>
              <w:top w:val="single" w:sz="7" w:space="0" w:color="000000"/>
              <w:left w:val="single" w:sz="7" w:space="0" w:color="000000"/>
              <w:bottom w:val="single" w:sz="7" w:space="0" w:color="000000"/>
              <w:right w:val="single" w:sz="7" w:space="0" w:color="000000"/>
            </w:tcBorders>
            <w:vAlign w:val="center"/>
          </w:tcPr>
          <w:p w14:paraId="0329F4FB"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r>
    </w:tbl>
    <w:p w14:paraId="0329F4FD" w14:textId="3151706B" w:rsidR="00B42293" w:rsidRPr="004D02BF" w:rsidRDefault="00B42293" w:rsidP="00B42293">
      <w:pPr>
        <w:tabs>
          <w:tab w:val="left" w:pos="3540"/>
          <w:tab w:val="left" w:pos="4248"/>
          <w:tab w:val="left" w:pos="4956"/>
          <w:tab w:val="left" w:pos="5664"/>
          <w:tab w:val="left" w:pos="6372"/>
          <w:tab w:val="left" w:pos="7080"/>
          <w:tab w:val="left" w:pos="7788"/>
        </w:tabs>
        <w:jc w:val="both"/>
        <w:rPr>
          <w:color w:val="000000"/>
          <w:sz w:val="20"/>
        </w:rPr>
      </w:pPr>
      <w:r w:rsidRPr="004D02BF">
        <w:rPr>
          <w:color w:val="000000"/>
          <w:sz w:val="20"/>
        </w:rPr>
        <w:t>*</w:t>
      </w:r>
      <w:r w:rsidRPr="004D02BF">
        <w:t xml:space="preserve"> Rekening houdend met de gewogen gemiddelde afstand over de weg voor </w:t>
      </w:r>
      <w:r w:rsidRPr="004D02BF">
        <w:rPr>
          <w:color w:val="000000"/>
          <w:szCs w:val="18"/>
        </w:rPr>
        <w:t>aanlevering van papier-karton bij de afleverlocatie voor alle intercommunales</w:t>
      </w:r>
      <w:r w:rsidRPr="004D02BF">
        <w:t xml:space="preserve"> in België in 201</w:t>
      </w:r>
      <w:r w:rsidR="00AD498E">
        <w:t>8</w:t>
      </w:r>
      <w:r w:rsidRPr="004D02BF">
        <w:t>.</w:t>
      </w:r>
      <w:r w:rsidRPr="004D02BF">
        <w:rPr>
          <w:rStyle w:val="FootnoteReference"/>
        </w:rPr>
        <w:footnoteReference w:id="27"/>
      </w:r>
    </w:p>
    <w:p w14:paraId="0329F4FE" w14:textId="77777777" w:rsidR="00B42293" w:rsidRPr="004D02BF" w:rsidRDefault="00B42293" w:rsidP="00B42293">
      <w:pPr>
        <w:tabs>
          <w:tab w:val="left" w:pos="3540"/>
          <w:tab w:val="left" w:pos="4248"/>
          <w:tab w:val="left" w:pos="4956"/>
          <w:tab w:val="left" w:pos="5664"/>
          <w:tab w:val="left" w:pos="6372"/>
          <w:tab w:val="left" w:pos="7080"/>
          <w:tab w:val="left" w:pos="7788"/>
        </w:tabs>
        <w:jc w:val="both"/>
        <w:rPr>
          <w:color w:val="000000"/>
        </w:rPr>
      </w:pPr>
      <w:r w:rsidRPr="004D02BF">
        <w:rPr>
          <w:color w:val="000000"/>
          <w:sz w:val="20"/>
        </w:rPr>
        <w:t>De ratio tussen (1) en (1+2+3) moet steeds kleiner zijn dan 70 % maar groter dan 50%.</w:t>
      </w:r>
    </w:p>
    <w:p w14:paraId="0329F4FF" w14:textId="77777777" w:rsidR="00B42293" w:rsidRPr="004D02BF" w:rsidRDefault="00B42293" w:rsidP="00B42293"/>
    <w:p w14:paraId="0329F501" w14:textId="1CDB380B" w:rsidR="00B42293" w:rsidRPr="004D02BF" w:rsidRDefault="00B42293" w:rsidP="00B42293">
      <w:pPr>
        <w:tabs>
          <w:tab w:val="left" w:pos="1440"/>
        </w:tabs>
        <w:rPr>
          <w:szCs w:val="18"/>
        </w:rPr>
      </w:pPr>
      <w:r w:rsidRPr="004D02BF">
        <w:t>Opgemaakt te:</w:t>
      </w:r>
      <w:r w:rsidRPr="004D02BF">
        <w:tab/>
        <w:t xml:space="preserve"> ..................................................... op .....................................................</w:t>
      </w:r>
    </w:p>
    <w:p w14:paraId="0329F503" w14:textId="698C0EC6" w:rsidR="00B42293" w:rsidRPr="004D02BF" w:rsidRDefault="00B42293" w:rsidP="00950422">
      <w:pPr>
        <w:tabs>
          <w:tab w:val="left" w:pos="1440"/>
        </w:tabs>
        <w:rPr>
          <w:szCs w:val="18"/>
        </w:rPr>
      </w:pPr>
      <w:r w:rsidRPr="004D02BF">
        <w:rPr>
          <w:szCs w:val="18"/>
        </w:rPr>
        <w:t xml:space="preserve">Naam: </w:t>
      </w:r>
      <w:r w:rsidRPr="004D02BF">
        <w:rPr>
          <w:szCs w:val="18"/>
        </w:rPr>
        <w:tab/>
      </w:r>
      <w:r w:rsidRPr="004D02BF">
        <w:t>.....................................................</w:t>
      </w:r>
    </w:p>
    <w:p w14:paraId="0329F505" w14:textId="3D1FB219" w:rsidR="00B42293" w:rsidRPr="004D02BF" w:rsidRDefault="00B42293" w:rsidP="00B42293">
      <w:pPr>
        <w:tabs>
          <w:tab w:val="left" w:pos="1440"/>
          <w:tab w:val="right" w:pos="8820"/>
        </w:tabs>
        <w:rPr>
          <w:szCs w:val="18"/>
        </w:rPr>
      </w:pPr>
      <w:r w:rsidRPr="004D02BF">
        <w:rPr>
          <w:szCs w:val="18"/>
        </w:rPr>
        <w:t>Hoedanigheid:</w:t>
      </w:r>
      <w:r w:rsidRPr="004D02BF">
        <w:rPr>
          <w:szCs w:val="18"/>
        </w:rPr>
        <w:tab/>
      </w:r>
      <w:r w:rsidRPr="004D02BF">
        <w:t>.....................................................</w:t>
      </w:r>
    </w:p>
    <w:p w14:paraId="0329F506" w14:textId="77777777" w:rsidR="00B42293" w:rsidRPr="004D02BF" w:rsidRDefault="00B42293" w:rsidP="00B42293">
      <w:pPr>
        <w:tabs>
          <w:tab w:val="left" w:pos="1440"/>
          <w:tab w:val="right" w:pos="8820"/>
        </w:tabs>
        <w:rPr>
          <w:szCs w:val="18"/>
        </w:rPr>
      </w:pPr>
      <w:r w:rsidRPr="004D02BF">
        <w:rPr>
          <w:szCs w:val="18"/>
        </w:rPr>
        <w:t>Handtekening en firmastempel:</w:t>
      </w:r>
    </w:p>
    <w:p w14:paraId="0329F507" w14:textId="24BC79D8" w:rsidR="00B42293" w:rsidRPr="004D02BF" w:rsidRDefault="00B42293" w:rsidP="00B42293">
      <w:pPr>
        <w:pBdr>
          <w:top w:val="single" w:sz="4" w:space="1" w:color="auto"/>
          <w:left w:val="single" w:sz="4" w:space="4" w:color="auto"/>
          <w:bottom w:val="single" w:sz="4" w:space="1" w:color="auto"/>
          <w:right w:val="single" w:sz="4" w:space="4" w:color="auto"/>
        </w:pBdr>
        <w:jc w:val="both"/>
        <w:rPr>
          <w:b/>
          <w:szCs w:val="18"/>
        </w:rPr>
      </w:pPr>
      <w:r w:rsidRPr="004D02BF">
        <w:rPr>
          <w:b/>
          <w:szCs w:val="18"/>
          <w:highlight w:val="yellow"/>
        </w:rPr>
        <w:br w:type="page"/>
      </w:r>
      <w:r w:rsidRPr="004D02BF">
        <w:rPr>
          <w:b/>
          <w:szCs w:val="18"/>
        </w:rPr>
        <w:lastRenderedPageBreak/>
        <w:t xml:space="preserve">Perceel 2: Inzameling van papier-karton op de </w:t>
      </w:r>
      <w:r w:rsidR="00096771">
        <w:rPr>
          <w:b/>
          <w:szCs w:val="18"/>
        </w:rPr>
        <w:t>recyclagepark</w:t>
      </w:r>
      <w:r w:rsidRPr="004D02BF">
        <w:rPr>
          <w:b/>
          <w:szCs w:val="18"/>
        </w:rPr>
        <w:t>en</w:t>
      </w:r>
    </w:p>
    <w:tbl>
      <w:tblPr>
        <w:tblW w:w="14579" w:type="dxa"/>
        <w:tblLayout w:type="fixed"/>
        <w:tblCellMar>
          <w:left w:w="120" w:type="dxa"/>
          <w:right w:w="120" w:type="dxa"/>
        </w:tblCellMar>
        <w:tblLook w:val="0000" w:firstRow="0" w:lastRow="0" w:firstColumn="0" w:lastColumn="0" w:noHBand="0" w:noVBand="0"/>
      </w:tblPr>
      <w:tblGrid>
        <w:gridCol w:w="4064"/>
        <w:gridCol w:w="1371"/>
        <w:gridCol w:w="1432"/>
        <w:gridCol w:w="1261"/>
        <w:gridCol w:w="1340"/>
        <w:gridCol w:w="1417"/>
        <w:gridCol w:w="1276"/>
        <w:gridCol w:w="2418"/>
      </w:tblGrid>
      <w:tr w:rsidR="00B42293" w:rsidRPr="004D02BF" w14:paraId="0329F50E" w14:textId="77777777" w:rsidTr="00E161FE">
        <w:trPr>
          <w:cantSplit/>
          <w:trHeight w:val="178"/>
        </w:trPr>
        <w:tc>
          <w:tcPr>
            <w:tcW w:w="4064" w:type="dxa"/>
            <w:vMerge w:val="restart"/>
            <w:tcBorders>
              <w:top w:val="single" w:sz="7" w:space="0" w:color="000000"/>
              <w:left w:val="single" w:sz="7" w:space="0" w:color="000000"/>
              <w:right w:val="single" w:sz="7" w:space="0" w:color="000000"/>
            </w:tcBorders>
            <w:shd w:val="clear" w:color="auto" w:fill="D9D9D9"/>
            <w:vAlign w:val="center"/>
          </w:tcPr>
          <w:p w14:paraId="0329F508" w14:textId="6999BCBA"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 xml:space="preserve">Type </w:t>
            </w:r>
            <w:proofErr w:type="spellStart"/>
            <w:r w:rsidR="003342C3">
              <w:rPr>
                <w:color w:val="000000"/>
                <w:sz w:val="16"/>
                <w:szCs w:val="16"/>
              </w:rPr>
              <w:t>inzamelrecipiënt</w:t>
            </w:r>
            <w:proofErr w:type="spellEnd"/>
          </w:p>
        </w:tc>
        <w:tc>
          <w:tcPr>
            <w:tcW w:w="4064" w:type="dxa"/>
            <w:gridSpan w:val="3"/>
            <w:tcBorders>
              <w:top w:val="single" w:sz="7" w:space="0" w:color="000000"/>
              <w:left w:val="single" w:sz="7" w:space="0" w:color="000000"/>
              <w:bottom w:val="single" w:sz="7" w:space="0" w:color="000000"/>
              <w:right w:val="single" w:sz="7" w:space="0" w:color="000000"/>
            </w:tcBorders>
            <w:shd w:val="clear" w:color="auto" w:fill="D9D9D9"/>
            <w:vAlign w:val="center"/>
          </w:tcPr>
          <w:p w14:paraId="0329F509" w14:textId="07BD5B24"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 xml:space="preserve">Plaatsing en verhuur van </w:t>
            </w:r>
            <w:proofErr w:type="spellStart"/>
            <w:r w:rsidR="003342C3">
              <w:rPr>
                <w:color w:val="000000"/>
                <w:sz w:val="16"/>
                <w:szCs w:val="16"/>
              </w:rPr>
              <w:t>inzamelrecipiënten</w:t>
            </w:r>
            <w:proofErr w:type="spellEnd"/>
            <w:r w:rsidRPr="004D02BF">
              <w:rPr>
                <w:color w:val="000000"/>
                <w:sz w:val="16"/>
                <w:szCs w:val="16"/>
              </w:rPr>
              <w:t xml:space="preserve"> op de </w:t>
            </w:r>
            <w:r w:rsidR="00096771">
              <w:rPr>
                <w:color w:val="000000"/>
                <w:sz w:val="16"/>
                <w:szCs w:val="16"/>
              </w:rPr>
              <w:t>recyclagepark</w:t>
            </w:r>
            <w:r w:rsidRPr="004D02BF">
              <w:rPr>
                <w:color w:val="000000"/>
                <w:sz w:val="16"/>
                <w:szCs w:val="16"/>
              </w:rPr>
              <w:t xml:space="preserve">en en lossen van de </w:t>
            </w:r>
            <w:proofErr w:type="spellStart"/>
            <w:r w:rsidR="003342C3">
              <w:rPr>
                <w:color w:val="000000"/>
                <w:sz w:val="16"/>
                <w:szCs w:val="16"/>
              </w:rPr>
              <w:t>inzamelrecipiënten</w:t>
            </w:r>
            <w:proofErr w:type="spellEnd"/>
            <w:r w:rsidRPr="004D02BF">
              <w:rPr>
                <w:color w:val="000000"/>
                <w:sz w:val="16"/>
                <w:szCs w:val="16"/>
              </w:rPr>
              <w:t xml:space="preserve"> op de afleverlocatie </w:t>
            </w:r>
          </w:p>
        </w:tc>
        <w:tc>
          <w:tcPr>
            <w:tcW w:w="4033" w:type="dxa"/>
            <w:gridSpan w:val="3"/>
            <w:tcBorders>
              <w:top w:val="single" w:sz="8" w:space="0" w:color="000000"/>
              <w:left w:val="single" w:sz="8" w:space="0" w:color="000000"/>
              <w:bottom w:val="single" w:sz="8" w:space="0" w:color="000000"/>
              <w:right w:val="single" w:sz="8" w:space="0" w:color="000000"/>
            </w:tcBorders>
            <w:shd w:val="clear" w:color="auto" w:fill="D9D9D9"/>
            <w:vAlign w:val="center"/>
          </w:tcPr>
          <w:p w14:paraId="0329F50A" w14:textId="3EE7F3F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sz w:val="16"/>
                <w:szCs w:val="16"/>
              </w:rPr>
              <w:t xml:space="preserve">Afvoer van </w:t>
            </w:r>
            <w:proofErr w:type="spellStart"/>
            <w:r w:rsidR="003342C3">
              <w:rPr>
                <w:sz w:val="16"/>
                <w:szCs w:val="16"/>
              </w:rPr>
              <w:t>inzamelrecipiënten</w:t>
            </w:r>
            <w:proofErr w:type="spellEnd"/>
            <w:r w:rsidRPr="004D02BF">
              <w:rPr>
                <w:sz w:val="16"/>
                <w:szCs w:val="16"/>
              </w:rPr>
              <w:t xml:space="preserve"> van de </w:t>
            </w:r>
            <w:r w:rsidR="00096771">
              <w:rPr>
                <w:sz w:val="16"/>
                <w:szCs w:val="16"/>
              </w:rPr>
              <w:t>recyclagepark</w:t>
            </w:r>
            <w:r w:rsidRPr="004D02BF">
              <w:rPr>
                <w:sz w:val="16"/>
                <w:szCs w:val="16"/>
              </w:rPr>
              <w:t>en naar het leveringsadres opgegeven door de aanbestedende overheid,</w:t>
            </w:r>
          </w:p>
          <w:p w14:paraId="0329F50B" w14:textId="4614719E" w:rsidR="00B42293" w:rsidRPr="004D02BF" w:rsidRDefault="007B705D"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810DAD">
              <w:rPr>
                <w:color w:val="000000"/>
                <w:sz w:val="16"/>
                <w:szCs w:val="16"/>
              </w:rPr>
              <w:t>snelste</w:t>
            </w:r>
            <w:r w:rsidR="00B42293" w:rsidRPr="00810DAD">
              <w:rPr>
                <w:color w:val="000000"/>
                <w:sz w:val="16"/>
                <w:szCs w:val="16"/>
              </w:rPr>
              <w:t xml:space="preserve"> afstand</w:t>
            </w:r>
            <w:r w:rsidR="00B42293" w:rsidRPr="004D02BF">
              <w:rPr>
                <w:color w:val="000000"/>
                <w:sz w:val="16"/>
                <w:szCs w:val="16"/>
              </w:rPr>
              <w:t xml:space="preserve"> over de weg (km) </w:t>
            </w:r>
            <w:r w:rsidR="00B42293" w:rsidRPr="004D02BF">
              <w:rPr>
                <w:sz w:val="16"/>
                <w:szCs w:val="16"/>
              </w:rPr>
              <w:t xml:space="preserve">tussen </w:t>
            </w:r>
            <w:r w:rsidR="00B42293" w:rsidRPr="004D02BF">
              <w:rPr>
                <w:sz w:val="16"/>
                <w:szCs w:val="16"/>
              </w:rPr>
              <w:fldChar w:fldCharType="begin">
                <w:ffData>
                  <w:name w:val=""/>
                  <w:enabled/>
                  <w:calcOnExit w:val="0"/>
                  <w:textInput>
                    <w:default w:val="&lt;referentiepunt IC invullen&gt;"/>
                  </w:textInput>
                </w:ffData>
              </w:fldChar>
            </w:r>
            <w:r w:rsidR="00B42293" w:rsidRPr="004D02BF">
              <w:rPr>
                <w:sz w:val="16"/>
                <w:szCs w:val="16"/>
              </w:rPr>
              <w:instrText xml:space="preserve"> FORMTEXT </w:instrText>
            </w:r>
            <w:r w:rsidR="00B42293" w:rsidRPr="004D02BF">
              <w:rPr>
                <w:sz w:val="16"/>
                <w:szCs w:val="16"/>
              </w:rPr>
            </w:r>
            <w:r w:rsidR="00B42293" w:rsidRPr="004D02BF">
              <w:rPr>
                <w:sz w:val="16"/>
                <w:szCs w:val="16"/>
              </w:rPr>
              <w:fldChar w:fldCharType="separate"/>
            </w:r>
            <w:r w:rsidR="0038740C">
              <w:rPr>
                <w:noProof/>
                <w:sz w:val="16"/>
                <w:szCs w:val="16"/>
              </w:rPr>
              <w:t>&lt;referentiepunt IC invullen&gt;</w:t>
            </w:r>
            <w:r w:rsidR="00B42293" w:rsidRPr="004D02BF">
              <w:rPr>
                <w:sz w:val="16"/>
                <w:szCs w:val="16"/>
              </w:rPr>
              <w:fldChar w:fldCharType="end"/>
            </w:r>
            <w:r w:rsidR="00B42293" w:rsidRPr="004D02BF">
              <w:rPr>
                <w:color w:val="000000"/>
                <w:sz w:val="16"/>
                <w:szCs w:val="16"/>
              </w:rPr>
              <w:t>naar de afleverlocatie van de verwerver,</w:t>
            </w:r>
            <w:r w:rsidR="00B42293" w:rsidRPr="004D02BF">
              <w:rPr>
                <w:sz w:val="16"/>
                <w:szCs w:val="16"/>
              </w:rPr>
              <w:t xml:space="preserve"> berekend met </w:t>
            </w:r>
            <w:r w:rsidR="000718AC">
              <w:rPr>
                <w:sz w:val="16"/>
                <w:szCs w:val="16"/>
              </w:rPr>
              <w:t>Routenet (</w:t>
            </w:r>
            <w:r w:rsidR="000B49CF">
              <w:rPr>
                <w:sz w:val="16"/>
                <w:szCs w:val="16"/>
              </w:rPr>
              <w:t>op maandag om 11uur, vrachtwagen 40 T</w:t>
            </w:r>
            <w:r w:rsidR="000718AC">
              <w:rPr>
                <w:sz w:val="16"/>
                <w:szCs w:val="16"/>
              </w:rPr>
              <w:t>)</w:t>
            </w:r>
            <w:r w:rsidR="00B42293" w:rsidRPr="004D02BF">
              <w:rPr>
                <w:sz w:val="16"/>
                <w:szCs w:val="16"/>
              </w:rPr>
              <w:t>,</w:t>
            </w:r>
            <w:r w:rsidR="00B42293" w:rsidRPr="004D02BF">
              <w:rPr>
                <w:color w:val="000000"/>
                <w:sz w:val="16"/>
                <w:szCs w:val="16"/>
              </w:rPr>
              <w:t xml:space="preserve"> </w:t>
            </w:r>
          </w:p>
        </w:tc>
        <w:tc>
          <w:tcPr>
            <w:tcW w:w="2418" w:type="dxa"/>
            <w:tcBorders>
              <w:top w:val="single" w:sz="7" w:space="0" w:color="000000"/>
              <w:left w:val="single" w:sz="8" w:space="0" w:color="000000"/>
              <w:right w:val="single" w:sz="7" w:space="0" w:color="000000"/>
            </w:tcBorders>
            <w:shd w:val="clear" w:color="auto" w:fill="D9D9D9"/>
            <w:vAlign w:val="center"/>
          </w:tcPr>
          <w:p w14:paraId="0329F50C" w14:textId="77777777" w:rsidR="00B42293" w:rsidRPr="004D02BF" w:rsidRDefault="00B42293" w:rsidP="00954E4D">
            <w:pPr>
              <w:tabs>
                <w:tab w:val="left" w:pos="3540"/>
                <w:tab w:val="left" w:pos="4248"/>
                <w:tab w:val="left" w:pos="4956"/>
                <w:tab w:val="left" w:pos="5664"/>
                <w:tab w:val="left" w:pos="6372"/>
                <w:tab w:val="left" w:pos="7080"/>
                <w:tab w:val="left" w:pos="7788"/>
              </w:tabs>
              <w:jc w:val="center"/>
              <w:rPr>
                <w:color w:val="000000"/>
                <w:sz w:val="16"/>
                <w:szCs w:val="16"/>
              </w:rPr>
            </w:pPr>
            <w:r w:rsidRPr="004D02BF">
              <w:rPr>
                <w:color w:val="000000"/>
                <w:sz w:val="16"/>
                <w:szCs w:val="16"/>
              </w:rPr>
              <w:t>Totaal</w:t>
            </w:r>
          </w:p>
          <w:p w14:paraId="0329F50D" w14:textId="77777777" w:rsidR="00B42293" w:rsidRPr="004D02BF" w:rsidRDefault="00B42293" w:rsidP="00954E4D">
            <w:pPr>
              <w:tabs>
                <w:tab w:val="left" w:pos="3540"/>
                <w:tab w:val="left" w:pos="4248"/>
                <w:tab w:val="left" w:pos="4956"/>
                <w:tab w:val="left" w:pos="5664"/>
                <w:tab w:val="left" w:pos="6372"/>
                <w:tab w:val="left" w:pos="7080"/>
                <w:tab w:val="left" w:pos="7788"/>
              </w:tabs>
              <w:jc w:val="center"/>
              <w:rPr>
                <w:color w:val="000000"/>
                <w:sz w:val="16"/>
                <w:szCs w:val="16"/>
              </w:rPr>
            </w:pPr>
            <w:r w:rsidRPr="004D02BF">
              <w:rPr>
                <w:color w:val="000000"/>
                <w:sz w:val="16"/>
                <w:szCs w:val="16"/>
              </w:rPr>
              <w:t>(EUR/jaar)</w:t>
            </w:r>
          </w:p>
        </w:tc>
      </w:tr>
      <w:tr w:rsidR="00B42293" w:rsidRPr="004D02BF" w14:paraId="0329F520" w14:textId="77777777" w:rsidTr="00E161FE">
        <w:trPr>
          <w:cantSplit/>
        </w:trPr>
        <w:tc>
          <w:tcPr>
            <w:tcW w:w="4064" w:type="dxa"/>
            <w:vMerge/>
            <w:tcBorders>
              <w:left w:val="single" w:sz="7" w:space="0" w:color="000000"/>
              <w:bottom w:val="single" w:sz="7" w:space="0" w:color="000000"/>
              <w:right w:val="single" w:sz="7" w:space="0" w:color="000000"/>
            </w:tcBorders>
            <w:shd w:val="clear" w:color="auto" w:fill="D9D9D9"/>
            <w:vAlign w:val="center"/>
          </w:tcPr>
          <w:p w14:paraId="0329F50F"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37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510" w14:textId="635458F3"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Eenheden (</w:t>
            </w:r>
            <w:proofErr w:type="spellStart"/>
            <w:r w:rsidR="003342C3">
              <w:rPr>
                <w:color w:val="000000"/>
                <w:sz w:val="16"/>
                <w:szCs w:val="16"/>
              </w:rPr>
              <w:t>inzamelrecipiënten</w:t>
            </w:r>
            <w:proofErr w:type="spellEnd"/>
            <w:r w:rsidRPr="004D02BF">
              <w:rPr>
                <w:color w:val="000000"/>
                <w:sz w:val="16"/>
                <w:szCs w:val="16"/>
              </w:rPr>
              <w:t>)</w:t>
            </w:r>
          </w:p>
          <w:p w14:paraId="0329F511" w14:textId="77777777" w:rsidR="00B42293" w:rsidRPr="004D02BF" w:rsidRDefault="00B42293" w:rsidP="00954E4D">
            <w:pPr>
              <w:spacing w:after="0" w:line="240" w:lineRule="auto"/>
              <w:jc w:val="center"/>
              <w:rPr>
                <w:color w:val="000000"/>
                <w:sz w:val="16"/>
                <w:szCs w:val="16"/>
              </w:rPr>
            </w:pPr>
          </w:p>
        </w:tc>
        <w:tc>
          <w:tcPr>
            <w:tcW w:w="1432"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512"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Eenheidsprijs</w:t>
            </w:r>
          </w:p>
          <w:p w14:paraId="0329F513"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(EUR/</w:t>
            </w:r>
          </w:p>
          <w:p w14:paraId="0329F514" w14:textId="36BDE6B1" w:rsidR="00B42293" w:rsidRPr="004D02BF" w:rsidRDefault="003342C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roofErr w:type="spellStart"/>
            <w:r>
              <w:rPr>
                <w:color w:val="000000"/>
                <w:sz w:val="16"/>
                <w:szCs w:val="16"/>
              </w:rPr>
              <w:t>inzamelrecipiënt</w:t>
            </w:r>
            <w:proofErr w:type="spellEnd"/>
            <w:r w:rsidR="00B42293" w:rsidRPr="004D02BF">
              <w:rPr>
                <w:color w:val="000000"/>
                <w:sz w:val="16"/>
                <w:szCs w:val="16"/>
              </w:rPr>
              <w:t>)</w:t>
            </w:r>
          </w:p>
        </w:tc>
        <w:tc>
          <w:tcPr>
            <w:tcW w:w="1261" w:type="dxa"/>
            <w:tcBorders>
              <w:top w:val="single" w:sz="7" w:space="0" w:color="000000"/>
              <w:left w:val="single" w:sz="7" w:space="0" w:color="000000"/>
              <w:bottom w:val="single" w:sz="7" w:space="0" w:color="000000"/>
              <w:right w:val="single" w:sz="7" w:space="0" w:color="000000"/>
            </w:tcBorders>
            <w:shd w:val="clear" w:color="auto" w:fill="D9D9D9"/>
            <w:vAlign w:val="center"/>
          </w:tcPr>
          <w:p w14:paraId="0329F515"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Totaal</w:t>
            </w:r>
          </w:p>
          <w:p w14:paraId="0329F516"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(EUR)</w:t>
            </w:r>
          </w:p>
          <w:p w14:paraId="0329F517"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(1)</w:t>
            </w:r>
          </w:p>
        </w:tc>
        <w:tc>
          <w:tcPr>
            <w:tcW w:w="1340"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329F518"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Eenheden</w:t>
            </w:r>
          </w:p>
          <w:p w14:paraId="0329F519"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(ton x km*)</w:t>
            </w:r>
          </w:p>
        </w:tc>
        <w:tc>
          <w:tcPr>
            <w:tcW w:w="1417"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329F51A"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Eenheidsprijs</w:t>
            </w:r>
          </w:p>
          <w:p w14:paraId="0329F51B"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(EUR/ton.km)</w:t>
            </w:r>
          </w:p>
        </w:tc>
        <w:tc>
          <w:tcPr>
            <w:tcW w:w="1276" w:type="dxa"/>
            <w:tcBorders>
              <w:top w:val="single" w:sz="8" w:space="0" w:color="000000"/>
              <w:left w:val="single" w:sz="8" w:space="0" w:color="000000"/>
              <w:bottom w:val="single" w:sz="8" w:space="0" w:color="000000"/>
              <w:right w:val="single" w:sz="8" w:space="0" w:color="000000"/>
            </w:tcBorders>
            <w:shd w:val="clear" w:color="auto" w:fill="D9D9D9"/>
            <w:vAlign w:val="center"/>
          </w:tcPr>
          <w:p w14:paraId="0329F51C"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Totaal</w:t>
            </w:r>
          </w:p>
          <w:p w14:paraId="0329F51D"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(EUR)</w:t>
            </w:r>
          </w:p>
          <w:p w14:paraId="0329F51E"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(2)</w:t>
            </w:r>
          </w:p>
        </w:tc>
        <w:tc>
          <w:tcPr>
            <w:tcW w:w="2418" w:type="dxa"/>
            <w:tcBorders>
              <w:left w:val="single" w:sz="8" w:space="0" w:color="000000"/>
              <w:bottom w:val="single" w:sz="7" w:space="0" w:color="000000"/>
              <w:right w:val="single" w:sz="7" w:space="0" w:color="000000"/>
            </w:tcBorders>
            <w:shd w:val="clear" w:color="auto" w:fill="D9D9D9"/>
            <w:vAlign w:val="center"/>
          </w:tcPr>
          <w:p w14:paraId="0329F51F"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58"/>
              <w:jc w:val="center"/>
              <w:rPr>
                <w:color w:val="000000"/>
                <w:sz w:val="16"/>
                <w:szCs w:val="16"/>
              </w:rPr>
            </w:pPr>
            <w:r w:rsidRPr="004D02BF">
              <w:rPr>
                <w:color w:val="000000"/>
                <w:sz w:val="16"/>
                <w:szCs w:val="16"/>
              </w:rPr>
              <w:t>(1+2)</w:t>
            </w:r>
          </w:p>
        </w:tc>
      </w:tr>
      <w:tr w:rsidR="00B42293" w:rsidRPr="004D02BF" w14:paraId="0329F529" w14:textId="77777777" w:rsidTr="00E161FE">
        <w:trPr>
          <w:trHeight w:val="850"/>
        </w:trPr>
        <w:tc>
          <w:tcPr>
            <w:tcW w:w="4064" w:type="dxa"/>
            <w:tcBorders>
              <w:top w:val="single" w:sz="7" w:space="0" w:color="000000"/>
              <w:left w:val="single" w:sz="7" w:space="0" w:color="000000"/>
              <w:bottom w:val="single" w:sz="7" w:space="0" w:color="000000"/>
              <w:right w:val="single" w:sz="7" w:space="0" w:color="000000"/>
            </w:tcBorders>
            <w:vAlign w:val="center"/>
          </w:tcPr>
          <w:p w14:paraId="0329F521"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sz w:val="16"/>
                <w:szCs w:val="16"/>
              </w:rPr>
              <w:t>30 m³</w:t>
            </w:r>
          </w:p>
        </w:tc>
        <w:tc>
          <w:tcPr>
            <w:tcW w:w="1371" w:type="dxa"/>
            <w:tcBorders>
              <w:top w:val="single" w:sz="7" w:space="0" w:color="000000"/>
              <w:left w:val="single" w:sz="7" w:space="0" w:color="000000"/>
              <w:bottom w:val="single" w:sz="7" w:space="0" w:color="000000"/>
              <w:right w:val="single" w:sz="7" w:space="0" w:color="000000"/>
            </w:tcBorders>
            <w:vAlign w:val="center"/>
          </w:tcPr>
          <w:p w14:paraId="0329F522"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AAA</w:t>
            </w:r>
          </w:p>
        </w:tc>
        <w:tc>
          <w:tcPr>
            <w:tcW w:w="1432" w:type="dxa"/>
            <w:tcBorders>
              <w:top w:val="single" w:sz="7" w:space="0" w:color="000000"/>
              <w:left w:val="single" w:sz="7" w:space="0" w:color="000000"/>
              <w:bottom w:val="single" w:sz="7" w:space="0" w:color="000000"/>
              <w:right w:val="single" w:sz="7" w:space="0" w:color="000000"/>
            </w:tcBorders>
            <w:vAlign w:val="center"/>
          </w:tcPr>
          <w:p w14:paraId="0329F523"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261" w:type="dxa"/>
            <w:tcBorders>
              <w:top w:val="single" w:sz="7" w:space="0" w:color="000000"/>
              <w:left w:val="single" w:sz="7" w:space="0" w:color="000000"/>
              <w:bottom w:val="single" w:sz="7" w:space="0" w:color="000000"/>
              <w:right w:val="single" w:sz="7" w:space="0" w:color="000000"/>
            </w:tcBorders>
            <w:vAlign w:val="center"/>
          </w:tcPr>
          <w:p w14:paraId="0329F524"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340" w:type="dxa"/>
            <w:tcBorders>
              <w:top w:val="single" w:sz="7" w:space="0" w:color="000000"/>
              <w:left w:val="single" w:sz="7" w:space="0" w:color="000000"/>
              <w:bottom w:val="single" w:sz="7" w:space="0" w:color="000000"/>
              <w:right w:val="single" w:sz="7" w:space="0" w:color="000000"/>
            </w:tcBorders>
            <w:vAlign w:val="center"/>
          </w:tcPr>
          <w:p w14:paraId="0329F525"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BBB x 15</w:t>
            </w:r>
          </w:p>
        </w:tc>
        <w:tc>
          <w:tcPr>
            <w:tcW w:w="1417" w:type="dxa"/>
            <w:tcBorders>
              <w:top w:val="single" w:sz="7" w:space="0" w:color="000000"/>
              <w:left w:val="single" w:sz="7" w:space="0" w:color="000000"/>
              <w:bottom w:val="single" w:sz="7" w:space="0" w:color="000000"/>
              <w:right w:val="single" w:sz="7" w:space="0" w:color="000000"/>
            </w:tcBorders>
            <w:vAlign w:val="center"/>
          </w:tcPr>
          <w:p w14:paraId="0329F526"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276" w:type="dxa"/>
            <w:tcBorders>
              <w:top w:val="single" w:sz="7" w:space="0" w:color="000000"/>
              <w:left w:val="single" w:sz="7" w:space="0" w:color="000000"/>
              <w:bottom w:val="single" w:sz="7" w:space="0" w:color="000000"/>
              <w:right w:val="single" w:sz="7" w:space="0" w:color="000000"/>
            </w:tcBorders>
            <w:vAlign w:val="center"/>
          </w:tcPr>
          <w:p w14:paraId="0329F527"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2418" w:type="dxa"/>
            <w:tcBorders>
              <w:top w:val="single" w:sz="7" w:space="0" w:color="000000"/>
              <w:left w:val="single" w:sz="7" w:space="0" w:color="000000"/>
              <w:bottom w:val="single" w:sz="7" w:space="0" w:color="000000"/>
              <w:right w:val="single" w:sz="7" w:space="0" w:color="000000"/>
            </w:tcBorders>
            <w:vAlign w:val="center"/>
          </w:tcPr>
          <w:p w14:paraId="0329F528"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 (3)</w:t>
            </w:r>
          </w:p>
        </w:tc>
      </w:tr>
      <w:tr w:rsidR="00B42293" w:rsidRPr="004D02BF" w14:paraId="0329F532" w14:textId="77777777" w:rsidTr="00E161FE">
        <w:trPr>
          <w:trHeight w:val="850"/>
        </w:trPr>
        <w:tc>
          <w:tcPr>
            <w:tcW w:w="4064" w:type="dxa"/>
            <w:tcBorders>
              <w:top w:val="single" w:sz="7" w:space="0" w:color="000000"/>
              <w:left w:val="single" w:sz="7" w:space="0" w:color="000000"/>
              <w:bottom w:val="single" w:sz="7" w:space="0" w:color="000000"/>
              <w:right w:val="single" w:sz="7" w:space="0" w:color="000000"/>
            </w:tcBorders>
            <w:vAlign w:val="center"/>
          </w:tcPr>
          <w:p w14:paraId="0329F52A"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sz w:val="16"/>
                <w:szCs w:val="16"/>
              </w:rPr>
              <w:t>40 m³</w:t>
            </w:r>
          </w:p>
        </w:tc>
        <w:tc>
          <w:tcPr>
            <w:tcW w:w="1371" w:type="dxa"/>
            <w:tcBorders>
              <w:top w:val="single" w:sz="7" w:space="0" w:color="000000"/>
              <w:left w:val="single" w:sz="7" w:space="0" w:color="000000"/>
              <w:bottom w:val="single" w:sz="7" w:space="0" w:color="000000"/>
              <w:right w:val="single" w:sz="7" w:space="0" w:color="000000"/>
            </w:tcBorders>
            <w:vAlign w:val="center"/>
          </w:tcPr>
          <w:p w14:paraId="0329F52B"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DDD</w:t>
            </w:r>
          </w:p>
        </w:tc>
        <w:tc>
          <w:tcPr>
            <w:tcW w:w="1432" w:type="dxa"/>
            <w:tcBorders>
              <w:top w:val="single" w:sz="7" w:space="0" w:color="000000"/>
              <w:left w:val="single" w:sz="7" w:space="0" w:color="000000"/>
              <w:bottom w:val="single" w:sz="7" w:space="0" w:color="000000"/>
              <w:right w:val="single" w:sz="7" w:space="0" w:color="000000"/>
            </w:tcBorders>
            <w:vAlign w:val="center"/>
          </w:tcPr>
          <w:p w14:paraId="0329F52C"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261" w:type="dxa"/>
            <w:tcBorders>
              <w:top w:val="single" w:sz="7" w:space="0" w:color="000000"/>
              <w:left w:val="single" w:sz="7" w:space="0" w:color="000000"/>
              <w:bottom w:val="single" w:sz="7" w:space="0" w:color="000000"/>
              <w:right w:val="single" w:sz="7" w:space="0" w:color="000000"/>
            </w:tcBorders>
            <w:vAlign w:val="center"/>
          </w:tcPr>
          <w:p w14:paraId="0329F52D"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340" w:type="dxa"/>
            <w:tcBorders>
              <w:top w:val="single" w:sz="7" w:space="0" w:color="000000"/>
              <w:left w:val="single" w:sz="7" w:space="0" w:color="000000"/>
              <w:bottom w:val="single" w:sz="7" w:space="0" w:color="000000"/>
              <w:right w:val="single" w:sz="7" w:space="0" w:color="000000"/>
            </w:tcBorders>
            <w:vAlign w:val="center"/>
          </w:tcPr>
          <w:p w14:paraId="0329F52E"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EEE x 15</w:t>
            </w:r>
          </w:p>
        </w:tc>
        <w:tc>
          <w:tcPr>
            <w:tcW w:w="1417" w:type="dxa"/>
            <w:tcBorders>
              <w:top w:val="single" w:sz="7" w:space="0" w:color="000000"/>
              <w:left w:val="single" w:sz="7" w:space="0" w:color="000000"/>
              <w:bottom w:val="single" w:sz="7" w:space="0" w:color="000000"/>
              <w:right w:val="single" w:sz="7" w:space="0" w:color="000000"/>
            </w:tcBorders>
            <w:vAlign w:val="center"/>
          </w:tcPr>
          <w:p w14:paraId="0329F52F"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1276" w:type="dxa"/>
            <w:tcBorders>
              <w:top w:val="single" w:sz="7" w:space="0" w:color="000000"/>
              <w:left w:val="single" w:sz="7" w:space="0" w:color="000000"/>
              <w:bottom w:val="single" w:sz="7" w:space="0" w:color="000000"/>
              <w:right w:val="single" w:sz="7" w:space="0" w:color="000000"/>
            </w:tcBorders>
            <w:vAlign w:val="center"/>
          </w:tcPr>
          <w:p w14:paraId="0329F530"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c>
          <w:tcPr>
            <w:tcW w:w="2418" w:type="dxa"/>
            <w:tcBorders>
              <w:top w:val="single" w:sz="7" w:space="0" w:color="000000"/>
              <w:left w:val="single" w:sz="7" w:space="0" w:color="000000"/>
              <w:bottom w:val="single" w:sz="7" w:space="0" w:color="000000"/>
              <w:right w:val="single" w:sz="7" w:space="0" w:color="000000"/>
            </w:tcBorders>
            <w:vAlign w:val="center"/>
          </w:tcPr>
          <w:p w14:paraId="0329F531"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 (4)</w:t>
            </w:r>
          </w:p>
        </w:tc>
      </w:tr>
      <w:tr w:rsidR="00B42293" w:rsidRPr="004D02BF" w14:paraId="0329F53B" w14:textId="77777777" w:rsidTr="00E161FE">
        <w:trPr>
          <w:trHeight w:val="850"/>
        </w:trPr>
        <w:tc>
          <w:tcPr>
            <w:tcW w:w="4064" w:type="dxa"/>
            <w:tcBorders>
              <w:top w:val="single" w:sz="7" w:space="0" w:color="000000"/>
              <w:left w:val="single" w:sz="7" w:space="0" w:color="000000"/>
              <w:bottom w:val="single" w:sz="7" w:space="0" w:color="000000"/>
              <w:right w:val="single" w:sz="7" w:space="0" w:color="000000"/>
            </w:tcBorders>
            <w:vAlign w:val="center"/>
          </w:tcPr>
          <w:p w14:paraId="0329F533"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TOTAAL (3+4)</w:t>
            </w:r>
          </w:p>
        </w:tc>
        <w:tc>
          <w:tcPr>
            <w:tcW w:w="1371" w:type="dxa"/>
            <w:tcBorders>
              <w:top w:val="single" w:sz="7" w:space="0" w:color="000000"/>
              <w:left w:val="single" w:sz="7" w:space="0" w:color="000000"/>
              <w:bottom w:val="single" w:sz="7" w:space="0" w:color="000000"/>
              <w:right w:val="single" w:sz="7" w:space="0" w:color="000000"/>
            </w:tcBorders>
            <w:vAlign w:val="center"/>
          </w:tcPr>
          <w:p w14:paraId="0329F534"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432" w:type="dxa"/>
            <w:tcBorders>
              <w:top w:val="single" w:sz="7" w:space="0" w:color="000000"/>
              <w:left w:val="single" w:sz="7" w:space="0" w:color="000000"/>
              <w:bottom w:val="single" w:sz="7" w:space="0" w:color="000000"/>
              <w:right w:val="single" w:sz="7" w:space="0" w:color="000000"/>
            </w:tcBorders>
            <w:vAlign w:val="center"/>
          </w:tcPr>
          <w:p w14:paraId="0329F535"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261" w:type="dxa"/>
            <w:tcBorders>
              <w:top w:val="single" w:sz="7" w:space="0" w:color="000000"/>
              <w:left w:val="single" w:sz="7" w:space="0" w:color="000000"/>
              <w:bottom w:val="single" w:sz="7" w:space="0" w:color="000000"/>
              <w:right w:val="single" w:sz="7" w:space="0" w:color="000000"/>
            </w:tcBorders>
            <w:vAlign w:val="center"/>
          </w:tcPr>
          <w:p w14:paraId="0329F536"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340" w:type="dxa"/>
            <w:tcBorders>
              <w:top w:val="single" w:sz="7" w:space="0" w:color="000000"/>
              <w:left w:val="single" w:sz="7" w:space="0" w:color="000000"/>
              <w:bottom w:val="single" w:sz="7" w:space="0" w:color="000000"/>
              <w:right w:val="single" w:sz="7" w:space="0" w:color="000000"/>
            </w:tcBorders>
            <w:vAlign w:val="center"/>
          </w:tcPr>
          <w:p w14:paraId="0329F537"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417" w:type="dxa"/>
            <w:tcBorders>
              <w:top w:val="single" w:sz="7" w:space="0" w:color="000000"/>
              <w:left w:val="single" w:sz="7" w:space="0" w:color="000000"/>
              <w:bottom w:val="single" w:sz="7" w:space="0" w:color="000000"/>
              <w:right w:val="single" w:sz="7" w:space="0" w:color="000000"/>
            </w:tcBorders>
            <w:vAlign w:val="center"/>
          </w:tcPr>
          <w:p w14:paraId="0329F538"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1276" w:type="dxa"/>
            <w:tcBorders>
              <w:top w:val="single" w:sz="7" w:space="0" w:color="000000"/>
              <w:left w:val="single" w:sz="7" w:space="0" w:color="000000"/>
              <w:bottom w:val="single" w:sz="7" w:space="0" w:color="000000"/>
              <w:right w:val="single" w:sz="7" w:space="0" w:color="000000"/>
            </w:tcBorders>
            <w:vAlign w:val="center"/>
          </w:tcPr>
          <w:p w14:paraId="0329F539"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p>
        </w:tc>
        <w:tc>
          <w:tcPr>
            <w:tcW w:w="2418" w:type="dxa"/>
            <w:tcBorders>
              <w:top w:val="single" w:sz="7" w:space="0" w:color="000000"/>
              <w:left w:val="single" w:sz="7" w:space="0" w:color="000000"/>
              <w:bottom w:val="single" w:sz="7" w:space="0" w:color="000000"/>
              <w:right w:val="single" w:sz="7" w:space="0" w:color="000000"/>
            </w:tcBorders>
            <w:vAlign w:val="center"/>
          </w:tcPr>
          <w:p w14:paraId="0329F53A" w14:textId="77777777" w:rsidR="00B42293" w:rsidRPr="004D02BF" w:rsidRDefault="00B42293" w:rsidP="00954E4D">
            <w:pPr>
              <w:tabs>
                <w:tab w:val="left" w:pos="3540"/>
                <w:tab w:val="left" w:pos="4248"/>
                <w:tab w:val="left" w:pos="4956"/>
                <w:tab w:val="left" w:pos="5664"/>
                <w:tab w:val="left" w:pos="6372"/>
                <w:tab w:val="left" w:pos="7080"/>
                <w:tab w:val="left" w:pos="7788"/>
              </w:tabs>
              <w:spacing w:after="0" w:line="240" w:lineRule="auto"/>
              <w:jc w:val="center"/>
              <w:rPr>
                <w:color w:val="000000"/>
                <w:sz w:val="16"/>
                <w:szCs w:val="16"/>
              </w:rPr>
            </w:pPr>
            <w:r w:rsidRPr="004D02BF">
              <w:rPr>
                <w:color w:val="000000"/>
                <w:sz w:val="16"/>
                <w:szCs w:val="16"/>
              </w:rPr>
              <w:t>…………………</w:t>
            </w:r>
          </w:p>
        </w:tc>
      </w:tr>
    </w:tbl>
    <w:p w14:paraId="0329F53F" w14:textId="76AA4925" w:rsidR="00B42293" w:rsidRPr="004D02BF" w:rsidRDefault="00B42293" w:rsidP="00950422">
      <w:pPr>
        <w:tabs>
          <w:tab w:val="left" w:pos="3540"/>
          <w:tab w:val="left" w:pos="4248"/>
          <w:tab w:val="left" w:pos="4956"/>
          <w:tab w:val="left" w:pos="5664"/>
          <w:tab w:val="left" w:pos="6372"/>
          <w:tab w:val="left" w:pos="7080"/>
          <w:tab w:val="left" w:pos="7788"/>
        </w:tabs>
        <w:jc w:val="both"/>
      </w:pPr>
      <w:r w:rsidRPr="004D02BF">
        <w:rPr>
          <w:color w:val="000000"/>
          <w:sz w:val="20"/>
        </w:rPr>
        <w:t>*</w:t>
      </w:r>
      <w:r w:rsidRPr="004D02BF">
        <w:t xml:space="preserve"> Rekening houdend met de gewogen gemiddelde afstand over de weg voor </w:t>
      </w:r>
      <w:r w:rsidRPr="004D02BF">
        <w:rPr>
          <w:color w:val="000000"/>
          <w:szCs w:val="18"/>
        </w:rPr>
        <w:t>aanlevering van papier-karton bij de afleverlocatie voor alle intercommunales</w:t>
      </w:r>
      <w:r w:rsidRPr="004D02BF">
        <w:t xml:space="preserve"> in België in 201</w:t>
      </w:r>
      <w:r w:rsidR="00AD498E">
        <w:t>8</w:t>
      </w:r>
      <w:r w:rsidRPr="004D02BF">
        <w:t>.</w:t>
      </w:r>
      <w:r w:rsidRPr="004D02BF">
        <w:rPr>
          <w:rStyle w:val="FootnoteReference"/>
        </w:rPr>
        <w:footnoteReference w:id="28"/>
      </w:r>
    </w:p>
    <w:p w14:paraId="0329F541" w14:textId="275041A6" w:rsidR="00B42293" w:rsidRPr="004D02BF" w:rsidRDefault="00B42293" w:rsidP="00B42293">
      <w:pPr>
        <w:tabs>
          <w:tab w:val="left" w:pos="1440"/>
        </w:tabs>
        <w:rPr>
          <w:szCs w:val="18"/>
        </w:rPr>
      </w:pPr>
      <w:r w:rsidRPr="004D02BF">
        <w:t>Opgemaakt te:</w:t>
      </w:r>
      <w:r w:rsidRPr="004D02BF">
        <w:tab/>
        <w:t xml:space="preserve"> ..................................................... op .....................................................</w:t>
      </w:r>
    </w:p>
    <w:p w14:paraId="0329F543" w14:textId="4CF34FF3" w:rsidR="00B42293" w:rsidRPr="004D02BF" w:rsidRDefault="00B42293" w:rsidP="00950422">
      <w:pPr>
        <w:tabs>
          <w:tab w:val="left" w:pos="1440"/>
        </w:tabs>
        <w:rPr>
          <w:szCs w:val="18"/>
        </w:rPr>
      </w:pPr>
      <w:r w:rsidRPr="004D02BF">
        <w:rPr>
          <w:szCs w:val="18"/>
        </w:rPr>
        <w:t xml:space="preserve">Naam: </w:t>
      </w:r>
      <w:r w:rsidRPr="004D02BF">
        <w:rPr>
          <w:szCs w:val="18"/>
        </w:rPr>
        <w:tab/>
      </w:r>
      <w:r w:rsidRPr="004D02BF">
        <w:t>.....................................................</w:t>
      </w:r>
    </w:p>
    <w:p w14:paraId="0329F545" w14:textId="2D4F0488" w:rsidR="00B42293" w:rsidRPr="004D02BF" w:rsidRDefault="00B42293" w:rsidP="00B42293">
      <w:pPr>
        <w:tabs>
          <w:tab w:val="left" w:pos="1440"/>
          <w:tab w:val="right" w:pos="8820"/>
        </w:tabs>
        <w:rPr>
          <w:szCs w:val="18"/>
        </w:rPr>
      </w:pPr>
      <w:r w:rsidRPr="004D02BF">
        <w:rPr>
          <w:szCs w:val="18"/>
        </w:rPr>
        <w:t>Hoedanigheid:</w:t>
      </w:r>
      <w:r w:rsidRPr="004D02BF">
        <w:rPr>
          <w:szCs w:val="18"/>
        </w:rPr>
        <w:tab/>
      </w:r>
      <w:r w:rsidRPr="004D02BF">
        <w:t>.....................................................</w:t>
      </w:r>
    </w:p>
    <w:p w14:paraId="0329F548" w14:textId="027EEB7A" w:rsidR="005959BF" w:rsidRDefault="00B42293" w:rsidP="00950422">
      <w:pPr>
        <w:tabs>
          <w:tab w:val="left" w:pos="1440"/>
          <w:tab w:val="right" w:pos="8820"/>
        </w:tabs>
        <w:rPr>
          <w:szCs w:val="18"/>
        </w:rPr>
      </w:pPr>
      <w:r w:rsidRPr="004D02BF">
        <w:rPr>
          <w:szCs w:val="18"/>
        </w:rPr>
        <w:lastRenderedPageBreak/>
        <w:t>Handtekening en firmastempel:</w:t>
      </w:r>
    </w:p>
    <w:p w14:paraId="4B3EFA87" w14:textId="7DC505C7" w:rsidR="005959BF" w:rsidRDefault="005959BF" w:rsidP="005959BF">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b/>
          <w:color w:val="000000"/>
          <w:szCs w:val="18"/>
        </w:rPr>
      </w:pPr>
      <w:r>
        <w:rPr>
          <w:szCs w:val="18"/>
        </w:rPr>
        <w:br w:type="page"/>
      </w:r>
      <w:r>
        <w:rPr>
          <w:b/>
          <w:color w:val="000000"/>
          <w:szCs w:val="18"/>
        </w:rPr>
        <w:lastRenderedPageBreak/>
        <w:t>Perceel 1 + Perceel 2: Inzameling huis-aan-huis van papier-karton + i</w:t>
      </w:r>
      <w:r>
        <w:rPr>
          <w:b/>
          <w:szCs w:val="18"/>
        </w:rPr>
        <w:t xml:space="preserve">nzameling van papier-karton op de </w:t>
      </w:r>
      <w:r w:rsidR="00096771">
        <w:rPr>
          <w:b/>
          <w:szCs w:val="18"/>
        </w:rPr>
        <w:t>recyclagepark</w:t>
      </w:r>
      <w:r>
        <w:rPr>
          <w:b/>
          <w:szCs w:val="18"/>
        </w:rPr>
        <w:t>en</w:t>
      </w:r>
    </w:p>
    <w:p w14:paraId="4A1DECBA" w14:textId="77777777" w:rsidR="005959BF" w:rsidRDefault="005959BF" w:rsidP="005959BF"/>
    <w:p w14:paraId="6B379227" w14:textId="1231FA71" w:rsidR="00C8650E" w:rsidRDefault="00C8650E" w:rsidP="00C8650E">
      <w:r>
        <w:t xml:space="preserve">Voorgestelde prijsvermindering ingeval van samenvoeging van percelen. De inschrijver geeft duidelijk aan waarop de voorgestelde prijsvermindering van toepassing is, </w:t>
      </w:r>
      <w:proofErr w:type="spellStart"/>
      <w:r>
        <w:t>ttz</w:t>
      </w:r>
      <w:proofErr w:type="spellEnd"/>
      <w:r>
        <w:t xml:space="preserve"> op welke posten, eenheidsprijzen/totaalprijzen, … </w:t>
      </w:r>
      <w:r>
        <w:rPr>
          <w:rStyle w:val="FootnoteReference"/>
        </w:rPr>
        <w:footnoteReference w:id="29"/>
      </w:r>
      <w:r>
        <w:t xml:space="preserve">. </w:t>
      </w:r>
    </w:p>
    <w:p w14:paraId="60D5F1CA" w14:textId="77777777" w:rsidR="005959BF" w:rsidRDefault="005959BF" w:rsidP="005959BF">
      <w:r>
        <w:t>………………………………………………………………………………………………………………………………………………………………….</w:t>
      </w:r>
    </w:p>
    <w:p w14:paraId="0AA9BDE9" w14:textId="77777777" w:rsidR="005959BF" w:rsidRDefault="005959BF" w:rsidP="005959BF">
      <w:r>
        <w:t>………………………………………………………………………………………………………………………………………………………………….</w:t>
      </w:r>
    </w:p>
    <w:p w14:paraId="2CE739DC" w14:textId="77777777" w:rsidR="005959BF" w:rsidRDefault="005959BF" w:rsidP="005959BF">
      <w:r>
        <w:t>………………………………………………………………………………………………………………………………………………………………….</w:t>
      </w:r>
    </w:p>
    <w:p w14:paraId="3DA378D3" w14:textId="77777777" w:rsidR="005959BF" w:rsidRDefault="005959BF" w:rsidP="005959BF">
      <w:r>
        <w:t>………………………………………………………………………………………………………………………………………………………………….</w:t>
      </w:r>
    </w:p>
    <w:p w14:paraId="435F1091" w14:textId="77777777" w:rsidR="005959BF" w:rsidRDefault="005959BF" w:rsidP="005959BF">
      <w:r>
        <w:t>………………………………………………………………………………………………………………………………………………………………….</w:t>
      </w:r>
    </w:p>
    <w:p w14:paraId="310B6351" w14:textId="77777777" w:rsidR="005959BF" w:rsidRDefault="005959BF" w:rsidP="005959BF">
      <w:r>
        <w:t>………………………………………………………………………………………………………………………………………………………………….</w:t>
      </w:r>
    </w:p>
    <w:p w14:paraId="1CEDEFB2" w14:textId="77777777" w:rsidR="005959BF" w:rsidRDefault="005959BF" w:rsidP="005959BF"/>
    <w:p w14:paraId="6F114E43" w14:textId="77777777" w:rsidR="005959BF" w:rsidRDefault="005959BF" w:rsidP="005959BF">
      <w:pPr>
        <w:tabs>
          <w:tab w:val="left" w:pos="1440"/>
        </w:tabs>
        <w:rPr>
          <w:szCs w:val="18"/>
        </w:rPr>
      </w:pPr>
      <w:r>
        <w:t>Opgemaakt te:</w:t>
      </w:r>
      <w:r>
        <w:tab/>
        <w:t xml:space="preserve"> ..................................................... op .....................................................</w:t>
      </w:r>
    </w:p>
    <w:p w14:paraId="05F44EF0" w14:textId="77777777" w:rsidR="005959BF" w:rsidRDefault="005959BF" w:rsidP="005959BF">
      <w:pPr>
        <w:tabs>
          <w:tab w:val="left" w:pos="1440"/>
        </w:tabs>
        <w:rPr>
          <w:szCs w:val="18"/>
        </w:rPr>
      </w:pPr>
      <w:r>
        <w:rPr>
          <w:szCs w:val="18"/>
        </w:rPr>
        <w:t xml:space="preserve">Naam: </w:t>
      </w:r>
      <w:r>
        <w:rPr>
          <w:szCs w:val="18"/>
        </w:rPr>
        <w:tab/>
      </w:r>
      <w:r>
        <w:t>.....................................................</w:t>
      </w:r>
    </w:p>
    <w:p w14:paraId="08850490" w14:textId="77777777" w:rsidR="005959BF" w:rsidRDefault="005959BF" w:rsidP="005959BF">
      <w:pPr>
        <w:tabs>
          <w:tab w:val="left" w:pos="1440"/>
          <w:tab w:val="right" w:pos="8820"/>
        </w:tabs>
        <w:rPr>
          <w:szCs w:val="18"/>
        </w:rPr>
      </w:pPr>
      <w:r>
        <w:rPr>
          <w:szCs w:val="18"/>
        </w:rPr>
        <w:t>Hoedanigheid:</w:t>
      </w:r>
      <w:r>
        <w:rPr>
          <w:szCs w:val="18"/>
        </w:rPr>
        <w:tab/>
      </w:r>
      <w:r>
        <w:t>.....................................................</w:t>
      </w:r>
    </w:p>
    <w:p w14:paraId="720CC4B4" w14:textId="77777777" w:rsidR="005959BF" w:rsidRDefault="005959BF" w:rsidP="005959BF">
      <w:pPr>
        <w:tabs>
          <w:tab w:val="left" w:pos="1440"/>
          <w:tab w:val="right" w:pos="8820"/>
        </w:tabs>
        <w:rPr>
          <w:szCs w:val="18"/>
        </w:rPr>
      </w:pPr>
    </w:p>
    <w:p w14:paraId="6EE316AA" w14:textId="77777777" w:rsidR="005959BF" w:rsidRDefault="005959BF" w:rsidP="005959BF">
      <w:pPr>
        <w:tabs>
          <w:tab w:val="left" w:pos="1440"/>
          <w:tab w:val="right" w:pos="8820"/>
        </w:tabs>
        <w:rPr>
          <w:szCs w:val="18"/>
        </w:rPr>
      </w:pPr>
      <w:r>
        <w:rPr>
          <w:szCs w:val="18"/>
        </w:rPr>
        <w:t>Handtekening en firmastempel:</w:t>
      </w:r>
    </w:p>
    <w:p w14:paraId="18E9598B" w14:textId="77777777" w:rsidR="005959BF" w:rsidRDefault="005959BF" w:rsidP="005959BF">
      <w:pPr>
        <w:tabs>
          <w:tab w:val="left" w:pos="1440"/>
          <w:tab w:val="right" w:pos="8820"/>
        </w:tabs>
        <w:rPr>
          <w:szCs w:val="18"/>
        </w:rPr>
      </w:pPr>
    </w:p>
    <w:p w14:paraId="5D87292B" w14:textId="46CD41D7" w:rsidR="005959BF" w:rsidRDefault="005959BF" w:rsidP="00950422">
      <w:pPr>
        <w:tabs>
          <w:tab w:val="left" w:pos="1440"/>
          <w:tab w:val="right" w:pos="8820"/>
        </w:tabs>
        <w:sectPr w:rsidR="005959BF" w:rsidSect="00B42293">
          <w:pgSz w:w="16838" w:h="11906" w:orient="landscape" w:code="9"/>
          <w:pgMar w:top="1418" w:right="1247" w:bottom="1418" w:left="1247" w:header="578" w:footer="578" w:gutter="0"/>
          <w:cols w:space="720"/>
          <w:docGrid w:linePitch="360"/>
        </w:sectPr>
      </w:pPr>
    </w:p>
    <w:p w14:paraId="0329F549" w14:textId="3742D0EF" w:rsidR="00755760" w:rsidRPr="009571E6" w:rsidRDefault="00755760">
      <w:pPr>
        <w:pStyle w:val="Heading2"/>
        <w:numPr>
          <w:ilvl w:val="0"/>
          <w:numId w:val="0"/>
        </w:numPr>
      </w:pPr>
      <w:bookmarkStart w:id="380" w:name="_Toc188956602"/>
      <w:bookmarkStart w:id="381" w:name="_Toc188957946"/>
      <w:bookmarkStart w:id="382" w:name="_Toc264624549"/>
      <w:r w:rsidRPr="009571E6">
        <w:lastRenderedPageBreak/>
        <w:t xml:space="preserve">Bijlage C: Gemeenten die deel uitmaken van deze </w:t>
      </w:r>
      <w:r w:rsidR="00950422" w:rsidRPr="009571E6">
        <w:t>Opdracht</w:t>
      </w:r>
      <w:r w:rsidRPr="009571E6">
        <w:t xml:space="preserve"> + geschatte hoeveelheden</w:t>
      </w:r>
      <w:bookmarkEnd w:id="380"/>
      <w:bookmarkEnd w:id="381"/>
      <w:bookmarkEnd w:id="382"/>
      <w:r w:rsidR="005F12F6" w:rsidRPr="009571E6">
        <w:t xml:space="preserve">, huidig aantal en type </w:t>
      </w:r>
      <w:proofErr w:type="spellStart"/>
      <w:r w:rsidR="003342C3">
        <w:t>inzamelrecipiënten</w:t>
      </w:r>
      <w:proofErr w:type="spellEnd"/>
    </w:p>
    <w:p w14:paraId="0329F54A" w14:textId="77777777" w:rsidR="00F07E21" w:rsidRDefault="00F07E21"/>
    <w:p w14:paraId="0329F54B" w14:textId="77777777" w:rsidR="00755760" w:rsidRPr="003C0FDF" w:rsidRDefault="00755760" w:rsidP="00633E52">
      <w:pPr>
        <w:pStyle w:val="ListBullet"/>
        <w:rPr>
          <w:lang w:val="nl-BE"/>
        </w:rPr>
      </w:pPr>
      <w:r w:rsidRPr="003C0FDF">
        <w:rPr>
          <w:lang w:val="nl-BE"/>
        </w:rPr>
        <w:t xml:space="preserve">Alle aantallen en </w:t>
      </w:r>
      <w:r w:rsidR="00921A19" w:rsidRPr="003C0FDF">
        <w:rPr>
          <w:lang w:val="nl-BE"/>
        </w:rPr>
        <w:t>locaties</w:t>
      </w:r>
      <w:r w:rsidRPr="003C0FDF">
        <w:rPr>
          <w:lang w:val="nl-BE"/>
        </w:rPr>
        <w:t xml:space="preserve"> opgegeven in deze bijlage hebben betrekking op de actuele situatie dd. </w:t>
      </w:r>
      <w:r w:rsidR="007E3703">
        <w:fldChar w:fldCharType="begin">
          <w:ffData>
            <w:name w:val="Tekstvak25"/>
            <w:enabled/>
            <w:calcOnExit w:val="0"/>
            <w:textInput>
              <w:default w:val="&lt;datum invullen&gt;"/>
            </w:textInput>
          </w:ffData>
        </w:fldChar>
      </w:r>
      <w:r w:rsidRPr="003C0FDF">
        <w:rPr>
          <w:lang w:val="nl-BE"/>
        </w:rPr>
        <w:instrText xml:space="preserve"> FORMTEXT </w:instrText>
      </w:r>
      <w:r w:rsidR="007E3703">
        <w:fldChar w:fldCharType="separate"/>
      </w:r>
      <w:r w:rsidR="0038740C">
        <w:rPr>
          <w:noProof/>
        </w:rPr>
        <w:t>&lt;datum invullen&gt;</w:t>
      </w:r>
      <w:r w:rsidR="007E3703">
        <w:fldChar w:fldCharType="end"/>
      </w:r>
      <w:r w:rsidRPr="003C0FDF">
        <w:rPr>
          <w:lang w:val="nl-BE"/>
        </w:rPr>
        <w:t>. Deze hoeveelheden en gegevens zijn louter indicatief en houden geen enkel engagement in van de aanbestedende overheid. Desalniettemin zal de vergelijking van de verschillende offertes voor het gunningcriterium ‘prijs van de dienstverlening’ gebeuren</w:t>
      </w:r>
      <w:r w:rsidR="00F07E21" w:rsidRPr="003C0FDF">
        <w:rPr>
          <w:lang w:val="nl-BE"/>
        </w:rPr>
        <w:t xml:space="preserve"> op basis van deze hoeveelheden. </w:t>
      </w:r>
    </w:p>
    <w:p w14:paraId="0329F54C" w14:textId="77777777" w:rsidR="00F07E21" w:rsidRPr="006628B9" w:rsidRDefault="00F07E21" w:rsidP="00F07E21">
      <w:pPr>
        <w:pStyle w:val="ListBullet"/>
        <w:numPr>
          <w:ilvl w:val="0"/>
          <w:numId w:val="0"/>
        </w:numPr>
        <w:ind w:left="199" w:hanging="199"/>
        <w:rPr>
          <w:lang w:val="nl-NL"/>
        </w:rPr>
      </w:pPr>
    </w:p>
    <w:tbl>
      <w:tblPr>
        <w:tblW w:w="10860" w:type="dxa"/>
        <w:jc w:val="center"/>
        <w:tblLayout w:type="fixed"/>
        <w:tblCellMar>
          <w:left w:w="120" w:type="dxa"/>
          <w:right w:w="120" w:type="dxa"/>
        </w:tblCellMar>
        <w:tblLook w:val="0000" w:firstRow="0" w:lastRow="0" w:firstColumn="0" w:lastColumn="0" w:noHBand="0" w:noVBand="0"/>
      </w:tblPr>
      <w:tblGrid>
        <w:gridCol w:w="1411"/>
        <w:gridCol w:w="1061"/>
        <w:gridCol w:w="1393"/>
        <w:gridCol w:w="1484"/>
        <w:gridCol w:w="1162"/>
        <w:gridCol w:w="1417"/>
        <w:gridCol w:w="1498"/>
        <w:gridCol w:w="1434"/>
      </w:tblGrid>
      <w:tr w:rsidR="001C3A20" w:rsidRPr="00633E52" w14:paraId="0329F556" w14:textId="77777777" w:rsidTr="001C3A20">
        <w:trPr>
          <w:cantSplit/>
          <w:trHeight w:val="459"/>
          <w:jc w:val="center"/>
        </w:trPr>
        <w:tc>
          <w:tcPr>
            <w:tcW w:w="1411" w:type="dxa"/>
            <w:vMerge w:val="restart"/>
            <w:tcBorders>
              <w:top w:val="single" w:sz="8" w:space="0" w:color="000000"/>
              <w:left w:val="single" w:sz="8" w:space="0" w:color="000000"/>
              <w:right w:val="single" w:sz="8" w:space="0" w:color="000000"/>
            </w:tcBorders>
            <w:shd w:val="clear" w:color="auto" w:fill="E0E0E0"/>
            <w:vAlign w:val="center"/>
          </w:tcPr>
          <w:p w14:paraId="0329F54D" w14:textId="77777777" w:rsidR="001C3A20" w:rsidRDefault="001C3A20" w:rsidP="00F549C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pPr>
            <w:r>
              <w:rPr>
                <w:szCs w:val="18"/>
              </w:rPr>
              <w:t>Gemeente</w:t>
            </w:r>
          </w:p>
        </w:tc>
        <w:tc>
          <w:tcPr>
            <w:tcW w:w="1061" w:type="dxa"/>
            <w:vMerge w:val="restart"/>
            <w:tcBorders>
              <w:top w:val="single" w:sz="8" w:space="0" w:color="000000"/>
              <w:left w:val="single" w:sz="8" w:space="0" w:color="000000"/>
              <w:right w:val="single" w:sz="8" w:space="0" w:color="000000"/>
            </w:tcBorders>
            <w:shd w:val="clear" w:color="auto" w:fill="E0E0E0"/>
            <w:vAlign w:val="center"/>
          </w:tcPr>
          <w:p w14:paraId="0329F54E" w14:textId="77777777" w:rsidR="001C3A20" w:rsidRDefault="001C3A20" w:rsidP="00F549C8">
            <w:pPr>
              <w:pStyle w:val="Footnote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Pr>
                <w:sz w:val="18"/>
                <w:szCs w:val="18"/>
              </w:rPr>
              <w:t>Aantal inwoners</w:t>
            </w:r>
          </w:p>
        </w:tc>
        <w:tc>
          <w:tcPr>
            <w:tcW w:w="1393" w:type="dxa"/>
            <w:vMerge w:val="restart"/>
            <w:tcBorders>
              <w:top w:val="single" w:sz="8" w:space="0" w:color="000000"/>
              <w:left w:val="single" w:sz="8" w:space="0" w:color="000000"/>
              <w:right w:val="single" w:sz="8" w:space="0" w:color="000000"/>
            </w:tcBorders>
            <w:shd w:val="clear" w:color="auto" w:fill="E0E0E0"/>
            <w:vAlign w:val="center"/>
          </w:tcPr>
          <w:p w14:paraId="161167AE" w14:textId="182D0A70" w:rsidR="001C3A20" w:rsidRDefault="001C3A20" w:rsidP="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t>Aantal mini-</w:t>
            </w:r>
            <w:proofErr w:type="spellStart"/>
            <w:r w:rsidR="003342C3">
              <w:t>inzamelrecipiënten</w:t>
            </w:r>
            <w:proofErr w:type="spellEnd"/>
            <w:r>
              <w:t xml:space="preserve"> ingezet bij gezinnen</w:t>
            </w:r>
          </w:p>
          <w:p w14:paraId="15F0EF7C" w14:textId="76DB1882" w:rsidR="001C3A20" w:rsidRDefault="001C3A20" w:rsidP="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p>
        </w:tc>
        <w:tc>
          <w:tcPr>
            <w:tcW w:w="1484" w:type="dxa"/>
            <w:vMerge w:val="restart"/>
            <w:tcBorders>
              <w:top w:val="single" w:sz="8" w:space="0" w:color="000000"/>
              <w:left w:val="single" w:sz="8" w:space="0" w:color="000000"/>
              <w:right w:val="single" w:sz="8" w:space="0" w:color="000000"/>
            </w:tcBorders>
            <w:shd w:val="clear" w:color="auto" w:fill="E0E0E0"/>
            <w:vAlign w:val="center"/>
          </w:tcPr>
          <w:p w14:paraId="5B92C753" w14:textId="09122A5D" w:rsidR="001C3A20" w:rsidRDefault="001C3A20" w:rsidP="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t xml:space="preserve">Aantal 1100 l </w:t>
            </w:r>
            <w:proofErr w:type="spellStart"/>
            <w:r w:rsidR="003342C3">
              <w:t>inzamelrecipiënten</w:t>
            </w:r>
            <w:proofErr w:type="spellEnd"/>
            <w:r>
              <w:t xml:space="preserve"> ingezet door scholen of andere </w:t>
            </w:r>
            <w:proofErr w:type="spellStart"/>
            <w:r>
              <w:t>gegroe-peerde</w:t>
            </w:r>
            <w:proofErr w:type="spellEnd"/>
            <w:r>
              <w:t xml:space="preserve"> </w:t>
            </w:r>
            <w:proofErr w:type="spellStart"/>
            <w:r>
              <w:t>inzamel-punten</w:t>
            </w:r>
            <w:proofErr w:type="spellEnd"/>
          </w:p>
        </w:tc>
        <w:tc>
          <w:tcPr>
            <w:tcW w:w="1162" w:type="dxa"/>
            <w:vMerge w:val="restart"/>
            <w:tcBorders>
              <w:top w:val="single" w:sz="8" w:space="0" w:color="000000"/>
              <w:left w:val="single" w:sz="8" w:space="0" w:color="000000"/>
              <w:right w:val="single" w:sz="8" w:space="0" w:color="000000"/>
            </w:tcBorders>
            <w:shd w:val="clear" w:color="auto" w:fill="E0E0E0"/>
            <w:vAlign w:val="center"/>
          </w:tcPr>
          <w:p w14:paraId="0329F54F" w14:textId="0A7B8E85" w:rsidR="001C3A20" w:rsidRDefault="00096771" w:rsidP="004C7636">
            <w:r>
              <w:t>Recyclagepark</w:t>
            </w:r>
            <w:r w:rsidR="001C3A20">
              <w:t xml:space="preserve"> (J/N)</w:t>
            </w:r>
          </w:p>
        </w:tc>
        <w:tc>
          <w:tcPr>
            <w:tcW w:w="1417" w:type="dxa"/>
            <w:tcBorders>
              <w:top w:val="single" w:sz="8" w:space="0" w:color="000000"/>
              <w:left w:val="single" w:sz="8" w:space="0" w:color="000000"/>
              <w:right w:val="single" w:sz="8" w:space="0" w:color="000000"/>
            </w:tcBorders>
            <w:shd w:val="clear" w:color="auto" w:fill="E0E0E0"/>
          </w:tcPr>
          <w:p w14:paraId="0329F550" w14:textId="77777777" w:rsidR="001C3A20" w:rsidRDefault="001C3A20" w:rsidP="00310AF0">
            <w:pPr>
              <w:jc w:val="center"/>
            </w:pPr>
          </w:p>
          <w:p w14:paraId="0329F551" w14:textId="77777777" w:rsidR="001C3A20" w:rsidRDefault="001C3A20" w:rsidP="00310AF0">
            <w:pPr>
              <w:jc w:val="center"/>
            </w:pPr>
            <w:r>
              <w:t>Inzamelde hoeveelheid huis-aan-huis</w:t>
            </w:r>
          </w:p>
        </w:tc>
        <w:tc>
          <w:tcPr>
            <w:tcW w:w="1498" w:type="dxa"/>
            <w:tcBorders>
              <w:top w:val="single" w:sz="8" w:space="0" w:color="000000"/>
              <w:left w:val="single" w:sz="8" w:space="0" w:color="000000"/>
              <w:right w:val="single" w:sz="8" w:space="0" w:color="000000"/>
            </w:tcBorders>
            <w:shd w:val="clear" w:color="auto" w:fill="E0E0E0"/>
          </w:tcPr>
          <w:p w14:paraId="0329F552" w14:textId="77777777" w:rsidR="001C3A20" w:rsidRDefault="001C3A20" w:rsidP="003166F6">
            <w:pPr>
              <w:jc w:val="center"/>
            </w:pPr>
          </w:p>
          <w:p w14:paraId="0329F553" w14:textId="325CBD13" w:rsidR="001C3A20" w:rsidRPr="00633E52" w:rsidRDefault="001C3A20" w:rsidP="003166F6">
            <w:pPr>
              <w:jc w:val="center"/>
            </w:pPr>
            <w:r w:rsidRPr="00633E52">
              <w:t xml:space="preserve">Ingezamelde hoeveelheid op </w:t>
            </w:r>
            <w:r w:rsidR="00096771">
              <w:t>recyclagepark</w:t>
            </w:r>
          </w:p>
        </w:tc>
        <w:tc>
          <w:tcPr>
            <w:tcW w:w="1434" w:type="dxa"/>
            <w:tcBorders>
              <w:top w:val="single" w:sz="8" w:space="0" w:color="000000"/>
              <w:left w:val="single" w:sz="8" w:space="0" w:color="000000"/>
              <w:right w:val="single" w:sz="8" w:space="0" w:color="000000"/>
            </w:tcBorders>
            <w:shd w:val="clear" w:color="auto" w:fill="E0E0E0"/>
          </w:tcPr>
          <w:p w14:paraId="0329F554" w14:textId="77777777" w:rsidR="001C3A20" w:rsidRDefault="001C3A20" w:rsidP="00310AF0">
            <w:pPr>
              <w:jc w:val="center"/>
            </w:pPr>
          </w:p>
          <w:p w14:paraId="0329F555" w14:textId="77777777" w:rsidR="001C3A20" w:rsidRPr="00633E52" w:rsidRDefault="001C3A20" w:rsidP="00310AF0">
            <w:pPr>
              <w:jc w:val="center"/>
            </w:pPr>
            <w:r w:rsidRPr="00633E52">
              <w:t>Totaal ingezamelde hoeveelheid</w:t>
            </w:r>
          </w:p>
        </w:tc>
      </w:tr>
      <w:tr w:rsidR="00C008D7" w14:paraId="0329F55D" w14:textId="77777777" w:rsidTr="00C008D7">
        <w:trPr>
          <w:trHeight w:val="964"/>
          <w:jc w:val="center"/>
        </w:trPr>
        <w:tc>
          <w:tcPr>
            <w:tcW w:w="1411" w:type="dxa"/>
            <w:vMerge/>
            <w:tcBorders>
              <w:left w:val="single" w:sz="8" w:space="0" w:color="000000"/>
              <w:bottom w:val="single" w:sz="8" w:space="0" w:color="000000"/>
              <w:right w:val="single" w:sz="8" w:space="0" w:color="000000"/>
            </w:tcBorders>
            <w:shd w:val="clear" w:color="auto" w:fill="E0E0E0"/>
            <w:vAlign w:val="center"/>
          </w:tcPr>
          <w:p w14:paraId="0329F557" w14:textId="77777777" w:rsidR="001C3A20" w:rsidRPr="00633E52" w:rsidRDefault="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pPr>
          </w:p>
        </w:tc>
        <w:tc>
          <w:tcPr>
            <w:tcW w:w="1061" w:type="dxa"/>
            <w:vMerge/>
            <w:tcBorders>
              <w:left w:val="single" w:sz="8" w:space="0" w:color="000000"/>
              <w:bottom w:val="single" w:sz="8" w:space="0" w:color="000000"/>
              <w:right w:val="single" w:sz="8" w:space="0" w:color="000000"/>
            </w:tcBorders>
            <w:shd w:val="clear" w:color="auto" w:fill="E0E0E0"/>
            <w:vAlign w:val="center"/>
          </w:tcPr>
          <w:p w14:paraId="0329F558" w14:textId="77777777" w:rsidR="001C3A20" w:rsidRPr="00633E52" w:rsidRDefault="001C3A20">
            <w:pPr>
              <w:pStyle w:val="Footnote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rPr>
                <w:sz w:val="18"/>
              </w:rPr>
            </w:pPr>
          </w:p>
        </w:tc>
        <w:tc>
          <w:tcPr>
            <w:tcW w:w="1393" w:type="dxa"/>
            <w:vMerge/>
            <w:tcBorders>
              <w:left w:val="single" w:sz="8" w:space="0" w:color="000000"/>
              <w:bottom w:val="single" w:sz="8" w:space="0" w:color="000000"/>
              <w:right w:val="single" w:sz="8" w:space="0" w:color="000000"/>
            </w:tcBorders>
            <w:shd w:val="clear" w:color="auto" w:fill="E0E0E0"/>
          </w:tcPr>
          <w:p w14:paraId="61FB71F9" w14:textId="5547694C" w:rsidR="001C3A20" w:rsidRPr="00633E52" w:rsidRDefault="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p>
        </w:tc>
        <w:tc>
          <w:tcPr>
            <w:tcW w:w="1484" w:type="dxa"/>
            <w:vMerge/>
            <w:tcBorders>
              <w:left w:val="single" w:sz="8" w:space="0" w:color="000000"/>
              <w:bottom w:val="single" w:sz="8" w:space="0" w:color="000000"/>
              <w:right w:val="single" w:sz="8" w:space="0" w:color="000000"/>
            </w:tcBorders>
            <w:shd w:val="clear" w:color="auto" w:fill="E0E0E0"/>
          </w:tcPr>
          <w:p w14:paraId="5E02C60E" w14:textId="34EF78D6" w:rsidR="001C3A20" w:rsidRPr="00633E52" w:rsidRDefault="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p>
        </w:tc>
        <w:tc>
          <w:tcPr>
            <w:tcW w:w="1162" w:type="dxa"/>
            <w:vMerge/>
            <w:tcBorders>
              <w:left w:val="single" w:sz="8" w:space="0" w:color="000000"/>
              <w:bottom w:val="single" w:sz="8" w:space="0" w:color="000000"/>
              <w:right w:val="single" w:sz="8" w:space="0" w:color="000000"/>
            </w:tcBorders>
            <w:shd w:val="clear" w:color="auto" w:fill="E0E0E0"/>
            <w:vAlign w:val="center"/>
          </w:tcPr>
          <w:p w14:paraId="0329F559" w14:textId="0FFFA8FE" w:rsidR="001C3A20" w:rsidRPr="00633E52" w:rsidRDefault="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p>
        </w:tc>
        <w:tc>
          <w:tcPr>
            <w:tcW w:w="1417" w:type="dxa"/>
            <w:tcBorders>
              <w:left w:val="single" w:sz="8" w:space="0" w:color="000000"/>
              <w:bottom w:val="single" w:sz="8" w:space="0" w:color="000000"/>
              <w:right w:val="single" w:sz="8" w:space="0" w:color="000000"/>
            </w:tcBorders>
            <w:shd w:val="clear" w:color="auto" w:fill="E0E0E0"/>
          </w:tcPr>
          <w:p w14:paraId="0329F55A" w14:textId="77777777" w:rsidR="001C3A20" w:rsidRDefault="001C3A20" w:rsidP="00633E52">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Pr>
                <w:szCs w:val="18"/>
              </w:rPr>
              <w:t>(in ton)</w:t>
            </w:r>
          </w:p>
        </w:tc>
        <w:tc>
          <w:tcPr>
            <w:tcW w:w="1498" w:type="dxa"/>
            <w:tcBorders>
              <w:left w:val="single" w:sz="8" w:space="0" w:color="000000"/>
              <w:bottom w:val="single" w:sz="8" w:space="0" w:color="000000"/>
              <w:right w:val="single" w:sz="8" w:space="0" w:color="000000"/>
            </w:tcBorders>
            <w:shd w:val="clear" w:color="auto" w:fill="E0E0E0"/>
          </w:tcPr>
          <w:p w14:paraId="0329F55B" w14:textId="77777777" w:rsidR="001C3A20" w:rsidRDefault="001C3A20" w:rsidP="00633E52">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33E52">
              <w:t xml:space="preserve">(in </w:t>
            </w:r>
            <w:r>
              <w:rPr>
                <w:szCs w:val="18"/>
              </w:rPr>
              <w:t>ton)</w:t>
            </w:r>
          </w:p>
        </w:tc>
        <w:tc>
          <w:tcPr>
            <w:tcW w:w="1434" w:type="dxa"/>
            <w:tcBorders>
              <w:left w:val="single" w:sz="8" w:space="0" w:color="000000"/>
              <w:bottom w:val="single" w:sz="8" w:space="0" w:color="000000"/>
              <w:right w:val="single" w:sz="8" w:space="0" w:color="000000"/>
            </w:tcBorders>
            <w:shd w:val="clear" w:color="auto" w:fill="E0E0E0"/>
          </w:tcPr>
          <w:p w14:paraId="0329F55C" w14:textId="77777777" w:rsidR="001C3A20" w:rsidRDefault="001C3A20" w:rsidP="00633E52">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jc w:val="center"/>
            </w:pPr>
            <w:r w:rsidRPr="00633E52">
              <w:t xml:space="preserve">(in </w:t>
            </w:r>
            <w:r>
              <w:rPr>
                <w:szCs w:val="18"/>
              </w:rPr>
              <w:t>ton)</w:t>
            </w:r>
          </w:p>
        </w:tc>
      </w:tr>
      <w:tr w:rsidR="001C3A20" w14:paraId="0329F564" w14:textId="77777777" w:rsidTr="001C3A20">
        <w:trPr>
          <w:trHeight w:val="397"/>
          <w:jc w:val="center"/>
        </w:trPr>
        <w:tc>
          <w:tcPr>
            <w:tcW w:w="1411" w:type="dxa"/>
            <w:tcBorders>
              <w:top w:val="single" w:sz="8" w:space="0" w:color="000000"/>
              <w:left w:val="single" w:sz="7" w:space="0" w:color="000000"/>
              <w:bottom w:val="single" w:sz="7" w:space="0" w:color="000000"/>
              <w:right w:val="single" w:sz="7" w:space="0" w:color="000000"/>
            </w:tcBorders>
            <w:vAlign w:val="center"/>
          </w:tcPr>
          <w:p w14:paraId="0329F55E" w14:textId="77777777" w:rsidR="001C3A20" w:rsidRDefault="001C3A20" w:rsidP="00310AF0">
            <w:pPr>
              <w:jc w:val="center"/>
            </w:pPr>
          </w:p>
        </w:tc>
        <w:tc>
          <w:tcPr>
            <w:tcW w:w="1061" w:type="dxa"/>
            <w:tcBorders>
              <w:top w:val="single" w:sz="8" w:space="0" w:color="000000"/>
              <w:left w:val="single" w:sz="7" w:space="0" w:color="000000"/>
              <w:bottom w:val="single" w:sz="7" w:space="0" w:color="000000"/>
              <w:right w:val="single" w:sz="7" w:space="0" w:color="000000"/>
            </w:tcBorders>
            <w:vAlign w:val="center"/>
          </w:tcPr>
          <w:p w14:paraId="0329F55F" w14:textId="77777777" w:rsidR="001C3A20" w:rsidRDefault="001C3A20" w:rsidP="00310AF0">
            <w:pPr>
              <w:jc w:val="center"/>
            </w:pPr>
          </w:p>
        </w:tc>
        <w:tc>
          <w:tcPr>
            <w:tcW w:w="1393" w:type="dxa"/>
            <w:tcBorders>
              <w:top w:val="single" w:sz="8" w:space="0" w:color="000000"/>
              <w:left w:val="single" w:sz="7" w:space="0" w:color="000000"/>
              <w:bottom w:val="single" w:sz="7" w:space="0" w:color="000000"/>
              <w:right w:val="single" w:sz="7" w:space="0" w:color="000000"/>
            </w:tcBorders>
          </w:tcPr>
          <w:p w14:paraId="7015FAA0" w14:textId="77777777" w:rsidR="001C3A20" w:rsidRDefault="001C3A20" w:rsidP="00310AF0">
            <w:pPr>
              <w:jc w:val="center"/>
            </w:pPr>
          </w:p>
        </w:tc>
        <w:tc>
          <w:tcPr>
            <w:tcW w:w="1484" w:type="dxa"/>
            <w:tcBorders>
              <w:top w:val="single" w:sz="8" w:space="0" w:color="000000"/>
              <w:left w:val="single" w:sz="7" w:space="0" w:color="000000"/>
              <w:bottom w:val="single" w:sz="7" w:space="0" w:color="000000"/>
              <w:right w:val="single" w:sz="7" w:space="0" w:color="000000"/>
            </w:tcBorders>
          </w:tcPr>
          <w:p w14:paraId="60D6F667" w14:textId="27A495DD" w:rsidR="001C3A20" w:rsidRDefault="001C3A20" w:rsidP="00310AF0">
            <w:pPr>
              <w:jc w:val="center"/>
            </w:pPr>
          </w:p>
        </w:tc>
        <w:tc>
          <w:tcPr>
            <w:tcW w:w="1162" w:type="dxa"/>
            <w:tcBorders>
              <w:top w:val="single" w:sz="8" w:space="0" w:color="000000"/>
              <w:left w:val="single" w:sz="7" w:space="0" w:color="000000"/>
              <w:bottom w:val="single" w:sz="7" w:space="0" w:color="000000"/>
              <w:right w:val="single" w:sz="7" w:space="0" w:color="000000"/>
            </w:tcBorders>
            <w:vAlign w:val="center"/>
          </w:tcPr>
          <w:p w14:paraId="0329F560" w14:textId="500166F0" w:rsidR="001C3A20" w:rsidRDefault="001C3A20" w:rsidP="00310AF0">
            <w:pPr>
              <w:jc w:val="center"/>
            </w:pPr>
          </w:p>
        </w:tc>
        <w:tc>
          <w:tcPr>
            <w:tcW w:w="1417" w:type="dxa"/>
            <w:tcBorders>
              <w:top w:val="single" w:sz="8" w:space="0" w:color="000000"/>
              <w:left w:val="single" w:sz="7" w:space="0" w:color="000000"/>
              <w:bottom w:val="single" w:sz="7" w:space="0" w:color="000000"/>
              <w:right w:val="single" w:sz="7" w:space="0" w:color="000000"/>
            </w:tcBorders>
          </w:tcPr>
          <w:p w14:paraId="0329F561" w14:textId="77777777" w:rsidR="001C3A20" w:rsidRDefault="001C3A20" w:rsidP="00310AF0">
            <w:pPr>
              <w:jc w:val="center"/>
            </w:pPr>
          </w:p>
        </w:tc>
        <w:tc>
          <w:tcPr>
            <w:tcW w:w="1498" w:type="dxa"/>
            <w:tcBorders>
              <w:top w:val="single" w:sz="8" w:space="0" w:color="000000"/>
              <w:left w:val="single" w:sz="7" w:space="0" w:color="000000"/>
              <w:bottom w:val="single" w:sz="7" w:space="0" w:color="000000"/>
              <w:right w:val="single" w:sz="7" w:space="0" w:color="000000"/>
            </w:tcBorders>
          </w:tcPr>
          <w:p w14:paraId="0329F562" w14:textId="77777777" w:rsidR="001C3A20" w:rsidRDefault="001C3A20" w:rsidP="00310AF0">
            <w:pPr>
              <w:jc w:val="center"/>
            </w:pPr>
          </w:p>
        </w:tc>
        <w:tc>
          <w:tcPr>
            <w:tcW w:w="1434" w:type="dxa"/>
            <w:tcBorders>
              <w:top w:val="single" w:sz="8" w:space="0" w:color="000000"/>
              <w:left w:val="single" w:sz="7" w:space="0" w:color="000000"/>
              <w:bottom w:val="single" w:sz="7" w:space="0" w:color="000000"/>
              <w:right w:val="single" w:sz="7" w:space="0" w:color="000000"/>
            </w:tcBorders>
          </w:tcPr>
          <w:p w14:paraId="0329F563" w14:textId="77777777" w:rsidR="001C3A20" w:rsidRDefault="001C3A20" w:rsidP="00310AF0">
            <w:pPr>
              <w:jc w:val="center"/>
            </w:pPr>
          </w:p>
        </w:tc>
      </w:tr>
      <w:tr w:rsidR="001C3A20" w14:paraId="0329F56B" w14:textId="77777777" w:rsidTr="001C3A20">
        <w:trPr>
          <w:trHeight w:val="397"/>
          <w:jc w:val="center"/>
        </w:trPr>
        <w:tc>
          <w:tcPr>
            <w:tcW w:w="1411" w:type="dxa"/>
            <w:tcBorders>
              <w:top w:val="single" w:sz="7" w:space="0" w:color="000000"/>
              <w:left w:val="single" w:sz="7" w:space="0" w:color="000000"/>
              <w:bottom w:val="single" w:sz="7" w:space="0" w:color="000000"/>
              <w:right w:val="single" w:sz="7" w:space="0" w:color="000000"/>
            </w:tcBorders>
            <w:vAlign w:val="center"/>
          </w:tcPr>
          <w:p w14:paraId="0329F565" w14:textId="77777777" w:rsidR="001C3A20" w:rsidRDefault="001C3A20" w:rsidP="00310AF0">
            <w:pPr>
              <w:jc w:val="center"/>
            </w:pPr>
          </w:p>
        </w:tc>
        <w:tc>
          <w:tcPr>
            <w:tcW w:w="1061" w:type="dxa"/>
            <w:tcBorders>
              <w:top w:val="single" w:sz="7" w:space="0" w:color="000000"/>
              <w:left w:val="single" w:sz="7" w:space="0" w:color="000000"/>
              <w:bottom w:val="single" w:sz="7" w:space="0" w:color="000000"/>
              <w:right w:val="single" w:sz="7" w:space="0" w:color="000000"/>
            </w:tcBorders>
            <w:vAlign w:val="center"/>
          </w:tcPr>
          <w:p w14:paraId="0329F566" w14:textId="77777777" w:rsidR="001C3A20" w:rsidRDefault="001C3A20" w:rsidP="00310AF0">
            <w:pPr>
              <w:jc w:val="center"/>
            </w:pPr>
          </w:p>
        </w:tc>
        <w:tc>
          <w:tcPr>
            <w:tcW w:w="1393" w:type="dxa"/>
            <w:tcBorders>
              <w:top w:val="single" w:sz="7" w:space="0" w:color="000000"/>
              <w:left w:val="single" w:sz="7" w:space="0" w:color="000000"/>
              <w:bottom w:val="single" w:sz="7" w:space="0" w:color="000000"/>
              <w:right w:val="single" w:sz="7" w:space="0" w:color="000000"/>
            </w:tcBorders>
          </w:tcPr>
          <w:p w14:paraId="1F0AB489" w14:textId="77777777" w:rsidR="001C3A20" w:rsidRDefault="001C3A20" w:rsidP="00310AF0">
            <w:pPr>
              <w:jc w:val="center"/>
            </w:pPr>
          </w:p>
        </w:tc>
        <w:tc>
          <w:tcPr>
            <w:tcW w:w="1484" w:type="dxa"/>
            <w:tcBorders>
              <w:top w:val="single" w:sz="7" w:space="0" w:color="000000"/>
              <w:left w:val="single" w:sz="7" w:space="0" w:color="000000"/>
              <w:bottom w:val="single" w:sz="7" w:space="0" w:color="000000"/>
              <w:right w:val="single" w:sz="7" w:space="0" w:color="000000"/>
            </w:tcBorders>
          </w:tcPr>
          <w:p w14:paraId="43E2AF8A" w14:textId="414C1692" w:rsidR="001C3A20" w:rsidRDefault="001C3A20" w:rsidP="00310AF0">
            <w:pPr>
              <w:jc w:val="center"/>
            </w:pPr>
          </w:p>
        </w:tc>
        <w:tc>
          <w:tcPr>
            <w:tcW w:w="1162" w:type="dxa"/>
            <w:tcBorders>
              <w:top w:val="single" w:sz="7" w:space="0" w:color="000000"/>
              <w:left w:val="single" w:sz="7" w:space="0" w:color="000000"/>
              <w:bottom w:val="single" w:sz="7" w:space="0" w:color="000000"/>
              <w:right w:val="single" w:sz="7" w:space="0" w:color="000000"/>
            </w:tcBorders>
            <w:vAlign w:val="center"/>
          </w:tcPr>
          <w:p w14:paraId="0329F567" w14:textId="4463CE00" w:rsidR="001C3A20" w:rsidRDefault="001C3A20"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0329F568" w14:textId="77777777" w:rsidR="001C3A20" w:rsidRDefault="001C3A20" w:rsidP="00310AF0">
            <w:pPr>
              <w:jc w:val="center"/>
            </w:pPr>
          </w:p>
        </w:tc>
        <w:tc>
          <w:tcPr>
            <w:tcW w:w="1498" w:type="dxa"/>
            <w:tcBorders>
              <w:top w:val="single" w:sz="7" w:space="0" w:color="000000"/>
              <w:left w:val="single" w:sz="7" w:space="0" w:color="000000"/>
              <w:bottom w:val="single" w:sz="7" w:space="0" w:color="000000"/>
              <w:right w:val="single" w:sz="7" w:space="0" w:color="000000"/>
            </w:tcBorders>
          </w:tcPr>
          <w:p w14:paraId="0329F569" w14:textId="77777777" w:rsidR="001C3A20" w:rsidRDefault="001C3A20" w:rsidP="00310AF0">
            <w:pPr>
              <w:jc w:val="center"/>
            </w:pPr>
          </w:p>
        </w:tc>
        <w:tc>
          <w:tcPr>
            <w:tcW w:w="1434" w:type="dxa"/>
            <w:tcBorders>
              <w:top w:val="single" w:sz="7" w:space="0" w:color="000000"/>
              <w:left w:val="single" w:sz="7" w:space="0" w:color="000000"/>
              <w:bottom w:val="single" w:sz="7" w:space="0" w:color="000000"/>
              <w:right w:val="single" w:sz="7" w:space="0" w:color="000000"/>
            </w:tcBorders>
          </w:tcPr>
          <w:p w14:paraId="0329F56A" w14:textId="77777777" w:rsidR="001C3A20" w:rsidRDefault="001C3A20" w:rsidP="00310AF0">
            <w:pPr>
              <w:jc w:val="center"/>
            </w:pPr>
          </w:p>
        </w:tc>
      </w:tr>
      <w:tr w:rsidR="001C3A20" w14:paraId="0329F572" w14:textId="77777777" w:rsidTr="001C3A20">
        <w:trPr>
          <w:trHeight w:val="397"/>
          <w:jc w:val="center"/>
        </w:trPr>
        <w:tc>
          <w:tcPr>
            <w:tcW w:w="1411" w:type="dxa"/>
            <w:tcBorders>
              <w:top w:val="single" w:sz="7" w:space="0" w:color="000000"/>
              <w:left w:val="single" w:sz="7" w:space="0" w:color="000000"/>
              <w:bottom w:val="single" w:sz="7" w:space="0" w:color="000000"/>
              <w:right w:val="single" w:sz="7" w:space="0" w:color="000000"/>
            </w:tcBorders>
            <w:vAlign w:val="center"/>
          </w:tcPr>
          <w:p w14:paraId="0329F56C" w14:textId="77777777" w:rsidR="001C3A20" w:rsidRDefault="001C3A20" w:rsidP="00310AF0">
            <w:pPr>
              <w:jc w:val="center"/>
            </w:pPr>
          </w:p>
        </w:tc>
        <w:tc>
          <w:tcPr>
            <w:tcW w:w="1061" w:type="dxa"/>
            <w:tcBorders>
              <w:top w:val="single" w:sz="7" w:space="0" w:color="000000"/>
              <w:left w:val="single" w:sz="7" w:space="0" w:color="000000"/>
              <w:bottom w:val="single" w:sz="7" w:space="0" w:color="000000"/>
              <w:right w:val="single" w:sz="7" w:space="0" w:color="000000"/>
            </w:tcBorders>
            <w:vAlign w:val="center"/>
          </w:tcPr>
          <w:p w14:paraId="0329F56D" w14:textId="77777777" w:rsidR="001C3A20" w:rsidRDefault="001C3A20" w:rsidP="00310AF0">
            <w:pPr>
              <w:jc w:val="center"/>
            </w:pPr>
          </w:p>
        </w:tc>
        <w:tc>
          <w:tcPr>
            <w:tcW w:w="1393" w:type="dxa"/>
            <w:tcBorders>
              <w:top w:val="single" w:sz="7" w:space="0" w:color="000000"/>
              <w:left w:val="single" w:sz="7" w:space="0" w:color="000000"/>
              <w:bottom w:val="single" w:sz="7" w:space="0" w:color="000000"/>
              <w:right w:val="single" w:sz="7" w:space="0" w:color="000000"/>
            </w:tcBorders>
          </w:tcPr>
          <w:p w14:paraId="6CA9D9EE" w14:textId="77777777" w:rsidR="001C3A20" w:rsidRDefault="001C3A20" w:rsidP="00310AF0">
            <w:pPr>
              <w:jc w:val="center"/>
            </w:pPr>
          </w:p>
        </w:tc>
        <w:tc>
          <w:tcPr>
            <w:tcW w:w="1484" w:type="dxa"/>
            <w:tcBorders>
              <w:top w:val="single" w:sz="7" w:space="0" w:color="000000"/>
              <w:left w:val="single" w:sz="7" w:space="0" w:color="000000"/>
              <w:bottom w:val="single" w:sz="7" w:space="0" w:color="000000"/>
              <w:right w:val="single" w:sz="7" w:space="0" w:color="000000"/>
            </w:tcBorders>
          </w:tcPr>
          <w:p w14:paraId="350200C0" w14:textId="7FFB744E" w:rsidR="001C3A20" w:rsidRDefault="001C3A20" w:rsidP="00310AF0">
            <w:pPr>
              <w:jc w:val="center"/>
            </w:pPr>
          </w:p>
        </w:tc>
        <w:tc>
          <w:tcPr>
            <w:tcW w:w="1162" w:type="dxa"/>
            <w:tcBorders>
              <w:top w:val="single" w:sz="7" w:space="0" w:color="000000"/>
              <w:left w:val="single" w:sz="7" w:space="0" w:color="000000"/>
              <w:bottom w:val="single" w:sz="7" w:space="0" w:color="000000"/>
              <w:right w:val="single" w:sz="7" w:space="0" w:color="000000"/>
            </w:tcBorders>
            <w:vAlign w:val="center"/>
          </w:tcPr>
          <w:p w14:paraId="0329F56E" w14:textId="37FE61FD" w:rsidR="001C3A20" w:rsidRDefault="001C3A20"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0329F56F" w14:textId="77777777" w:rsidR="001C3A20" w:rsidRDefault="001C3A20" w:rsidP="00310AF0">
            <w:pPr>
              <w:jc w:val="center"/>
            </w:pPr>
          </w:p>
        </w:tc>
        <w:tc>
          <w:tcPr>
            <w:tcW w:w="1498" w:type="dxa"/>
            <w:tcBorders>
              <w:top w:val="single" w:sz="7" w:space="0" w:color="000000"/>
              <w:left w:val="single" w:sz="7" w:space="0" w:color="000000"/>
              <w:bottom w:val="single" w:sz="7" w:space="0" w:color="000000"/>
              <w:right w:val="single" w:sz="7" w:space="0" w:color="000000"/>
            </w:tcBorders>
          </w:tcPr>
          <w:p w14:paraId="0329F570" w14:textId="77777777" w:rsidR="001C3A20" w:rsidRDefault="001C3A20" w:rsidP="00310AF0">
            <w:pPr>
              <w:jc w:val="center"/>
            </w:pPr>
          </w:p>
        </w:tc>
        <w:tc>
          <w:tcPr>
            <w:tcW w:w="1434" w:type="dxa"/>
            <w:tcBorders>
              <w:top w:val="single" w:sz="7" w:space="0" w:color="000000"/>
              <w:left w:val="single" w:sz="7" w:space="0" w:color="000000"/>
              <w:bottom w:val="single" w:sz="7" w:space="0" w:color="000000"/>
              <w:right w:val="single" w:sz="7" w:space="0" w:color="000000"/>
            </w:tcBorders>
          </w:tcPr>
          <w:p w14:paraId="0329F571" w14:textId="77777777" w:rsidR="001C3A20" w:rsidRDefault="001C3A20" w:rsidP="00310AF0">
            <w:pPr>
              <w:jc w:val="center"/>
            </w:pPr>
          </w:p>
        </w:tc>
      </w:tr>
      <w:tr w:rsidR="001C3A20" w14:paraId="0329F579" w14:textId="77777777" w:rsidTr="001C3A20">
        <w:trPr>
          <w:trHeight w:val="397"/>
          <w:jc w:val="center"/>
        </w:trPr>
        <w:tc>
          <w:tcPr>
            <w:tcW w:w="1411" w:type="dxa"/>
            <w:tcBorders>
              <w:top w:val="single" w:sz="7" w:space="0" w:color="000000"/>
              <w:left w:val="single" w:sz="7" w:space="0" w:color="000000"/>
              <w:bottom w:val="single" w:sz="7" w:space="0" w:color="000000"/>
              <w:right w:val="single" w:sz="7" w:space="0" w:color="000000"/>
            </w:tcBorders>
            <w:vAlign w:val="center"/>
          </w:tcPr>
          <w:p w14:paraId="0329F573" w14:textId="77777777" w:rsidR="001C3A20" w:rsidRDefault="001C3A20" w:rsidP="00310AF0">
            <w:pPr>
              <w:jc w:val="center"/>
            </w:pPr>
          </w:p>
        </w:tc>
        <w:tc>
          <w:tcPr>
            <w:tcW w:w="1061" w:type="dxa"/>
            <w:tcBorders>
              <w:top w:val="single" w:sz="7" w:space="0" w:color="000000"/>
              <w:left w:val="single" w:sz="7" w:space="0" w:color="000000"/>
              <w:bottom w:val="single" w:sz="7" w:space="0" w:color="000000"/>
              <w:right w:val="single" w:sz="7" w:space="0" w:color="000000"/>
            </w:tcBorders>
            <w:vAlign w:val="center"/>
          </w:tcPr>
          <w:p w14:paraId="0329F574" w14:textId="77777777" w:rsidR="001C3A20" w:rsidRDefault="001C3A20" w:rsidP="00310AF0">
            <w:pPr>
              <w:jc w:val="center"/>
            </w:pPr>
          </w:p>
        </w:tc>
        <w:tc>
          <w:tcPr>
            <w:tcW w:w="1393" w:type="dxa"/>
            <w:tcBorders>
              <w:top w:val="single" w:sz="7" w:space="0" w:color="000000"/>
              <w:left w:val="single" w:sz="7" w:space="0" w:color="000000"/>
              <w:bottom w:val="single" w:sz="7" w:space="0" w:color="000000"/>
              <w:right w:val="single" w:sz="7" w:space="0" w:color="000000"/>
            </w:tcBorders>
          </w:tcPr>
          <w:p w14:paraId="408DA606" w14:textId="77777777" w:rsidR="001C3A20" w:rsidRDefault="001C3A20" w:rsidP="00310AF0">
            <w:pPr>
              <w:jc w:val="center"/>
            </w:pPr>
          </w:p>
        </w:tc>
        <w:tc>
          <w:tcPr>
            <w:tcW w:w="1484" w:type="dxa"/>
            <w:tcBorders>
              <w:top w:val="single" w:sz="7" w:space="0" w:color="000000"/>
              <w:left w:val="single" w:sz="7" w:space="0" w:color="000000"/>
              <w:bottom w:val="single" w:sz="7" w:space="0" w:color="000000"/>
              <w:right w:val="single" w:sz="7" w:space="0" w:color="000000"/>
            </w:tcBorders>
          </w:tcPr>
          <w:p w14:paraId="2D442B73" w14:textId="25080AA8" w:rsidR="001C3A20" w:rsidRDefault="001C3A20" w:rsidP="00310AF0">
            <w:pPr>
              <w:jc w:val="center"/>
            </w:pPr>
          </w:p>
        </w:tc>
        <w:tc>
          <w:tcPr>
            <w:tcW w:w="1162" w:type="dxa"/>
            <w:tcBorders>
              <w:top w:val="single" w:sz="7" w:space="0" w:color="000000"/>
              <w:left w:val="single" w:sz="7" w:space="0" w:color="000000"/>
              <w:bottom w:val="single" w:sz="7" w:space="0" w:color="000000"/>
              <w:right w:val="single" w:sz="7" w:space="0" w:color="000000"/>
            </w:tcBorders>
            <w:vAlign w:val="center"/>
          </w:tcPr>
          <w:p w14:paraId="0329F575" w14:textId="0E0D3F5A" w:rsidR="001C3A20" w:rsidRDefault="001C3A20"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0329F576" w14:textId="77777777" w:rsidR="001C3A20" w:rsidRDefault="001C3A20" w:rsidP="00310AF0">
            <w:pPr>
              <w:jc w:val="center"/>
            </w:pPr>
          </w:p>
        </w:tc>
        <w:tc>
          <w:tcPr>
            <w:tcW w:w="1498" w:type="dxa"/>
            <w:tcBorders>
              <w:top w:val="single" w:sz="7" w:space="0" w:color="000000"/>
              <w:left w:val="single" w:sz="7" w:space="0" w:color="000000"/>
              <w:bottom w:val="single" w:sz="7" w:space="0" w:color="000000"/>
              <w:right w:val="single" w:sz="7" w:space="0" w:color="000000"/>
            </w:tcBorders>
          </w:tcPr>
          <w:p w14:paraId="0329F577" w14:textId="77777777" w:rsidR="001C3A20" w:rsidRDefault="001C3A20" w:rsidP="00310AF0">
            <w:pPr>
              <w:jc w:val="center"/>
            </w:pPr>
          </w:p>
        </w:tc>
        <w:tc>
          <w:tcPr>
            <w:tcW w:w="1434" w:type="dxa"/>
            <w:tcBorders>
              <w:top w:val="single" w:sz="7" w:space="0" w:color="000000"/>
              <w:left w:val="single" w:sz="7" w:space="0" w:color="000000"/>
              <w:bottom w:val="single" w:sz="7" w:space="0" w:color="000000"/>
              <w:right w:val="single" w:sz="7" w:space="0" w:color="000000"/>
            </w:tcBorders>
          </w:tcPr>
          <w:p w14:paraId="0329F578" w14:textId="77777777" w:rsidR="001C3A20" w:rsidRDefault="001C3A20" w:rsidP="00310AF0">
            <w:pPr>
              <w:jc w:val="center"/>
            </w:pPr>
          </w:p>
        </w:tc>
      </w:tr>
      <w:tr w:rsidR="001C3A20" w14:paraId="0329F580" w14:textId="77777777" w:rsidTr="001C3A20">
        <w:trPr>
          <w:trHeight w:val="397"/>
          <w:jc w:val="center"/>
        </w:trPr>
        <w:tc>
          <w:tcPr>
            <w:tcW w:w="1411" w:type="dxa"/>
            <w:tcBorders>
              <w:top w:val="single" w:sz="7" w:space="0" w:color="000000"/>
              <w:left w:val="single" w:sz="7" w:space="0" w:color="000000"/>
              <w:bottom w:val="single" w:sz="7" w:space="0" w:color="000000"/>
              <w:right w:val="single" w:sz="7" w:space="0" w:color="000000"/>
            </w:tcBorders>
            <w:vAlign w:val="center"/>
          </w:tcPr>
          <w:p w14:paraId="0329F57A" w14:textId="77777777" w:rsidR="001C3A20" w:rsidRDefault="001C3A20" w:rsidP="00310AF0">
            <w:pPr>
              <w:jc w:val="center"/>
            </w:pPr>
          </w:p>
        </w:tc>
        <w:tc>
          <w:tcPr>
            <w:tcW w:w="1061" w:type="dxa"/>
            <w:tcBorders>
              <w:top w:val="single" w:sz="7" w:space="0" w:color="000000"/>
              <w:left w:val="single" w:sz="7" w:space="0" w:color="000000"/>
              <w:bottom w:val="single" w:sz="7" w:space="0" w:color="000000"/>
              <w:right w:val="single" w:sz="7" w:space="0" w:color="000000"/>
            </w:tcBorders>
            <w:vAlign w:val="center"/>
          </w:tcPr>
          <w:p w14:paraId="0329F57B" w14:textId="77777777" w:rsidR="001C3A20" w:rsidRDefault="001C3A20" w:rsidP="00310AF0">
            <w:pPr>
              <w:jc w:val="center"/>
            </w:pPr>
          </w:p>
        </w:tc>
        <w:tc>
          <w:tcPr>
            <w:tcW w:w="1393" w:type="dxa"/>
            <w:tcBorders>
              <w:top w:val="single" w:sz="7" w:space="0" w:color="000000"/>
              <w:left w:val="single" w:sz="7" w:space="0" w:color="000000"/>
              <w:bottom w:val="single" w:sz="7" w:space="0" w:color="000000"/>
              <w:right w:val="single" w:sz="7" w:space="0" w:color="000000"/>
            </w:tcBorders>
          </w:tcPr>
          <w:p w14:paraId="4A6CEDBC" w14:textId="77777777" w:rsidR="001C3A20" w:rsidRDefault="001C3A20" w:rsidP="00310AF0">
            <w:pPr>
              <w:jc w:val="center"/>
            </w:pPr>
          </w:p>
        </w:tc>
        <w:tc>
          <w:tcPr>
            <w:tcW w:w="1484" w:type="dxa"/>
            <w:tcBorders>
              <w:top w:val="single" w:sz="7" w:space="0" w:color="000000"/>
              <w:left w:val="single" w:sz="7" w:space="0" w:color="000000"/>
              <w:bottom w:val="single" w:sz="7" w:space="0" w:color="000000"/>
              <w:right w:val="single" w:sz="7" w:space="0" w:color="000000"/>
            </w:tcBorders>
          </w:tcPr>
          <w:p w14:paraId="77AF3D2C" w14:textId="6B58D840" w:rsidR="001C3A20" w:rsidRDefault="001C3A20" w:rsidP="00310AF0">
            <w:pPr>
              <w:jc w:val="center"/>
            </w:pPr>
          </w:p>
        </w:tc>
        <w:tc>
          <w:tcPr>
            <w:tcW w:w="1162" w:type="dxa"/>
            <w:tcBorders>
              <w:top w:val="single" w:sz="7" w:space="0" w:color="000000"/>
              <w:left w:val="single" w:sz="7" w:space="0" w:color="000000"/>
              <w:bottom w:val="single" w:sz="7" w:space="0" w:color="000000"/>
              <w:right w:val="single" w:sz="7" w:space="0" w:color="000000"/>
            </w:tcBorders>
            <w:vAlign w:val="center"/>
          </w:tcPr>
          <w:p w14:paraId="0329F57C" w14:textId="71557D27" w:rsidR="001C3A20" w:rsidRDefault="001C3A20" w:rsidP="00310AF0">
            <w:pPr>
              <w:jc w:val="center"/>
            </w:pPr>
          </w:p>
        </w:tc>
        <w:tc>
          <w:tcPr>
            <w:tcW w:w="1417" w:type="dxa"/>
            <w:tcBorders>
              <w:top w:val="single" w:sz="7" w:space="0" w:color="000000"/>
              <w:left w:val="single" w:sz="7" w:space="0" w:color="000000"/>
              <w:bottom w:val="single" w:sz="7" w:space="0" w:color="000000"/>
              <w:right w:val="single" w:sz="7" w:space="0" w:color="000000"/>
            </w:tcBorders>
          </w:tcPr>
          <w:p w14:paraId="0329F57D" w14:textId="77777777" w:rsidR="001C3A20" w:rsidRDefault="001C3A20" w:rsidP="00310AF0">
            <w:pPr>
              <w:jc w:val="center"/>
            </w:pPr>
          </w:p>
        </w:tc>
        <w:tc>
          <w:tcPr>
            <w:tcW w:w="1498" w:type="dxa"/>
            <w:tcBorders>
              <w:top w:val="single" w:sz="7" w:space="0" w:color="000000"/>
              <w:left w:val="single" w:sz="7" w:space="0" w:color="000000"/>
              <w:bottom w:val="single" w:sz="7" w:space="0" w:color="000000"/>
              <w:right w:val="single" w:sz="7" w:space="0" w:color="000000"/>
            </w:tcBorders>
          </w:tcPr>
          <w:p w14:paraId="0329F57E" w14:textId="77777777" w:rsidR="001C3A20" w:rsidRDefault="001C3A20" w:rsidP="00310AF0">
            <w:pPr>
              <w:jc w:val="center"/>
            </w:pPr>
          </w:p>
        </w:tc>
        <w:tc>
          <w:tcPr>
            <w:tcW w:w="1434" w:type="dxa"/>
            <w:tcBorders>
              <w:top w:val="single" w:sz="7" w:space="0" w:color="000000"/>
              <w:left w:val="single" w:sz="7" w:space="0" w:color="000000"/>
              <w:bottom w:val="single" w:sz="7" w:space="0" w:color="000000"/>
              <w:right w:val="single" w:sz="7" w:space="0" w:color="000000"/>
            </w:tcBorders>
          </w:tcPr>
          <w:p w14:paraId="0329F57F" w14:textId="77777777" w:rsidR="001C3A20" w:rsidRDefault="001C3A20" w:rsidP="00310AF0">
            <w:pPr>
              <w:jc w:val="center"/>
            </w:pPr>
          </w:p>
        </w:tc>
      </w:tr>
      <w:tr w:rsidR="001C3A20" w14:paraId="0329F587" w14:textId="77777777" w:rsidTr="001C3A20">
        <w:trPr>
          <w:trHeight w:val="397"/>
          <w:jc w:val="center"/>
        </w:trPr>
        <w:tc>
          <w:tcPr>
            <w:tcW w:w="1411" w:type="dxa"/>
            <w:tcBorders>
              <w:top w:val="single" w:sz="7" w:space="0" w:color="000000"/>
              <w:left w:val="single" w:sz="7" w:space="0" w:color="000000"/>
              <w:bottom w:val="single" w:sz="8" w:space="0" w:color="000000"/>
              <w:right w:val="single" w:sz="7" w:space="0" w:color="000000"/>
            </w:tcBorders>
            <w:vAlign w:val="center"/>
          </w:tcPr>
          <w:p w14:paraId="0329F581" w14:textId="77777777" w:rsidR="001C3A20" w:rsidRDefault="001C3A20">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after="58"/>
              <w:rPr>
                <w:b/>
                <w:bCs/>
                <w:szCs w:val="18"/>
              </w:rPr>
            </w:pPr>
            <w:r>
              <w:rPr>
                <w:b/>
                <w:bCs/>
                <w:szCs w:val="18"/>
              </w:rPr>
              <w:t>TOTAAL</w:t>
            </w:r>
          </w:p>
        </w:tc>
        <w:tc>
          <w:tcPr>
            <w:tcW w:w="1061" w:type="dxa"/>
            <w:tcBorders>
              <w:top w:val="single" w:sz="7" w:space="0" w:color="000000"/>
              <w:left w:val="single" w:sz="7" w:space="0" w:color="000000"/>
              <w:bottom w:val="single" w:sz="8" w:space="0" w:color="000000"/>
              <w:right w:val="single" w:sz="7" w:space="0" w:color="000000"/>
            </w:tcBorders>
            <w:vAlign w:val="center"/>
          </w:tcPr>
          <w:p w14:paraId="0329F582" w14:textId="77777777" w:rsidR="001C3A20" w:rsidRDefault="001C3A20" w:rsidP="00310AF0">
            <w:pPr>
              <w:jc w:val="center"/>
            </w:pPr>
          </w:p>
        </w:tc>
        <w:tc>
          <w:tcPr>
            <w:tcW w:w="1393" w:type="dxa"/>
            <w:tcBorders>
              <w:top w:val="single" w:sz="7" w:space="0" w:color="000000"/>
              <w:left w:val="single" w:sz="7" w:space="0" w:color="000000"/>
              <w:bottom w:val="single" w:sz="8" w:space="0" w:color="000000"/>
              <w:right w:val="single" w:sz="7" w:space="0" w:color="000000"/>
            </w:tcBorders>
          </w:tcPr>
          <w:p w14:paraId="29A7548F" w14:textId="77777777" w:rsidR="001C3A20" w:rsidRDefault="001C3A20" w:rsidP="00310AF0">
            <w:pPr>
              <w:jc w:val="center"/>
            </w:pPr>
          </w:p>
        </w:tc>
        <w:tc>
          <w:tcPr>
            <w:tcW w:w="1484" w:type="dxa"/>
            <w:tcBorders>
              <w:top w:val="single" w:sz="7" w:space="0" w:color="000000"/>
              <w:left w:val="single" w:sz="7" w:space="0" w:color="000000"/>
              <w:bottom w:val="single" w:sz="8" w:space="0" w:color="000000"/>
              <w:right w:val="single" w:sz="7" w:space="0" w:color="000000"/>
            </w:tcBorders>
          </w:tcPr>
          <w:p w14:paraId="1B7983B0" w14:textId="4D1E9783" w:rsidR="001C3A20" w:rsidRDefault="001C3A20" w:rsidP="00310AF0">
            <w:pPr>
              <w:jc w:val="center"/>
            </w:pPr>
          </w:p>
        </w:tc>
        <w:tc>
          <w:tcPr>
            <w:tcW w:w="1162" w:type="dxa"/>
            <w:tcBorders>
              <w:top w:val="single" w:sz="7" w:space="0" w:color="000000"/>
              <w:left w:val="single" w:sz="7" w:space="0" w:color="000000"/>
              <w:bottom w:val="single" w:sz="8" w:space="0" w:color="000000"/>
              <w:right w:val="single" w:sz="7" w:space="0" w:color="000000"/>
            </w:tcBorders>
            <w:vAlign w:val="center"/>
          </w:tcPr>
          <w:p w14:paraId="0329F583" w14:textId="229078DD" w:rsidR="001C3A20" w:rsidRDefault="001C3A20" w:rsidP="00310AF0">
            <w:pPr>
              <w:jc w:val="center"/>
            </w:pPr>
          </w:p>
        </w:tc>
        <w:tc>
          <w:tcPr>
            <w:tcW w:w="1417" w:type="dxa"/>
            <w:tcBorders>
              <w:top w:val="single" w:sz="7" w:space="0" w:color="000000"/>
              <w:left w:val="single" w:sz="7" w:space="0" w:color="000000"/>
              <w:bottom w:val="single" w:sz="8" w:space="0" w:color="000000"/>
              <w:right w:val="single" w:sz="7" w:space="0" w:color="000000"/>
            </w:tcBorders>
          </w:tcPr>
          <w:p w14:paraId="0329F584" w14:textId="77777777" w:rsidR="001C3A20" w:rsidRDefault="001C3A20" w:rsidP="00310AF0">
            <w:pPr>
              <w:jc w:val="center"/>
            </w:pPr>
          </w:p>
        </w:tc>
        <w:tc>
          <w:tcPr>
            <w:tcW w:w="1498" w:type="dxa"/>
            <w:tcBorders>
              <w:top w:val="single" w:sz="7" w:space="0" w:color="000000"/>
              <w:left w:val="single" w:sz="7" w:space="0" w:color="000000"/>
              <w:bottom w:val="single" w:sz="8" w:space="0" w:color="000000"/>
              <w:right w:val="single" w:sz="7" w:space="0" w:color="000000"/>
            </w:tcBorders>
          </w:tcPr>
          <w:p w14:paraId="0329F585" w14:textId="77777777" w:rsidR="001C3A20" w:rsidRDefault="001C3A20" w:rsidP="00310AF0">
            <w:pPr>
              <w:jc w:val="center"/>
            </w:pPr>
          </w:p>
        </w:tc>
        <w:tc>
          <w:tcPr>
            <w:tcW w:w="1434" w:type="dxa"/>
            <w:tcBorders>
              <w:top w:val="single" w:sz="7" w:space="0" w:color="000000"/>
              <w:left w:val="single" w:sz="7" w:space="0" w:color="000000"/>
              <w:bottom w:val="single" w:sz="8" w:space="0" w:color="000000"/>
              <w:right w:val="single" w:sz="7" w:space="0" w:color="000000"/>
            </w:tcBorders>
          </w:tcPr>
          <w:p w14:paraId="0329F586" w14:textId="77777777" w:rsidR="001C3A20" w:rsidRDefault="001C3A20" w:rsidP="00310AF0">
            <w:pPr>
              <w:jc w:val="center"/>
            </w:pPr>
          </w:p>
        </w:tc>
      </w:tr>
    </w:tbl>
    <w:p w14:paraId="0329F588" w14:textId="77777777" w:rsidR="00755760" w:rsidRDefault="00755760"/>
    <w:p w14:paraId="0329F589" w14:textId="43CE28F2" w:rsidR="00755760" w:rsidRDefault="00755760">
      <w:r>
        <w:t xml:space="preserve">De gemiddelde vulgewichten van de afgevoerde </w:t>
      </w:r>
      <w:proofErr w:type="spellStart"/>
      <w:r w:rsidR="003342C3">
        <w:t>inzamelrecipiënten</w:t>
      </w:r>
      <w:proofErr w:type="spellEnd"/>
      <w:r>
        <w:t xml:space="preserve"> (</w:t>
      </w:r>
      <w:r w:rsidR="007E3703">
        <w:rPr>
          <w:i/>
        </w:rPr>
        <w:fldChar w:fldCharType="begin">
          <w:ffData>
            <w:name w:val=""/>
            <w:enabled/>
            <w:calcOnExit w:val="0"/>
            <w:textInput>
              <w:default w:val="&lt;inhoud hier invullen&gt;"/>
            </w:textInput>
          </w:ffData>
        </w:fldChar>
      </w:r>
      <w:r>
        <w:rPr>
          <w:i/>
        </w:rPr>
        <w:instrText xml:space="preserve"> FORMTEXT </w:instrText>
      </w:r>
      <w:r w:rsidR="007E3703">
        <w:rPr>
          <w:i/>
        </w:rPr>
      </w:r>
      <w:r w:rsidR="007E3703">
        <w:rPr>
          <w:i/>
        </w:rPr>
        <w:fldChar w:fldCharType="separate"/>
      </w:r>
      <w:r w:rsidR="0038740C">
        <w:rPr>
          <w:i/>
          <w:noProof/>
        </w:rPr>
        <w:t>&lt;inhoud hier invullen&gt;</w:t>
      </w:r>
      <w:r w:rsidR="007E3703">
        <w:rPr>
          <w:i/>
        </w:rPr>
        <w:fldChar w:fldCharType="end"/>
      </w:r>
      <w:r>
        <w:t xml:space="preserve"> m³), afkomstig van de </w:t>
      </w:r>
      <w:r w:rsidR="00096771">
        <w:t>recyclagepark</w:t>
      </w:r>
      <w:r>
        <w:t xml:space="preserve">en bedraagt </w:t>
      </w:r>
      <w:r w:rsidR="007E3703">
        <w:rPr>
          <w:i/>
        </w:rPr>
        <w:fldChar w:fldCharType="begin">
          <w:ffData>
            <w:name w:val=""/>
            <w:enabled/>
            <w:calcOnExit w:val="0"/>
            <w:textInput>
              <w:default w:val="&lt;gewicht hier invullen&gt;"/>
            </w:textInput>
          </w:ffData>
        </w:fldChar>
      </w:r>
      <w:r>
        <w:rPr>
          <w:i/>
        </w:rPr>
        <w:instrText xml:space="preserve"> FORMTEXT </w:instrText>
      </w:r>
      <w:r w:rsidR="007E3703">
        <w:rPr>
          <w:i/>
        </w:rPr>
      </w:r>
      <w:r w:rsidR="007E3703">
        <w:rPr>
          <w:i/>
        </w:rPr>
        <w:fldChar w:fldCharType="separate"/>
      </w:r>
      <w:r w:rsidR="0038740C">
        <w:rPr>
          <w:i/>
          <w:noProof/>
        </w:rPr>
        <w:t>&lt;gewicht hier invullen&gt;</w:t>
      </w:r>
      <w:r w:rsidR="007E3703">
        <w:rPr>
          <w:i/>
        </w:rPr>
        <w:fldChar w:fldCharType="end"/>
      </w:r>
      <w:r>
        <w:rPr>
          <w:i/>
        </w:rPr>
        <w:t xml:space="preserve"> </w:t>
      </w:r>
      <w:r>
        <w:t>ton</w:t>
      </w:r>
      <w:r w:rsidR="001669C5">
        <w:t>.</w:t>
      </w:r>
    </w:p>
    <w:p w14:paraId="0329F58A" w14:textId="77777777" w:rsidR="005F12F6" w:rsidRDefault="005F12F6"/>
    <w:p w14:paraId="0329F58B" w14:textId="48CDA344" w:rsidR="00755760" w:rsidRDefault="001669C5">
      <w:r>
        <w:t xml:space="preserve">Adressen </w:t>
      </w:r>
      <w:r w:rsidR="00096771">
        <w:t>recyclagepark</w:t>
      </w:r>
      <w:r>
        <w:t>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00"/>
        <w:gridCol w:w="4361"/>
        <w:gridCol w:w="2699"/>
      </w:tblGrid>
      <w:tr w:rsidR="00B87DBE" w14:paraId="0329F58F" w14:textId="77777777" w:rsidTr="00950422">
        <w:trPr>
          <w:trHeight w:val="397"/>
          <w:jc w:val="center"/>
        </w:trPr>
        <w:tc>
          <w:tcPr>
            <w:tcW w:w="2001" w:type="dxa"/>
            <w:shd w:val="clear" w:color="auto" w:fill="E0E0E0"/>
            <w:vAlign w:val="center"/>
          </w:tcPr>
          <w:p w14:paraId="0329F58C"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
                <w:bCs/>
                <w:color w:val="000000"/>
                <w:szCs w:val="18"/>
              </w:rPr>
            </w:pPr>
            <w:r>
              <w:rPr>
                <w:b/>
                <w:bCs/>
                <w:color w:val="000000"/>
                <w:szCs w:val="18"/>
              </w:rPr>
              <w:t>GEMEENTE</w:t>
            </w:r>
          </w:p>
        </w:tc>
        <w:tc>
          <w:tcPr>
            <w:tcW w:w="4369" w:type="dxa"/>
            <w:shd w:val="clear" w:color="auto" w:fill="E0E0E0"/>
            <w:vAlign w:val="center"/>
          </w:tcPr>
          <w:p w14:paraId="0329F58D"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
                <w:bCs/>
                <w:color w:val="000000"/>
                <w:szCs w:val="18"/>
              </w:rPr>
            </w:pPr>
            <w:r>
              <w:rPr>
                <w:b/>
                <w:bCs/>
                <w:color w:val="000000"/>
                <w:szCs w:val="18"/>
              </w:rPr>
              <w:t>ADRES</w:t>
            </w:r>
          </w:p>
        </w:tc>
        <w:tc>
          <w:tcPr>
            <w:tcW w:w="2700" w:type="dxa"/>
            <w:shd w:val="clear" w:color="auto" w:fill="E0E0E0"/>
          </w:tcPr>
          <w:p w14:paraId="0329F58E" w14:textId="0FCE621D" w:rsidR="005F12F6"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b/>
                <w:bCs/>
                <w:color w:val="000000"/>
                <w:szCs w:val="18"/>
              </w:rPr>
            </w:pPr>
            <w:r>
              <w:rPr>
                <w:b/>
                <w:bCs/>
                <w:color w:val="000000"/>
                <w:szCs w:val="18"/>
              </w:rPr>
              <w:t xml:space="preserve">HUIDIG TYPE + AANTAL </w:t>
            </w:r>
            <w:r w:rsidR="003342C3">
              <w:rPr>
                <w:b/>
                <w:bCs/>
                <w:color w:val="000000"/>
                <w:szCs w:val="18"/>
              </w:rPr>
              <w:t>INZAMELRECIPIËNTEN</w:t>
            </w:r>
          </w:p>
        </w:tc>
      </w:tr>
      <w:tr w:rsidR="00B87DBE" w14:paraId="0329F593" w14:textId="77777777" w:rsidTr="00950422">
        <w:trPr>
          <w:trHeight w:val="397"/>
          <w:jc w:val="center"/>
        </w:trPr>
        <w:tc>
          <w:tcPr>
            <w:tcW w:w="2001" w:type="dxa"/>
            <w:vAlign w:val="center"/>
          </w:tcPr>
          <w:p w14:paraId="0329F590"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0329F591"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0329F592" w14:textId="77777777" w:rsidR="005F12F6"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B87DBE" w14:paraId="0329F597" w14:textId="77777777" w:rsidTr="00950422">
        <w:trPr>
          <w:trHeight w:val="397"/>
          <w:jc w:val="center"/>
        </w:trPr>
        <w:tc>
          <w:tcPr>
            <w:tcW w:w="2001" w:type="dxa"/>
            <w:vAlign w:val="center"/>
          </w:tcPr>
          <w:p w14:paraId="0329F594"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0329F595"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0329F596" w14:textId="77777777" w:rsidR="005F12F6"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B87DBE" w14:paraId="0329F59B" w14:textId="77777777" w:rsidTr="00950422">
        <w:trPr>
          <w:trHeight w:val="397"/>
          <w:jc w:val="center"/>
        </w:trPr>
        <w:tc>
          <w:tcPr>
            <w:tcW w:w="2001" w:type="dxa"/>
            <w:vAlign w:val="center"/>
          </w:tcPr>
          <w:p w14:paraId="0329F598"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0329F599"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0329F59A" w14:textId="77777777" w:rsidR="005F12F6"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B87DBE" w14:paraId="0329F59F" w14:textId="77777777" w:rsidTr="00950422">
        <w:trPr>
          <w:trHeight w:val="397"/>
          <w:jc w:val="center"/>
        </w:trPr>
        <w:tc>
          <w:tcPr>
            <w:tcW w:w="2001" w:type="dxa"/>
            <w:vAlign w:val="center"/>
          </w:tcPr>
          <w:p w14:paraId="0329F59C"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0329F59D"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0329F59E" w14:textId="77777777" w:rsidR="005F12F6"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r w:rsidR="00B87DBE" w14:paraId="0329F5A3" w14:textId="77777777" w:rsidTr="00950422">
        <w:trPr>
          <w:trHeight w:val="397"/>
          <w:jc w:val="center"/>
        </w:trPr>
        <w:tc>
          <w:tcPr>
            <w:tcW w:w="2001" w:type="dxa"/>
            <w:vAlign w:val="center"/>
          </w:tcPr>
          <w:p w14:paraId="0329F5A0"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4369" w:type="dxa"/>
            <w:vAlign w:val="center"/>
          </w:tcPr>
          <w:p w14:paraId="0329F5A1" w14:textId="77777777" w:rsidR="00B87DBE" w:rsidRDefault="00B87DBE">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c>
          <w:tcPr>
            <w:tcW w:w="2700" w:type="dxa"/>
          </w:tcPr>
          <w:p w14:paraId="0329F5A2" w14:textId="77777777" w:rsidR="005F12F6" w:rsidRDefault="005F12F6">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color w:val="000000"/>
                <w:szCs w:val="18"/>
              </w:rPr>
            </w:pPr>
          </w:p>
        </w:tc>
      </w:tr>
    </w:tbl>
    <w:p w14:paraId="0329F5A4" w14:textId="77777777" w:rsidR="00755760" w:rsidRDefault="00755760"/>
    <w:p w14:paraId="0329F5A5" w14:textId="688963C9" w:rsidR="00755760" w:rsidRPr="009571E6" w:rsidRDefault="00755760">
      <w:pPr>
        <w:pStyle w:val="Heading2"/>
        <w:numPr>
          <w:ilvl w:val="0"/>
          <w:numId w:val="0"/>
        </w:numPr>
      </w:pPr>
      <w:r>
        <w:br w:type="page"/>
      </w:r>
      <w:bookmarkStart w:id="383" w:name="_Toc188956603"/>
      <w:bookmarkStart w:id="384" w:name="_Toc188957947"/>
      <w:bookmarkStart w:id="385" w:name="_Toc264624550"/>
      <w:bookmarkStart w:id="386" w:name="_Toc188956605"/>
      <w:bookmarkStart w:id="387" w:name="_Toc188957949"/>
      <w:r w:rsidRPr="009571E6">
        <w:lastRenderedPageBreak/>
        <w:t xml:space="preserve">Bijlage </w:t>
      </w:r>
      <w:r w:rsidR="00E40B32" w:rsidRPr="009571E6">
        <w:t>D</w:t>
      </w:r>
      <w:r w:rsidRPr="009571E6">
        <w:t xml:space="preserve">: </w:t>
      </w:r>
      <w:bookmarkStart w:id="388" w:name="_Toc264624552"/>
      <w:bookmarkEnd w:id="383"/>
      <w:bookmarkEnd w:id="384"/>
      <w:bookmarkEnd w:id="385"/>
      <w:r w:rsidRPr="009571E6">
        <w:t xml:space="preserve">Materiaalspecificaties van het </w:t>
      </w:r>
      <w:bookmarkEnd w:id="386"/>
      <w:bookmarkEnd w:id="387"/>
      <w:r w:rsidR="00F54E64" w:rsidRPr="009571E6">
        <w:t>papier-karton</w:t>
      </w:r>
      <w:bookmarkEnd w:id="388"/>
    </w:p>
    <w:p w14:paraId="0329F5A6" w14:textId="77777777" w:rsidR="00755760" w:rsidRDefault="00755760"/>
    <w:p w14:paraId="0329F5A7" w14:textId="77777777" w:rsidR="006A13F8" w:rsidRPr="00633E52" w:rsidRDefault="006A13F8" w:rsidP="00143856">
      <w:pPr>
        <w:widowControl w:val="0"/>
        <w:numPr>
          <w:ilvl w:val="0"/>
          <w:numId w:val="6"/>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rPr>
          <w:b/>
        </w:rPr>
      </w:pPr>
      <w:r w:rsidRPr="00633E52">
        <w:rPr>
          <w:b/>
        </w:rPr>
        <w:t>Omschrijving van het product</w:t>
      </w:r>
    </w:p>
    <w:p w14:paraId="0329F5A8" w14:textId="77777777" w:rsidR="006A13F8" w:rsidRDefault="006A13F8" w:rsidP="00633E52">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p>
    <w:p w14:paraId="0329F5A9" w14:textId="13FD3F26" w:rsidR="006A13F8" w:rsidRDefault="006A13F8" w:rsidP="006A13F8">
      <w:pPr>
        <w:pStyle w:val="BodyText"/>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pPr>
      <w:r>
        <w:t xml:space="preserve">Het betreft papier- en kartonafval hoofdzakelijk geproduceerd door huishoudens: kartonnen dozen, vouwdozen, papieren verpakkingen, tijdschriften, kranten, publiciteitsbladen, boeken, computerpapier, schrijfpapier, enz., huis-aan-huis opgehaald en op </w:t>
      </w:r>
      <w:r w:rsidR="00096771">
        <w:t>recyclagepark</w:t>
      </w:r>
      <w:r>
        <w:t>en.</w:t>
      </w:r>
    </w:p>
    <w:p w14:paraId="0329F5AA" w14:textId="77777777" w:rsidR="006A13F8" w:rsidRDefault="006A13F8" w:rsidP="006A13F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pPr>
    </w:p>
    <w:p w14:paraId="0329F5AB" w14:textId="1E5BA379" w:rsidR="006A13F8" w:rsidRDefault="006A13F8" w:rsidP="00143856">
      <w:pPr>
        <w:widowControl w:val="0"/>
        <w:numPr>
          <w:ilvl w:val="0"/>
          <w:numId w:val="6"/>
        </w:num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rPr>
          <w:b/>
        </w:rPr>
      </w:pPr>
      <w:r w:rsidRPr="00633E52">
        <w:rPr>
          <w:b/>
        </w:rPr>
        <w:t>Beschrijving van de kwaliteit</w:t>
      </w:r>
    </w:p>
    <w:p w14:paraId="3C9B16C6" w14:textId="7D2FB503" w:rsidR="005D53D6" w:rsidRDefault="005D53D6" w:rsidP="005D53D6">
      <w:pPr>
        <w:widowControl w:val="0"/>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jc w:val="both"/>
        <w:rPr>
          <w:b/>
        </w:rPr>
      </w:pPr>
    </w:p>
    <w:p w14:paraId="0329F5AD" w14:textId="77777777" w:rsidR="006A13F8" w:rsidRPr="00656CDF" w:rsidRDefault="006A13F8" w:rsidP="006A13F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i/>
        </w:rPr>
      </w:pPr>
      <w:r w:rsidRPr="00656CDF">
        <w:rPr>
          <w:i/>
        </w:rPr>
        <w:t>In de mate van het mogelijke bevat het selectief opgehaald papier</w:t>
      </w:r>
      <w:r w:rsidR="005F12F6" w:rsidRPr="00656CDF">
        <w:rPr>
          <w:i/>
        </w:rPr>
        <w:t>-</w:t>
      </w:r>
      <w:r w:rsidRPr="00656CDF">
        <w:rPr>
          <w:i/>
        </w:rPr>
        <w:t>karton geen plastics, verpakkingen vervuild met etenswaren, behangpapier, zelfklevers, drankkartons, enz..</w:t>
      </w:r>
    </w:p>
    <w:p w14:paraId="0329F5AE" w14:textId="77777777" w:rsidR="006A13F8" w:rsidRPr="00656CDF" w:rsidRDefault="006A13F8" w:rsidP="006A13F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i/>
        </w:rPr>
      </w:pPr>
      <w:r w:rsidRPr="00656CDF">
        <w:rPr>
          <w:i/>
        </w:rPr>
        <w:t>In geen geval mag het percentage niet-papier</w:t>
      </w:r>
      <w:r w:rsidR="005F12F6" w:rsidRPr="00656CDF">
        <w:rPr>
          <w:i/>
        </w:rPr>
        <w:t>-</w:t>
      </w:r>
      <w:r w:rsidRPr="00656CDF">
        <w:rPr>
          <w:i/>
        </w:rPr>
        <w:t xml:space="preserve">karton in een bepaald lot 3 % van het totaal gewicht overschrijden. </w:t>
      </w:r>
    </w:p>
    <w:p w14:paraId="0329F5AF" w14:textId="77777777" w:rsidR="006A13F8" w:rsidRPr="00656CDF" w:rsidRDefault="006A13F8" w:rsidP="006A13F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i/>
        </w:rPr>
      </w:pPr>
    </w:p>
    <w:p w14:paraId="0329F5B0" w14:textId="77777777" w:rsidR="006A13F8" w:rsidRPr="00656CDF" w:rsidRDefault="006A13F8" w:rsidP="00633E52">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i/>
        </w:rPr>
      </w:pPr>
      <w:r w:rsidRPr="00656CDF">
        <w:rPr>
          <w:b/>
          <w:i/>
        </w:rPr>
        <w:t>3. Procedure voor de terbeschikkingstelling en kwaliteitscontrole van de producten</w:t>
      </w:r>
    </w:p>
    <w:p w14:paraId="0329F5B1" w14:textId="77777777" w:rsidR="006A13F8" w:rsidRPr="00656CDF" w:rsidRDefault="006A13F8" w:rsidP="00633E52">
      <w:pPr>
        <w:jc w:val="both"/>
        <w:rPr>
          <w:i/>
        </w:rPr>
      </w:pPr>
      <w:r w:rsidRPr="00656CDF">
        <w:rPr>
          <w:i/>
        </w:rPr>
        <w:t xml:space="preserve">De vrachten kunnen in principe elke </w:t>
      </w:r>
      <w:r w:rsidR="00755760" w:rsidRPr="00656CDF">
        <w:rPr>
          <w:i/>
        </w:rPr>
        <w:t>dag</w:t>
      </w:r>
      <w:r w:rsidRPr="00656CDF">
        <w:rPr>
          <w:i/>
        </w:rPr>
        <w:t xml:space="preserve"> aangeleverd worden</w:t>
      </w:r>
      <w:r w:rsidR="00D74E7B" w:rsidRPr="00656CDF">
        <w:rPr>
          <w:i/>
        </w:rPr>
        <w:t>, behalve tijdens het weekend en op Belgische wettelijke feestdagen</w:t>
      </w:r>
      <w:r w:rsidRPr="00656CDF">
        <w:rPr>
          <w:i/>
        </w:rPr>
        <w:t>. Op het ogenblik dat een partij oud papier</w:t>
      </w:r>
      <w:r w:rsidR="005F12F6" w:rsidRPr="00656CDF">
        <w:rPr>
          <w:i/>
        </w:rPr>
        <w:t>-</w:t>
      </w:r>
      <w:r w:rsidRPr="00656CDF">
        <w:rPr>
          <w:i/>
        </w:rPr>
        <w:t xml:space="preserve">karton wordt aangevoerd door een operator bij de verwerver, dient deze laatste de kwantiteit in kwestie te controleren. De kwantitatieve controle geschiedt via de geijkte weegbrug en deze weging geldt als enige referentiewaarde voor de facturatie. </w:t>
      </w:r>
    </w:p>
    <w:p w14:paraId="0329F5B2" w14:textId="77777777" w:rsidR="006A13F8" w:rsidRPr="00656CDF" w:rsidRDefault="006A13F8" w:rsidP="006A13F8">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i/>
        </w:rPr>
      </w:pPr>
      <w:r w:rsidRPr="00656CDF">
        <w:rPr>
          <w:i/>
        </w:rPr>
        <w:t xml:space="preserve">De verwerver zal de klacht schriftelijk indienen bij </w:t>
      </w:r>
      <w:r w:rsidR="005B405E" w:rsidRPr="00656CDF">
        <w:rPr>
          <w:i/>
        </w:rPr>
        <w:t>de aanbestedende overheid voor de verwerving van papier-karton</w:t>
      </w:r>
      <w:r w:rsidRPr="00656CDF">
        <w:rPr>
          <w:i/>
        </w:rPr>
        <w:t xml:space="preserve">. </w:t>
      </w:r>
    </w:p>
    <w:p w14:paraId="0329F5B3" w14:textId="77777777" w:rsidR="006A13F8" w:rsidRDefault="006A13F8" w:rsidP="006A13F8">
      <w:pPr>
        <w:widowControl w:val="0"/>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rPr>
          <w:b/>
        </w:rPr>
      </w:pPr>
    </w:p>
    <w:p w14:paraId="0329F5B4" w14:textId="77777777" w:rsidR="006A13F8" w:rsidRPr="00633E52" w:rsidRDefault="006A13F8" w:rsidP="00633E52">
      <w:pPr>
        <w:widowControl w:val="0"/>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rPr>
          <w:b/>
        </w:rPr>
      </w:pPr>
      <w:r>
        <w:rPr>
          <w:b/>
        </w:rPr>
        <w:t xml:space="preserve">4. </w:t>
      </w:r>
      <w:r w:rsidRPr="00633E52">
        <w:rPr>
          <w:b/>
        </w:rPr>
        <w:t>Algemene voorwaarden</w:t>
      </w:r>
    </w:p>
    <w:p w14:paraId="0329F5B5" w14:textId="77777777" w:rsidR="006A13F8" w:rsidRPr="00633E52" w:rsidRDefault="006A13F8" w:rsidP="00633E52">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rPr>
          <w:b/>
        </w:rPr>
      </w:pPr>
    </w:p>
    <w:p w14:paraId="0329F5B6" w14:textId="77777777" w:rsidR="006A13F8" w:rsidRDefault="006A13F8" w:rsidP="00633E52">
      <w:pPr>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jc w:val="both"/>
      </w:pPr>
      <w:r>
        <w:t>Deze specificaties kunnen na onderling akkoord tussen de betrokken partijen worden herzien in functie van de gewijzigde technische omstandigheden of van de verworven ervaring.</w:t>
      </w:r>
      <w:r w:rsidR="006208FC">
        <w:t xml:space="preserve"> Bij een eventuele wijziging van de specificaties zal de aanbestedende overheid de dienstverlener hiervan 3 maanden op voorhand in kennis stellen.</w:t>
      </w:r>
    </w:p>
    <w:p w14:paraId="0329F5B7" w14:textId="77777777" w:rsidR="006A13F8" w:rsidRDefault="006A13F8"/>
    <w:p w14:paraId="0329F5B8" w14:textId="77777777" w:rsidR="00755760" w:rsidRDefault="00755760">
      <w:r>
        <w:br w:type="page"/>
      </w:r>
    </w:p>
    <w:p w14:paraId="0329F5B9" w14:textId="77777777" w:rsidR="00755760" w:rsidRPr="009571E6" w:rsidRDefault="00755760">
      <w:pPr>
        <w:pStyle w:val="Heading2"/>
        <w:numPr>
          <w:ilvl w:val="0"/>
          <w:numId w:val="0"/>
        </w:numPr>
      </w:pPr>
      <w:bookmarkStart w:id="389" w:name="_Toc188956606"/>
      <w:bookmarkStart w:id="390" w:name="_Toc188957950"/>
      <w:bookmarkStart w:id="391" w:name="_Toc264624553"/>
      <w:r w:rsidRPr="009571E6">
        <w:lastRenderedPageBreak/>
        <w:t xml:space="preserve">Bijlage </w:t>
      </w:r>
      <w:r w:rsidR="00E40B32" w:rsidRPr="009571E6">
        <w:t>E</w:t>
      </w:r>
      <w:r w:rsidRPr="009571E6">
        <w:t>: Procedure voor de toepassing van de boetes, alsook de wijze van vaststelling van tekortkomingen</w:t>
      </w:r>
      <w:bookmarkEnd w:id="389"/>
      <w:bookmarkEnd w:id="390"/>
      <w:bookmarkEnd w:id="391"/>
    </w:p>
    <w:p w14:paraId="4EEC63B8" w14:textId="765499D9" w:rsidR="00AC0190" w:rsidRDefault="00AC0190" w:rsidP="00AC0190">
      <w:pPr>
        <w:spacing w:before="240"/>
        <w:jc w:val="both"/>
      </w:pPr>
      <w:r>
        <w:t xml:space="preserve">Onderstaande boeteprocedure is van toepassing op inbreuken op onderhavig bestek. De vaststellingen van inbreuken kunnen worden gedaan door de </w:t>
      </w:r>
      <w:r w:rsidRPr="001A0F5F">
        <w:t>aanbestedende overheid</w:t>
      </w:r>
      <w:r>
        <w:t xml:space="preserve">, Fost Plus alsook toezichters aangeduid door de </w:t>
      </w:r>
      <w:r w:rsidRPr="001A0F5F">
        <w:t>aanbestedende overheid</w:t>
      </w:r>
      <w:r>
        <w:t xml:space="preserve"> of Fost Plus. Het betreft hierbij alle inbreuken als gevolg van een laattijdige of niet-correcte uitvoering van de diensten zoals vermeld in </w:t>
      </w:r>
      <w:r w:rsidRPr="00EF79A9">
        <w:t xml:space="preserve">artikel </w:t>
      </w:r>
      <w:r w:rsidR="005A64B9" w:rsidRPr="00EF79A9">
        <w:t>20</w:t>
      </w:r>
      <w:r w:rsidRPr="00EF79A9">
        <w:t>.</w:t>
      </w:r>
    </w:p>
    <w:p w14:paraId="5DBA743E" w14:textId="77777777" w:rsidR="00AC0190" w:rsidRDefault="00AC0190" w:rsidP="00AC0190">
      <w:pPr>
        <w:rPr>
          <w:color w:val="000000"/>
        </w:rPr>
      </w:pPr>
      <w:r w:rsidRPr="00633E52">
        <w:t xml:space="preserve">Alle tekortkomingen op de bepalingen van de </w:t>
      </w:r>
      <w:r>
        <w:t>Opdracht</w:t>
      </w:r>
      <w:r w:rsidRPr="00633E52">
        <w:t>, daarin begrepen het niet-naleven van de bevelen van de aanbestedende overheid</w:t>
      </w:r>
      <w:r>
        <w:t xml:space="preserve"> of Fost Plus</w:t>
      </w:r>
      <w:r w:rsidRPr="00633E52">
        <w:t xml:space="preserve">, worden door de </w:t>
      </w:r>
      <w:r>
        <w:rPr>
          <w:rFonts w:cs="Verdana"/>
          <w:szCs w:val="18"/>
        </w:rPr>
        <w:t>aanbestedende</w:t>
      </w:r>
      <w:r w:rsidRPr="00633E52">
        <w:t xml:space="preserve"> overheid of Fost Plus in een proces-verbaal vastgesteld waarvan een afschrift onmiddellijk per fax of e-mail naar de dienstverlener wordt gezonden. De dienstverlener bevestigt binnen de 24 uur de ontvangst </w:t>
      </w:r>
      <w:r>
        <w:t>per</w:t>
      </w:r>
      <w:r w:rsidRPr="00633E52">
        <w:t xml:space="preserve"> fax of e-mail</w:t>
      </w:r>
      <w:r>
        <w:rPr>
          <w:rFonts w:cs="Verdana"/>
          <w:szCs w:val="18"/>
        </w:rPr>
        <w:t>, en laat binnen deze termijn ook zijn verweermiddelen gelden. Deze termijn van 24 uur wordt geschorst gedurende niet-werkdagen. Zijn stilzwijgen na deze termijn geldt als een erkenning van de vastgestelde feiten</w:t>
      </w:r>
      <w:r w:rsidRPr="00633E52">
        <w:t xml:space="preserve">. Het proces-verbaal wordt onmiddellijk per aangetekend schrijven bevestigd door de </w:t>
      </w:r>
      <w:r>
        <w:rPr>
          <w:rFonts w:cs="Verdana"/>
          <w:szCs w:val="18"/>
        </w:rPr>
        <w:t>partij die de vaststelling van de inbreuk doet</w:t>
      </w:r>
      <w:r w:rsidRPr="00633E52">
        <w:t>.</w:t>
      </w:r>
    </w:p>
    <w:p w14:paraId="0329F5BE" w14:textId="77777777" w:rsidR="00755760" w:rsidRDefault="00755760">
      <w:pPr>
        <w:rPr>
          <w:color w:val="000000"/>
        </w:rPr>
      </w:pPr>
      <w:r>
        <w:rPr>
          <w:color w:val="000000"/>
        </w:rPr>
        <w:t>In dit proces-verbaal wordt vermeld:</w:t>
      </w:r>
    </w:p>
    <w:p w14:paraId="0329F5BF" w14:textId="77777777" w:rsidR="00755760" w:rsidRDefault="00755760">
      <w:pPr>
        <w:pStyle w:val="ListBullet"/>
        <w:rPr>
          <w:lang w:val="nl-BE"/>
        </w:rPr>
      </w:pPr>
      <w:r>
        <w:rPr>
          <w:lang w:val="nl-BE"/>
        </w:rPr>
        <w:t>tekortkoming in verband met de dienstverlening</w:t>
      </w:r>
    </w:p>
    <w:p w14:paraId="0329F5C0" w14:textId="77777777" w:rsidR="00755760" w:rsidRDefault="00755760">
      <w:pPr>
        <w:pStyle w:val="ListBullet"/>
        <w:rPr>
          <w:lang w:val="nl-BE"/>
        </w:rPr>
      </w:pPr>
      <w:r>
        <w:rPr>
          <w:lang w:val="nl-BE"/>
        </w:rPr>
        <w:t>datum van de vaststelling(en)</w:t>
      </w:r>
    </w:p>
    <w:p w14:paraId="0329F5C1" w14:textId="77777777" w:rsidR="00755760" w:rsidRDefault="00755760">
      <w:pPr>
        <w:pStyle w:val="ListBullet"/>
        <w:rPr>
          <w:lang w:val="nl-BE"/>
        </w:rPr>
      </w:pPr>
      <w:r>
        <w:rPr>
          <w:lang w:val="nl-BE"/>
        </w:rPr>
        <w:t>persoon wie de vaststelling(en) heeft gemaakt</w:t>
      </w:r>
    </w:p>
    <w:p w14:paraId="0329F5C2" w14:textId="77777777" w:rsidR="00755760" w:rsidRDefault="00755760">
      <w:pPr>
        <w:pStyle w:val="ListBullet"/>
        <w:rPr>
          <w:lang w:val="nl-BE"/>
        </w:rPr>
      </w:pPr>
      <w:r>
        <w:rPr>
          <w:lang w:val="nl-BE"/>
        </w:rPr>
        <w:t xml:space="preserve">de boeteclausule die van toepassing is. </w:t>
      </w:r>
    </w:p>
    <w:p w14:paraId="0329F5C3" w14:textId="77777777" w:rsidR="005B405E" w:rsidRDefault="005B405E"/>
    <w:p w14:paraId="0329F5C4" w14:textId="77777777" w:rsidR="00755760" w:rsidRDefault="001053FD">
      <w:r>
        <w:rPr>
          <w:szCs w:val="18"/>
        </w:rPr>
        <w:t>B</w:t>
      </w:r>
      <w:r w:rsidRPr="003948B7">
        <w:rPr>
          <w:szCs w:val="18"/>
        </w:rPr>
        <w:t xml:space="preserve">oeten zullen apart worden gefactureerd door de </w:t>
      </w:r>
      <w:r w:rsidRPr="001A0F5F">
        <w:rPr>
          <w:szCs w:val="18"/>
        </w:rPr>
        <w:t>aanbestedende overheid</w:t>
      </w:r>
      <w:r w:rsidRPr="003948B7">
        <w:rPr>
          <w:szCs w:val="18"/>
        </w:rPr>
        <w:t xml:space="preserve"> of door Fost Plus, in functie van wie de vaststelling van een inbreuk op de bepalingen van het bestek heeft gedaan. Elke overtreding kan slechts één keer beboet worden</w:t>
      </w:r>
      <w:r>
        <w:rPr>
          <w:szCs w:val="18"/>
        </w:rPr>
        <w:t xml:space="preserve">. </w:t>
      </w:r>
    </w:p>
    <w:p w14:paraId="0329F5C5" w14:textId="6011F43D" w:rsidR="0042568B" w:rsidRPr="002218E8" w:rsidRDefault="00755760" w:rsidP="000C7211">
      <w:pPr>
        <w:pStyle w:val="Heading2"/>
        <w:numPr>
          <w:ilvl w:val="0"/>
          <w:numId w:val="0"/>
        </w:numPr>
      </w:pPr>
      <w:r>
        <w:br w:type="page"/>
      </w:r>
      <w:bookmarkStart w:id="392" w:name="_Toc188956607"/>
      <w:bookmarkStart w:id="393" w:name="_Toc188957951"/>
      <w:bookmarkStart w:id="394" w:name="_Toc264624554"/>
      <w:r w:rsidRPr="002218E8">
        <w:lastRenderedPageBreak/>
        <w:t xml:space="preserve">Bijlage </w:t>
      </w:r>
      <w:r w:rsidR="00E40B32" w:rsidRPr="002218E8">
        <w:t>F</w:t>
      </w:r>
      <w:r w:rsidRPr="002218E8">
        <w:t xml:space="preserve">: </w:t>
      </w:r>
      <w:bookmarkEnd w:id="392"/>
      <w:bookmarkEnd w:id="393"/>
      <w:bookmarkEnd w:id="394"/>
      <w:r w:rsidR="00426FD9" w:rsidRPr="002218E8">
        <w:t xml:space="preserve">Beschrijving van de ingezette </w:t>
      </w:r>
      <w:proofErr w:type="spellStart"/>
      <w:r w:rsidR="003342C3">
        <w:t>inzamelrecipiënten</w:t>
      </w:r>
      <w:proofErr w:type="spellEnd"/>
      <w:r w:rsidR="00426FD9" w:rsidRPr="002218E8">
        <w:t xml:space="preserve"> eigendom van de aanbestedende overheid en/of gemeenten, inclusief een adressenlijst van deze locaties</w:t>
      </w:r>
    </w:p>
    <w:p w14:paraId="669F95A6" w14:textId="77777777" w:rsidR="00AF12F0" w:rsidRDefault="00AF12F0" w:rsidP="00AF12F0"/>
    <w:p w14:paraId="2C828AC0" w14:textId="0A10FDE0" w:rsidR="00C6194F" w:rsidRDefault="00C6194F" w:rsidP="00AF12F0">
      <w:r w:rsidRPr="00B33455">
        <w:t>Alle aantallen en lo</w:t>
      </w:r>
      <w:r>
        <w:t>c</w:t>
      </w:r>
      <w:r w:rsidRPr="00B33455">
        <w:t xml:space="preserve">aties opgegeven in deze bijlage hebben betrekking op de actuele situatie dd. </w:t>
      </w:r>
      <w:r>
        <w:fldChar w:fldCharType="begin">
          <w:ffData>
            <w:name w:val="Tekstvak25"/>
            <w:enabled/>
            <w:calcOnExit w:val="0"/>
            <w:textInput>
              <w:default w:val="&lt;datum invullen&gt;"/>
            </w:textInput>
          </w:ffData>
        </w:fldChar>
      </w:r>
      <w:r w:rsidRPr="00B33455">
        <w:instrText xml:space="preserve"> FORMTEXT </w:instrText>
      </w:r>
      <w:r>
        <w:fldChar w:fldCharType="separate"/>
      </w:r>
      <w:r w:rsidR="0038740C">
        <w:rPr>
          <w:noProof/>
        </w:rPr>
        <w:t>&lt;datum invullen&gt;</w:t>
      </w:r>
      <w:r>
        <w:fldChar w:fldCharType="end"/>
      </w:r>
      <w:r w:rsidRPr="00B33455">
        <w:t xml:space="preserve">. </w:t>
      </w:r>
      <w:r w:rsidR="002218E8" w:rsidRPr="00B33455">
        <w:t xml:space="preserve">Deze hoeveelheden en gegevens zijn louter indicatief </w:t>
      </w:r>
      <w:r w:rsidR="008A751C">
        <w:t xml:space="preserve">en </w:t>
      </w:r>
      <w:r w:rsidR="002218E8">
        <w:t>kunnen veranderen in de loop van de opdracht</w:t>
      </w:r>
      <w:r w:rsidR="002218E8" w:rsidRPr="00B33455">
        <w:t>.</w:t>
      </w:r>
    </w:p>
    <w:p w14:paraId="6A7438F2" w14:textId="74A98140" w:rsidR="00426FD9" w:rsidRDefault="00426FD9" w:rsidP="00426FD9">
      <w:pPr>
        <w:pStyle w:val="ListBullet"/>
        <w:rPr>
          <w:lang w:val="nl-BE"/>
        </w:rPr>
      </w:pPr>
      <w:proofErr w:type="spellStart"/>
      <w:r>
        <w:rPr>
          <w:lang w:val="nl-BE"/>
        </w:rPr>
        <w:t>Mini</w:t>
      </w:r>
      <w:r w:rsidR="003342C3">
        <w:rPr>
          <w:lang w:val="nl-BE"/>
        </w:rPr>
        <w:t>inzamelrecipiënten</w:t>
      </w:r>
      <w:proofErr w:type="spellEnd"/>
      <w:r w:rsidRPr="00BE6B1F">
        <w:rPr>
          <w:lang w:val="nl-BE"/>
        </w:rPr>
        <w:t xml:space="preserve"> gebruikt door </w:t>
      </w:r>
      <w:r>
        <w:rPr>
          <w:lang w:val="nl-BE"/>
        </w:rPr>
        <w:t>inwoners</w:t>
      </w:r>
      <w:r w:rsidRPr="00BE6B1F">
        <w:rPr>
          <w:lang w:val="nl-BE"/>
        </w:rPr>
        <w:t>:</w:t>
      </w:r>
    </w:p>
    <w:p w14:paraId="07B98B09" w14:textId="77777777" w:rsidR="00426FD9" w:rsidRPr="00BE6B1F" w:rsidRDefault="00426FD9" w:rsidP="00426FD9">
      <w:pPr>
        <w:pStyle w:val="ListBullet"/>
        <w:numPr>
          <w:ilvl w:val="0"/>
          <w:numId w:val="0"/>
        </w:numPr>
        <w:ind w:left="199"/>
        <w:rPr>
          <w:lang w:val="nl-BE"/>
        </w:rPr>
      </w:pPr>
    </w:p>
    <w:p w14:paraId="74179A0E" w14:textId="77777777" w:rsidR="00426FD9" w:rsidRPr="00BE6B1F" w:rsidRDefault="00426FD9" w:rsidP="00426FD9">
      <w:pPr>
        <w:pStyle w:val="ListBullet"/>
        <w:numPr>
          <w:ilvl w:val="0"/>
          <w:numId w:val="0"/>
        </w:numPr>
        <w:ind w:left="360" w:hanging="360"/>
        <w:rPr>
          <w:u w:val="single"/>
          <w:lang w:val="nl-BE"/>
        </w:rPr>
      </w:pPr>
      <w:r w:rsidRPr="00BE6B1F">
        <w:rPr>
          <w:u w:val="single"/>
          <w:lang w:val="nl-BE"/>
        </w:rPr>
        <w:t xml:space="preserve">Omschrijving (dimensies, materiaal, technische specificaties,…): </w:t>
      </w:r>
    </w:p>
    <w:p w14:paraId="487DF75B" w14:textId="29E950CB" w:rsidR="00426FD9" w:rsidRDefault="00426FD9" w:rsidP="00426FD9">
      <w:pPr>
        <w:pStyle w:val="ListBullet"/>
        <w:numPr>
          <w:ilvl w:val="0"/>
          <w:numId w:val="0"/>
        </w:numPr>
        <w:rPr>
          <w:lang w:val="nl-BE"/>
        </w:rPr>
      </w:pPr>
      <w:r w:rsidRPr="00BE6B1F">
        <w:rPr>
          <w:lang w:val="nl-BE"/>
        </w:rPr>
        <w:t>……………………………………………………………………………………………………………………………………………………………………………………………………………………………………………………………………………………………………………………………………………………………………………………………………………………………………………………………………………………………………………………………………………………………………………………………………………………………………………………</w:t>
      </w:r>
      <w:r>
        <w:rPr>
          <w:lang w:val="nl-BE"/>
        </w:rPr>
        <w:t>……………………</w:t>
      </w:r>
    </w:p>
    <w:p w14:paraId="76CD44E0" w14:textId="77777777" w:rsidR="00426FD9" w:rsidRDefault="00426FD9" w:rsidP="00426FD9">
      <w:pPr>
        <w:pStyle w:val="ListBullet"/>
        <w:numPr>
          <w:ilvl w:val="0"/>
          <w:numId w:val="0"/>
        </w:numPr>
        <w:rPr>
          <w:lang w:val="nl-BE"/>
        </w:rPr>
      </w:pPr>
    </w:p>
    <w:p w14:paraId="6ED0401A" w14:textId="47A6282F" w:rsidR="00426FD9" w:rsidRDefault="00426FD9" w:rsidP="00426FD9">
      <w:pPr>
        <w:pStyle w:val="ListBullet"/>
        <w:numPr>
          <w:ilvl w:val="0"/>
          <w:numId w:val="0"/>
        </w:numPr>
        <w:rPr>
          <w:lang w:val="nl-BE"/>
        </w:rPr>
      </w:pPr>
      <w:r>
        <w:rPr>
          <w:lang w:val="nl-BE"/>
        </w:rPr>
        <w:t xml:space="preserve">Indicatief aantal ingezette </w:t>
      </w:r>
      <w:proofErr w:type="spellStart"/>
      <w:r>
        <w:rPr>
          <w:lang w:val="nl-BE"/>
        </w:rPr>
        <w:t>mini</w:t>
      </w:r>
      <w:r w:rsidR="003342C3">
        <w:rPr>
          <w:lang w:val="nl-BE"/>
        </w:rPr>
        <w:t>inzamelrecipiënten</w:t>
      </w:r>
      <w:proofErr w:type="spellEnd"/>
      <w:r>
        <w:rPr>
          <w:lang w:val="nl-BE"/>
        </w:rPr>
        <w:t>: …………</w:t>
      </w:r>
    </w:p>
    <w:p w14:paraId="3BD82A01" w14:textId="77777777" w:rsidR="00426FD9" w:rsidRDefault="00426FD9" w:rsidP="00426FD9">
      <w:pPr>
        <w:pStyle w:val="ListBullet"/>
        <w:numPr>
          <w:ilvl w:val="0"/>
          <w:numId w:val="0"/>
        </w:numPr>
        <w:rPr>
          <w:lang w:val="nl-BE"/>
        </w:rPr>
      </w:pPr>
    </w:p>
    <w:p w14:paraId="03E513C4" w14:textId="77777777" w:rsidR="00426FD9" w:rsidRPr="00BE6B1F" w:rsidRDefault="00426FD9" w:rsidP="00426FD9">
      <w:pPr>
        <w:pStyle w:val="ListBullet"/>
        <w:numPr>
          <w:ilvl w:val="0"/>
          <w:numId w:val="0"/>
        </w:numPr>
        <w:rPr>
          <w:lang w:val="nl-BE"/>
        </w:rPr>
      </w:pPr>
    </w:p>
    <w:p w14:paraId="39E5AEBA" w14:textId="288D1236" w:rsidR="00426FD9" w:rsidRDefault="00426FD9" w:rsidP="00426FD9">
      <w:pPr>
        <w:pStyle w:val="ListBullet"/>
        <w:rPr>
          <w:lang w:val="nl-BE"/>
        </w:rPr>
      </w:pPr>
      <w:r w:rsidRPr="00BE6B1F">
        <w:rPr>
          <w:lang w:val="nl-BE"/>
        </w:rPr>
        <w:t xml:space="preserve">1100 liter </w:t>
      </w:r>
      <w:proofErr w:type="spellStart"/>
      <w:r w:rsidR="003342C3">
        <w:rPr>
          <w:lang w:val="nl-BE"/>
        </w:rPr>
        <w:t>inzamelrecipiënten</w:t>
      </w:r>
      <w:proofErr w:type="spellEnd"/>
      <w:r w:rsidRPr="00BE6B1F">
        <w:rPr>
          <w:lang w:val="nl-BE"/>
        </w:rPr>
        <w:t xml:space="preserve"> gebruikt door scholen of andere gegroepeerde inzamelpunten:</w:t>
      </w:r>
    </w:p>
    <w:p w14:paraId="3B6CEFEF" w14:textId="77777777" w:rsidR="00426FD9" w:rsidRPr="00BE6B1F" w:rsidRDefault="00426FD9" w:rsidP="00426FD9">
      <w:pPr>
        <w:pStyle w:val="ListBullet"/>
        <w:numPr>
          <w:ilvl w:val="0"/>
          <w:numId w:val="0"/>
        </w:numPr>
        <w:ind w:left="199"/>
        <w:rPr>
          <w:lang w:val="nl-BE"/>
        </w:rPr>
      </w:pPr>
    </w:p>
    <w:p w14:paraId="5D3D7FE9" w14:textId="77777777" w:rsidR="00426FD9" w:rsidRPr="00BE6B1F" w:rsidRDefault="00426FD9" w:rsidP="00426FD9">
      <w:pPr>
        <w:pStyle w:val="ListBullet"/>
        <w:numPr>
          <w:ilvl w:val="0"/>
          <w:numId w:val="0"/>
        </w:numPr>
        <w:ind w:left="360" w:hanging="360"/>
        <w:rPr>
          <w:u w:val="single"/>
          <w:lang w:val="nl-BE"/>
        </w:rPr>
      </w:pPr>
      <w:r w:rsidRPr="00BE6B1F">
        <w:rPr>
          <w:u w:val="single"/>
          <w:lang w:val="nl-BE"/>
        </w:rPr>
        <w:t xml:space="preserve">Omschrijving (dimensies, materiaal, technische specificaties,…): </w:t>
      </w:r>
    </w:p>
    <w:p w14:paraId="1B60F08D" w14:textId="77777777" w:rsidR="00426FD9" w:rsidRPr="00BE6B1F" w:rsidRDefault="00426FD9" w:rsidP="00426FD9">
      <w:pPr>
        <w:pStyle w:val="ListBullet"/>
        <w:numPr>
          <w:ilvl w:val="0"/>
          <w:numId w:val="0"/>
        </w:numPr>
        <w:rPr>
          <w:lang w:val="nl-BE"/>
        </w:rPr>
      </w:pPr>
      <w:r w:rsidRPr="00BE6B1F">
        <w:rPr>
          <w:lang w:val="nl-BE"/>
        </w:rPr>
        <w:t>……………………………………………………………………………………………………………………………………………………………………………………………………………………………………………………………………………………………………………………………………………………………………………………………………………………………………………………………………………………………………………………………………………………………………………………………………………………………………………………</w:t>
      </w:r>
    </w:p>
    <w:p w14:paraId="209CE601" w14:textId="5881873A" w:rsidR="00426FD9" w:rsidRPr="00426FD9" w:rsidRDefault="00426FD9" w:rsidP="00426FD9">
      <w:pPr>
        <w:pStyle w:val="ListBullet"/>
        <w:numPr>
          <w:ilvl w:val="0"/>
          <w:numId w:val="0"/>
        </w:numPr>
        <w:ind w:left="360" w:hanging="360"/>
        <w:rPr>
          <w:lang w:val="nl-BE"/>
        </w:rPr>
      </w:pPr>
    </w:p>
    <w:tbl>
      <w:tblPr>
        <w:tblStyle w:val="TableGrid"/>
        <w:tblW w:w="0" w:type="auto"/>
        <w:tblInd w:w="360" w:type="dxa"/>
        <w:tblLook w:val="04A0" w:firstRow="1" w:lastRow="0" w:firstColumn="1" w:lastColumn="0" w:noHBand="0" w:noVBand="1"/>
      </w:tblPr>
      <w:tblGrid>
        <w:gridCol w:w="5890"/>
        <w:gridCol w:w="1405"/>
        <w:gridCol w:w="1405"/>
      </w:tblGrid>
      <w:tr w:rsidR="00426FD9" w:rsidRPr="00BE6B1F" w14:paraId="5499360B" w14:textId="77777777" w:rsidTr="00C17519">
        <w:tc>
          <w:tcPr>
            <w:tcW w:w="6116" w:type="dxa"/>
          </w:tcPr>
          <w:p w14:paraId="3E30898F" w14:textId="77777777" w:rsidR="00426FD9" w:rsidRPr="00BE6B1F" w:rsidRDefault="00426FD9" w:rsidP="00C17519">
            <w:pPr>
              <w:pStyle w:val="ListBullet"/>
              <w:numPr>
                <w:ilvl w:val="0"/>
                <w:numId w:val="0"/>
              </w:numPr>
              <w:rPr>
                <w:lang w:val="nl-BE"/>
              </w:rPr>
            </w:pPr>
            <w:r w:rsidRPr="00BE6B1F">
              <w:rPr>
                <w:lang w:val="nl-BE"/>
              </w:rPr>
              <w:t>Adres</w:t>
            </w:r>
          </w:p>
        </w:tc>
        <w:tc>
          <w:tcPr>
            <w:tcW w:w="1405" w:type="dxa"/>
          </w:tcPr>
          <w:p w14:paraId="6719FA94" w14:textId="77777777" w:rsidR="00426FD9" w:rsidRPr="00BE6B1F" w:rsidRDefault="00426FD9" w:rsidP="00C17519">
            <w:pPr>
              <w:pStyle w:val="ListBullet"/>
              <w:numPr>
                <w:ilvl w:val="0"/>
                <w:numId w:val="0"/>
              </w:numPr>
              <w:rPr>
                <w:lang w:val="nl-BE"/>
              </w:rPr>
            </w:pPr>
            <w:r w:rsidRPr="00BE6B1F">
              <w:rPr>
                <w:lang w:val="nl-BE"/>
              </w:rPr>
              <w:t>Aantal vergrendelde</w:t>
            </w:r>
          </w:p>
        </w:tc>
        <w:tc>
          <w:tcPr>
            <w:tcW w:w="1405" w:type="dxa"/>
          </w:tcPr>
          <w:p w14:paraId="6AAEF27B" w14:textId="77777777" w:rsidR="00426FD9" w:rsidRPr="00BE6B1F" w:rsidRDefault="00426FD9" w:rsidP="00C17519">
            <w:pPr>
              <w:pStyle w:val="ListBullet"/>
              <w:numPr>
                <w:ilvl w:val="0"/>
                <w:numId w:val="0"/>
              </w:numPr>
              <w:rPr>
                <w:lang w:val="nl-BE"/>
              </w:rPr>
            </w:pPr>
            <w:r w:rsidRPr="00BE6B1F">
              <w:rPr>
                <w:lang w:val="nl-BE"/>
              </w:rPr>
              <w:t>Aantal niet-vergrendelde</w:t>
            </w:r>
          </w:p>
        </w:tc>
      </w:tr>
      <w:tr w:rsidR="00426FD9" w:rsidRPr="00BE6B1F" w14:paraId="30020284" w14:textId="77777777" w:rsidTr="00C17519">
        <w:tc>
          <w:tcPr>
            <w:tcW w:w="6116" w:type="dxa"/>
          </w:tcPr>
          <w:p w14:paraId="14BB2A47" w14:textId="77777777" w:rsidR="00426FD9" w:rsidRPr="00BE6B1F" w:rsidRDefault="00426FD9" w:rsidP="00C17519">
            <w:pPr>
              <w:pStyle w:val="ListBullet"/>
              <w:numPr>
                <w:ilvl w:val="0"/>
                <w:numId w:val="0"/>
              </w:numPr>
              <w:rPr>
                <w:lang w:val="nl-BE"/>
              </w:rPr>
            </w:pPr>
          </w:p>
        </w:tc>
        <w:tc>
          <w:tcPr>
            <w:tcW w:w="1405" w:type="dxa"/>
          </w:tcPr>
          <w:p w14:paraId="6B5196F2" w14:textId="77777777" w:rsidR="00426FD9" w:rsidRPr="00BE6B1F" w:rsidRDefault="00426FD9" w:rsidP="00C17519">
            <w:pPr>
              <w:pStyle w:val="ListBullet"/>
              <w:numPr>
                <w:ilvl w:val="0"/>
                <w:numId w:val="0"/>
              </w:numPr>
              <w:rPr>
                <w:lang w:val="nl-BE"/>
              </w:rPr>
            </w:pPr>
          </w:p>
        </w:tc>
        <w:tc>
          <w:tcPr>
            <w:tcW w:w="1405" w:type="dxa"/>
          </w:tcPr>
          <w:p w14:paraId="3418A1C0" w14:textId="77777777" w:rsidR="00426FD9" w:rsidRPr="00BE6B1F" w:rsidRDefault="00426FD9" w:rsidP="00C17519">
            <w:pPr>
              <w:pStyle w:val="ListBullet"/>
              <w:numPr>
                <w:ilvl w:val="0"/>
                <w:numId w:val="0"/>
              </w:numPr>
              <w:rPr>
                <w:lang w:val="nl-BE"/>
              </w:rPr>
            </w:pPr>
          </w:p>
        </w:tc>
      </w:tr>
      <w:tr w:rsidR="00426FD9" w:rsidRPr="00BE6B1F" w14:paraId="2F49A291" w14:textId="77777777" w:rsidTr="00C17519">
        <w:tc>
          <w:tcPr>
            <w:tcW w:w="6116" w:type="dxa"/>
          </w:tcPr>
          <w:p w14:paraId="58274B88" w14:textId="77777777" w:rsidR="00426FD9" w:rsidRPr="00BE6B1F" w:rsidRDefault="00426FD9" w:rsidP="00C17519">
            <w:pPr>
              <w:pStyle w:val="ListBullet"/>
              <w:numPr>
                <w:ilvl w:val="0"/>
                <w:numId w:val="0"/>
              </w:numPr>
              <w:rPr>
                <w:lang w:val="nl-BE"/>
              </w:rPr>
            </w:pPr>
          </w:p>
        </w:tc>
        <w:tc>
          <w:tcPr>
            <w:tcW w:w="1405" w:type="dxa"/>
          </w:tcPr>
          <w:p w14:paraId="7689887B" w14:textId="77777777" w:rsidR="00426FD9" w:rsidRPr="00BE6B1F" w:rsidRDefault="00426FD9" w:rsidP="00C17519">
            <w:pPr>
              <w:pStyle w:val="ListBullet"/>
              <w:numPr>
                <w:ilvl w:val="0"/>
                <w:numId w:val="0"/>
              </w:numPr>
              <w:rPr>
                <w:lang w:val="nl-BE"/>
              </w:rPr>
            </w:pPr>
          </w:p>
        </w:tc>
        <w:tc>
          <w:tcPr>
            <w:tcW w:w="1405" w:type="dxa"/>
          </w:tcPr>
          <w:p w14:paraId="1545BBFD" w14:textId="77777777" w:rsidR="00426FD9" w:rsidRPr="00BE6B1F" w:rsidRDefault="00426FD9" w:rsidP="00C17519">
            <w:pPr>
              <w:pStyle w:val="ListBullet"/>
              <w:numPr>
                <w:ilvl w:val="0"/>
                <w:numId w:val="0"/>
              </w:numPr>
              <w:rPr>
                <w:lang w:val="nl-BE"/>
              </w:rPr>
            </w:pPr>
          </w:p>
        </w:tc>
      </w:tr>
      <w:tr w:rsidR="00426FD9" w:rsidRPr="00BE6B1F" w14:paraId="02B4C5C0" w14:textId="77777777" w:rsidTr="00C17519">
        <w:tc>
          <w:tcPr>
            <w:tcW w:w="6116" w:type="dxa"/>
          </w:tcPr>
          <w:p w14:paraId="36EE5D5B" w14:textId="77777777" w:rsidR="00426FD9" w:rsidRPr="00BE6B1F" w:rsidRDefault="00426FD9" w:rsidP="00C17519">
            <w:pPr>
              <w:pStyle w:val="ListBullet"/>
              <w:numPr>
                <w:ilvl w:val="0"/>
                <w:numId w:val="0"/>
              </w:numPr>
              <w:rPr>
                <w:lang w:val="nl-BE"/>
              </w:rPr>
            </w:pPr>
          </w:p>
        </w:tc>
        <w:tc>
          <w:tcPr>
            <w:tcW w:w="1405" w:type="dxa"/>
          </w:tcPr>
          <w:p w14:paraId="71804D3D" w14:textId="77777777" w:rsidR="00426FD9" w:rsidRPr="00BE6B1F" w:rsidRDefault="00426FD9" w:rsidP="00C17519">
            <w:pPr>
              <w:pStyle w:val="ListBullet"/>
              <w:numPr>
                <w:ilvl w:val="0"/>
                <w:numId w:val="0"/>
              </w:numPr>
              <w:rPr>
                <w:lang w:val="nl-BE"/>
              </w:rPr>
            </w:pPr>
          </w:p>
        </w:tc>
        <w:tc>
          <w:tcPr>
            <w:tcW w:w="1405" w:type="dxa"/>
          </w:tcPr>
          <w:p w14:paraId="62200D8D" w14:textId="77777777" w:rsidR="00426FD9" w:rsidRPr="00BE6B1F" w:rsidRDefault="00426FD9" w:rsidP="00C17519">
            <w:pPr>
              <w:pStyle w:val="ListBullet"/>
              <w:numPr>
                <w:ilvl w:val="0"/>
                <w:numId w:val="0"/>
              </w:numPr>
              <w:rPr>
                <w:lang w:val="nl-BE"/>
              </w:rPr>
            </w:pPr>
          </w:p>
        </w:tc>
      </w:tr>
      <w:tr w:rsidR="00426FD9" w:rsidRPr="00BE6B1F" w14:paraId="3406C324" w14:textId="77777777" w:rsidTr="00C17519">
        <w:tc>
          <w:tcPr>
            <w:tcW w:w="6116" w:type="dxa"/>
          </w:tcPr>
          <w:p w14:paraId="6C12FCF6" w14:textId="77777777" w:rsidR="00426FD9" w:rsidRPr="00BE6B1F" w:rsidRDefault="00426FD9" w:rsidP="00C17519">
            <w:pPr>
              <w:pStyle w:val="ListBullet"/>
              <w:numPr>
                <w:ilvl w:val="0"/>
                <w:numId w:val="0"/>
              </w:numPr>
              <w:rPr>
                <w:lang w:val="nl-BE"/>
              </w:rPr>
            </w:pPr>
          </w:p>
        </w:tc>
        <w:tc>
          <w:tcPr>
            <w:tcW w:w="1405" w:type="dxa"/>
          </w:tcPr>
          <w:p w14:paraId="2F7F5BA3" w14:textId="77777777" w:rsidR="00426FD9" w:rsidRPr="00BE6B1F" w:rsidRDefault="00426FD9" w:rsidP="00C17519">
            <w:pPr>
              <w:pStyle w:val="ListBullet"/>
              <w:numPr>
                <w:ilvl w:val="0"/>
                <w:numId w:val="0"/>
              </w:numPr>
              <w:rPr>
                <w:lang w:val="nl-BE"/>
              </w:rPr>
            </w:pPr>
          </w:p>
        </w:tc>
        <w:tc>
          <w:tcPr>
            <w:tcW w:w="1405" w:type="dxa"/>
          </w:tcPr>
          <w:p w14:paraId="43EB46C5" w14:textId="77777777" w:rsidR="00426FD9" w:rsidRPr="00BE6B1F" w:rsidRDefault="00426FD9" w:rsidP="00C17519">
            <w:pPr>
              <w:pStyle w:val="ListBullet"/>
              <w:numPr>
                <w:ilvl w:val="0"/>
                <w:numId w:val="0"/>
              </w:numPr>
              <w:rPr>
                <w:lang w:val="nl-BE"/>
              </w:rPr>
            </w:pPr>
          </w:p>
        </w:tc>
      </w:tr>
    </w:tbl>
    <w:p w14:paraId="0279122D" w14:textId="77777777" w:rsidR="00426FD9" w:rsidRPr="00BE6B1F" w:rsidRDefault="00426FD9" w:rsidP="00426FD9">
      <w:pPr>
        <w:pStyle w:val="ListBullet"/>
        <w:numPr>
          <w:ilvl w:val="0"/>
          <w:numId w:val="0"/>
        </w:numPr>
        <w:ind w:left="360" w:hanging="360"/>
        <w:rPr>
          <w:lang w:val="nl-BE"/>
        </w:rPr>
      </w:pPr>
    </w:p>
    <w:p w14:paraId="79BAF082" w14:textId="77777777" w:rsidR="00426FD9" w:rsidRPr="00AA4A50" w:rsidRDefault="00426FD9" w:rsidP="00426FD9"/>
    <w:p w14:paraId="13A992DC" w14:textId="54813077" w:rsidR="00426FD9" w:rsidRDefault="003342C3" w:rsidP="00426FD9">
      <w:pPr>
        <w:pStyle w:val="ListBullet"/>
        <w:rPr>
          <w:lang w:val="nl-BE"/>
        </w:rPr>
      </w:pPr>
      <w:proofErr w:type="spellStart"/>
      <w:r>
        <w:rPr>
          <w:lang w:val="nl-BE"/>
        </w:rPr>
        <w:t>Inzamelrecipiënten</w:t>
      </w:r>
      <w:proofErr w:type="spellEnd"/>
      <w:r w:rsidR="00426FD9" w:rsidRPr="00BE6B1F">
        <w:rPr>
          <w:lang w:val="nl-BE"/>
        </w:rPr>
        <w:t xml:space="preserve"> op de </w:t>
      </w:r>
      <w:r w:rsidR="00096771">
        <w:rPr>
          <w:lang w:val="nl-BE"/>
        </w:rPr>
        <w:t>recyclagepark</w:t>
      </w:r>
      <w:r w:rsidR="00426FD9" w:rsidRPr="00BE6B1F">
        <w:rPr>
          <w:lang w:val="nl-BE"/>
        </w:rPr>
        <w:t>en:</w:t>
      </w:r>
    </w:p>
    <w:p w14:paraId="6B73AE0D" w14:textId="77777777" w:rsidR="00426FD9" w:rsidRDefault="00426FD9" w:rsidP="00426FD9">
      <w:pPr>
        <w:pStyle w:val="ListBullet"/>
        <w:numPr>
          <w:ilvl w:val="0"/>
          <w:numId w:val="0"/>
        </w:numPr>
        <w:ind w:left="360" w:hanging="360"/>
        <w:rPr>
          <w:lang w:val="nl-BE"/>
        </w:rPr>
      </w:pPr>
    </w:p>
    <w:p w14:paraId="4FE92866" w14:textId="77777777" w:rsidR="00426FD9" w:rsidRPr="00BE6B1F" w:rsidRDefault="00426FD9" w:rsidP="00426FD9">
      <w:pPr>
        <w:pStyle w:val="ListBullet"/>
        <w:numPr>
          <w:ilvl w:val="0"/>
          <w:numId w:val="0"/>
        </w:numPr>
        <w:ind w:left="360" w:hanging="360"/>
        <w:rPr>
          <w:u w:val="single"/>
          <w:lang w:val="nl-BE"/>
        </w:rPr>
      </w:pPr>
      <w:r w:rsidRPr="00BE6B1F">
        <w:rPr>
          <w:u w:val="single"/>
          <w:lang w:val="nl-BE"/>
        </w:rPr>
        <w:t xml:space="preserve">Omschrijving (dimensies, materiaal, technische specificaties, …): </w:t>
      </w:r>
    </w:p>
    <w:p w14:paraId="3EBFBEAD" w14:textId="77777777" w:rsidR="00426FD9" w:rsidRPr="00BE6B1F" w:rsidRDefault="00426FD9" w:rsidP="00426FD9">
      <w:pPr>
        <w:pStyle w:val="ListBullet"/>
        <w:numPr>
          <w:ilvl w:val="0"/>
          <w:numId w:val="0"/>
        </w:numPr>
        <w:rPr>
          <w:lang w:val="nl-BE"/>
        </w:rPr>
      </w:pPr>
      <w:r w:rsidRPr="00BE6B1F">
        <w:rPr>
          <w:lang w:val="nl-BE"/>
        </w:rPr>
        <w:t>……………………………………………………………………………………………………………………………………………………………………………………………………………………………………………………………………………………………………………………………………………………………………………………………………………………………………………………………………………………………………………………………………………………………………………………………………………………………………………………</w:t>
      </w:r>
    </w:p>
    <w:p w14:paraId="5D02C2B8" w14:textId="77777777" w:rsidR="00426FD9" w:rsidRPr="00BE6B1F" w:rsidRDefault="00426FD9" w:rsidP="00426FD9">
      <w:pPr>
        <w:pStyle w:val="ListBullet"/>
        <w:numPr>
          <w:ilvl w:val="0"/>
          <w:numId w:val="0"/>
        </w:numPr>
        <w:ind w:left="360" w:hanging="360"/>
        <w:rPr>
          <w:lang w:val="nl-BE"/>
        </w:rPr>
      </w:pPr>
    </w:p>
    <w:tbl>
      <w:tblPr>
        <w:tblStyle w:val="TableGrid"/>
        <w:tblW w:w="0" w:type="auto"/>
        <w:tblInd w:w="360" w:type="dxa"/>
        <w:tblLook w:val="04A0" w:firstRow="1" w:lastRow="0" w:firstColumn="1" w:lastColumn="0" w:noHBand="0" w:noVBand="1"/>
      </w:tblPr>
      <w:tblGrid>
        <w:gridCol w:w="6116"/>
        <w:gridCol w:w="1405"/>
      </w:tblGrid>
      <w:tr w:rsidR="00426FD9" w:rsidRPr="00BE6B1F" w14:paraId="158F1013" w14:textId="77777777" w:rsidTr="00C17519">
        <w:tc>
          <w:tcPr>
            <w:tcW w:w="6116" w:type="dxa"/>
          </w:tcPr>
          <w:p w14:paraId="4DF4FECF" w14:textId="77777777" w:rsidR="00426FD9" w:rsidRPr="00BE6B1F" w:rsidRDefault="00426FD9" w:rsidP="00C17519">
            <w:pPr>
              <w:pStyle w:val="ListBullet"/>
              <w:numPr>
                <w:ilvl w:val="0"/>
                <w:numId w:val="0"/>
              </w:numPr>
              <w:rPr>
                <w:lang w:val="nl-BE"/>
              </w:rPr>
            </w:pPr>
            <w:r w:rsidRPr="00BE6B1F">
              <w:rPr>
                <w:lang w:val="nl-BE"/>
              </w:rPr>
              <w:t>Adres</w:t>
            </w:r>
          </w:p>
        </w:tc>
        <w:tc>
          <w:tcPr>
            <w:tcW w:w="1405" w:type="dxa"/>
          </w:tcPr>
          <w:p w14:paraId="4AE02F9A" w14:textId="77777777" w:rsidR="00426FD9" w:rsidRPr="00BE6B1F" w:rsidRDefault="00426FD9" w:rsidP="00C17519">
            <w:pPr>
              <w:pStyle w:val="ListBullet"/>
              <w:numPr>
                <w:ilvl w:val="0"/>
                <w:numId w:val="0"/>
              </w:numPr>
              <w:rPr>
                <w:lang w:val="nl-BE"/>
              </w:rPr>
            </w:pPr>
            <w:r w:rsidRPr="00BE6B1F">
              <w:rPr>
                <w:lang w:val="nl-BE"/>
              </w:rPr>
              <w:t xml:space="preserve">Aantal </w:t>
            </w:r>
          </w:p>
        </w:tc>
      </w:tr>
      <w:tr w:rsidR="00426FD9" w:rsidRPr="00BE6B1F" w14:paraId="2D1030E4" w14:textId="77777777" w:rsidTr="00C17519">
        <w:tc>
          <w:tcPr>
            <w:tcW w:w="6116" w:type="dxa"/>
          </w:tcPr>
          <w:p w14:paraId="2C68564F" w14:textId="77777777" w:rsidR="00426FD9" w:rsidRPr="00BE6B1F" w:rsidRDefault="00426FD9" w:rsidP="00C17519">
            <w:pPr>
              <w:pStyle w:val="ListBullet"/>
              <w:numPr>
                <w:ilvl w:val="0"/>
                <w:numId w:val="0"/>
              </w:numPr>
              <w:rPr>
                <w:lang w:val="nl-BE"/>
              </w:rPr>
            </w:pPr>
          </w:p>
        </w:tc>
        <w:tc>
          <w:tcPr>
            <w:tcW w:w="1405" w:type="dxa"/>
          </w:tcPr>
          <w:p w14:paraId="39C3F163" w14:textId="77777777" w:rsidR="00426FD9" w:rsidRPr="00BE6B1F" w:rsidRDefault="00426FD9" w:rsidP="00C17519">
            <w:pPr>
              <w:pStyle w:val="ListBullet"/>
              <w:numPr>
                <w:ilvl w:val="0"/>
                <w:numId w:val="0"/>
              </w:numPr>
              <w:rPr>
                <w:lang w:val="nl-BE"/>
              </w:rPr>
            </w:pPr>
          </w:p>
        </w:tc>
      </w:tr>
      <w:tr w:rsidR="00426FD9" w:rsidRPr="00BE6B1F" w14:paraId="20638B63" w14:textId="77777777" w:rsidTr="00C17519">
        <w:tc>
          <w:tcPr>
            <w:tcW w:w="6116" w:type="dxa"/>
          </w:tcPr>
          <w:p w14:paraId="61307112" w14:textId="77777777" w:rsidR="00426FD9" w:rsidRPr="00BE6B1F" w:rsidRDefault="00426FD9" w:rsidP="00C17519">
            <w:pPr>
              <w:pStyle w:val="ListBullet"/>
              <w:numPr>
                <w:ilvl w:val="0"/>
                <w:numId w:val="0"/>
              </w:numPr>
              <w:rPr>
                <w:lang w:val="nl-BE"/>
              </w:rPr>
            </w:pPr>
          </w:p>
        </w:tc>
        <w:tc>
          <w:tcPr>
            <w:tcW w:w="1405" w:type="dxa"/>
          </w:tcPr>
          <w:p w14:paraId="1A6E9C01" w14:textId="77777777" w:rsidR="00426FD9" w:rsidRPr="00BE6B1F" w:rsidRDefault="00426FD9" w:rsidP="00C17519">
            <w:pPr>
              <w:pStyle w:val="ListBullet"/>
              <w:numPr>
                <w:ilvl w:val="0"/>
                <w:numId w:val="0"/>
              </w:numPr>
              <w:rPr>
                <w:lang w:val="nl-BE"/>
              </w:rPr>
            </w:pPr>
          </w:p>
        </w:tc>
      </w:tr>
      <w:tr w:rsidR="00426FD9" w:rsidRPr="00BE6B1F" w14:paraId="10F2FFCF" w14:textId="77777777" w:rsidTr="00C17519">
        <w:tc>
          <w:tcPr>
            <w:tcW w:w="6116" w:type="dxa"/>
          </w:tcPr>
          <w:p w14:paraId="25E71136" w14:textId="77777777" w:rsidR="00426FD9" w:rsidRPr="00BE6B1F" w:rsidRDefault="00426FD9" w:rsidP="00C17519">
            <w:pPr>
              <w:pStyle w:val="ListBullet"/>
              <w:numPr>
                <w:ilvl w:val="0"/>
                <w:numId w:val="0"/>
              </w:numPr>
              <w:rPr>
                <w:lang w:val="nl-BE"/>
              </w:rPr>
            </w:pPr>
          </w:p>
        </w:tc>
        <w:tc>
          <w:tcPr>
            <w:tcW w:w="1405" w:type="dxa"/>
          </w:tcPr>
          <w:p w14:paraId="2C8BF998" w14:textId="77777777" w:rsidR="00426FD9" w:rsidRPr="00BE6B1F" w:rsidRDefault="00426FD9" w:rsidP="00C17519">
            <w:pPr>
              <w:pStyle w:val="ListBullet"/>
              <w:numPr>
                <w:ilvl w:val="0"/>
                <w:numId w:val="0"/>
              </w:numPr>
              <w:rPr>
                <w:lang w:val="nl-BE"/>
              </w:rPr>
            </w:pPr>
          </w:p>
        </w:tc>
      </w:tr>
      <w:tr w:rsidR="00426FD9" w:rsidRPr="00BE6B1F" w14:paraId="22FC55AC" w14:textId="77777777" w:rsidTr="00C17519">
        <w:tc>
          <w:tcPr>
            <w:tcW w:w="6116" w:type="dxa"/>
          </w:tcPr>
          <w:p w14:paraId="554C5588" w14:textId="77777777" w:rsidR="00426FD9" w:rsidRPr="00BE6B1F" w:rsidRDefault="00426FD9" w:rsidP="00C17519">
            <w:pPr>
              <w:pStyle w:val="ListBullet"/>
              <w:numPr>
                <w:ilvl w:val="0"/>
                <w:numId w:val="0"/>
              </w:numPr>
              <w:rPr>
                <w:lang w:val="nl-BE"/>
              </w:rPr>
            </w:pPr>
          </w:p>
        </w:tc>
        <w:tc>
          <w:tcPr>
            <w:tcW w:w="1405" w:type="dxa"/>
          </w:tcPr>
          <w:p w14:paraId="6C7A181F" w14:textId="77777777" w:rsidR="00426FD9" w:rsidRPr="00BE6B1F" w:rsidRDefault="00426FD9" w:rsidP="00C17519">
            <w:pPr>
              <w:pStyle w:val="ListBullet"/>
              <w:numPr>
                <w:ilvl w:val="0"/>
                <w:numId w:val="0"/>
              </w:numPr>
              <w:rPr>
                <w:lang w:val="nl-BE"/>
              </w:rPr>
            </w:pPr>
          </w:p>
        </w:tc>
      </w:tr>
    </w:tbl>
    <w:p w14:paraId="456F7D6D" w14:textId="77777777" w:rsidR="00426FD9" w:rsidRPr="00BE6B1F" w:rsidRDefault="00426FD9" w:rsidP="00426FD9">
      <w:pPr>
        <w:pStyle w:val="ListBullet"/>
        <w:numPr>
          <w:ilvl w:val="0"/>
          <w:numId w:val="0"/>
        </w:numPr>
        <w:ind w:left="360" w:hanging="360"/>
        <w:rPr>
          <w:lang w:val="nl-BE"/>
        </w:rPr>
      </w:pPr>
    </w:p>
    <w:p w14:paraId="0329F5DF" w14:textId="77777777" w:rsidR="007440C0" w:rsidRDefault="007440C0" w:rsidP="007440C0"/>
    <w:p w14:paraId="70998945" w14:textId="77777777" w:rsidR="00426FD9" w:rsidRDefault="00426FD9">
      <w:pPr>
        <w:spacing w:after="0" w:line="240" w:lineRule="auto"/>
        <w:rPr>
          <w:rFonts w:cs="Arial"/>
          <w:bCs/>
          <w:iCs/>
          <w:sz w:val="24"/>
          <w:szCs w:val="28"/>
        </w:rPr>
      </w:pPr>
      <w:bookmarkStart w:id="395" w:name="_Toc248895124"/>
      <w:bookmarkStart w:id="396" w:name="_Toc264624555"/>
      <w:r>
        <w:br w:type="page"/>
      </w:r>
    </w:p>
    <w:p w14:paraId="0329F5E6" w14:textId="4DFAA12E" w:rsidR="007440C0" w:rsidRDefault="007440C0" w:rsidP="00E161FE">
      <w:pPr>
        <w:pStyle w:val="Heading2"/>
        <w:numPr>
          <w:ilvl w:val="0"/>
          <w:numId w:val="0"/>
        </w:numPr>
      </w:pPr>
      <w:r w:rsidRPr="009571E6">
        <w:lastRenderedPageBreak/>
        <w:t xml:space="preserve">Bijlage G: </w:t>
      </w:r>
      <w:r w:rsidR="0087059E" w:rsidRPr="009571E6">
        <w:t>Checklist van bij de offerte toe te voegen</w:t>
      </w:r>
      <w:r w:rsidRPr="009571E6">
        <w:t xml:space="preserve"> </w:t>
      </w:r>
      <w:r w:rsidR="00522599" w:rsidRPr="009571E6">
        <w:t xml:space="preserve">documenten en </w:t>
      </w:r>
      <w:r w:rsidRPr="009571E6">
        <w:t>informatie</w:t>
      </w:r>
      <w:bookmarkEnd w:id="395"/>
      <w:r w:rsidR="008F34A2" w:rsidRPr="009571E6">
        <w:rPr>
          <w:rStyle w:val="FootnoteReference"/>
        </w:rPr>
        <w:footnoteReference w:id="30"/>
      </w:r>
      <w:bookmarkEnd w:id="396"/>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6"/>
        <w:gridCol w:w="2126"/>
      </w:tblGrid>
      <w:tr w:rsidR="00CC1B7E" w:rsidRPr="00F975F0" w14:paraId="5191D4C7" w14:textId="77777777" w:rsidTr="00CC1B7E">
        <w:tc>
          <w:tcPr>
            <w:tcW w:w="7196" w:type="dxa"/>
          </w:tcPr>
          <w:p w14:paraId="6342ADA6" w14:textId="77777777" w:rsidR="00CC1B7E" w:rsidRPr="00F975F0" w:rsidRDefault="00CC1B7E" w:rsidP="00CC1B7E">
            <w:pPr>
              <w:spacing w:after="0" w:line="276" w:lineRule="auto"/>
              <w:jc w:val="center"/>
              <w:rPr>
                <w:rFonts w:ascii="Helvetica" w:hAnsi="Helvetica" w:cs="Helvetica"/>
                <w:b/>
                <w:sz w:val="22"/>
                <w:szCs w:val="22"/>
              </w:rPr>
            </w:pPr>
            <w:r w:rsidRPr="00F975F0">
              <w:rPr>
                <w:rFonts w:ascii="Helvetica" w:hAnsi="Helvetica" w:cs="Helvetica"/>
                <w:b/>
                <w:sz w:val="22"/>
                <w:szCs w:val="22"/>
              </w:rPr>
              <w:t>Documenten &amp; Informatie</w:t>
            </w:r>
          </w:p>
        </w:tc>
        <w:tc>
          <w:tcPr>
            <w:tcW w:w="2126" w:type="dxa"/>
          </w:tcPr>
          <w:p w14:paraId="100CAE92" w14:textId="77777777" w:rsidR="00CC1B7E" w:rsidRPr="00F975F0" w:rsidRDefault="00CC1B7E" w:rsidP="00CC1B7E">
            <w:pPr>
              <w:spacing w:after="0"/>
              <w:jc w:val="center"/>
              <w:rPr>
                <w:rFonts w:ascii="Helvetica" w:hAnsi="Helvetica" w:cs="Helvetica"/>
                <w:b/>
                <w:sz w:val="22"/>
                <w:szCs w:val="22"/>
              </w:rPr>
            </w:pPr>
            <w:r w:rsidRPr="00F975F0">
              <w:rPr>
                <w:rFonts w:ascii="Helvetica" w:hAnsi="Helvetica" w:cs="Helvetica"/>
                <w:b/>
                <w:sz w:val="22"/>
                <w:szCs w:val="22"/>
              </w:rPr>
              <w:t>Status</w:t>
            </w:r>
          </w:p>
        </w:tc>
      </w:tr>
      <w:tr w:rsidR="00CC1B7E" w:rsidRPr="00F975F0" w14:paraId="32E03BF5" w14:textId="77777777" w:rsidTr="00CC1B7E">
        <w:tc>
          <w:tcPr>
            <w:tcW w:w="7196" w:type="dxa"/>
          </w:tcPr>
          <w:p w14:paraId="629CC9E8" w14:textId="77777777" w:rsidR="00CC1B7E" w:rsidRPr="00F975F0" w:rsidRDefault="00CC1B7E" w:rsidP="00CC1B7E">
            <w:pPr>
              <w:spacing w:after="0" w:line="276" w:lineRule="auto"/>
              <w:jc w:val="center"/>
              <w:rPr>
                <w:rFonts w:ascii="Helvetica" w:hAnsi="Helvetica" w:cs="Helvetica"/>
                <w:b/>
                <w:sz w:val="22"/>
                <w:szCs w:val="22"/>
              </w:rPr>
            </w:pPr>
            <w:r w:rsidRPr="00F975F0">
              <w:rPr>
                <w:rFonts w:ascii="Helvetica" w:hAnsi="Helvetica" w:cs="Helvetica"/>
                <w:b/>
                <w:sz w:val="22"/>
                <w:szCs w:val="22"/>
              </w:rPr>
              <w:t>Uitsluitings- en selectiecriteria</w:t>
            </w:r>
          </w:p>
        </w:tc>
        <w:tc>
          <w:tcPr>
            <w:tcW w:w="2126" w:type="dxa"/>
          </w:tcPr>
          <w:p w14:paraId="33FAAD89" w14:textId="77777777" w:rsidR="00CC1B7E" w:rsidRPr="00F975F0" w:rsidRDefault="00CC1B7E" w:rsidP="00CC1B7E">
            <w:pPr>
              <w:spacing w:after="0"/>
              <w:jc w:val="both"/>
              <w:rPr>
                <w:rFonts w:ascii="Helvetica" w:hAnsi="Helvetica" w:cs="Helvetica"/>
                <w:b/>
                <w:sz w:val="22"/>
                <w:szCs w:val="22"/>
              </w:rPr>
            </w:pPr>
          </w:p>
        </w:tc>
      </w:tr>
      <w:tr w:rsidR="00CC1B7E" w:rsidRPr="00F975F0" w14:paraId="5C49E44C" w14:textId="77777777" w:rsidTr="00CC1B7E">
        <w:tc>
          <w:tcPr>
            <w:tcW w:w="7196" w:type="dxa"/>
          </w:tcPr>
          <w:p w14:paraId="5F690204" w14:textId="77777777" w:rsidR="00CC1B7E" w:rsidRPr="00F975F0" w:rsidRDefault="00CC1B7E" w:rsidP="00CC1B7E">
            <w:pPr>
              <w:spacing w:after="0" w:line="276" w:lineRule="auto"/>
              <w:jc w:val="both"/>
              <w:rPr>
                <w:rFonts w:ascii="Helvetica" w:hAnsi="Helvetica" w:cs="Helvetica"/>
                <w:sz w:val="22"/>
                <w:szCs w:val="22"/>
              </w:rPr>
            </w:pPr>
            <w:r w:rsidRPr="00F975F0">
              <w:rPr>
                <w:rFonts w:ascii="Helvetica" w:hAnsi="Helvetica" w:cs="Helvetica"/>
                <w:sz w:val="22"/>
                <w:szCs w:val="22"/>
              </w:rPr>
              <w:t>Bewijs van inschrijving in het handels</w:t>
            </w:r>
            <w:r w:rsidRPr="00F975F0">
              <w:rPr>
                <w:rFonts w:ascii="Helvetica" w:hAnsi="Helvetica" w:cs="Helvetica"/>
                <w:sz w:val="22"/>
                <w:szCs w:val="22"/>
              </w:rPr>
              <w:softHyphen/>
              <w:t>register of equivalent en alle nuttige documenten die de bevoegdheid van de ondergetekende bewijzen</w:t>
            </w:r>
          </w:p>
        </w:tc>
        <w:tc>
          <w:tcPr>
            <w:tcW w:w="2126" w:type="dxa"/>
          </w:tcPr>
          <w:p w14:paraId="5A7F2F64" w14:textId="77777777" w:rsidR="00CC1B7E" w:rsidRPr="00F975F0" w:rsidRDefault="00CC1B7E" w:rsidP="00CC1B7E">
            <w:pPr>
              <w:spacing w:after="0"/>
              <w:jc w:val="both"/>
              <w:rPr>
                <w:rFonts w:ascii="Helvetica" w:hAnsi="Helvetica" w:cs="Helvetica"/>
                <w:sz w:val="22"/>
                <w:szCs w:val="22"/>
              </w:rPr>
            </w:pPr>
          </w:p>
        </w:tc>
      </w:tr>
      <w:tr w:rsidR="00CC1B7E" w:rsidRPr="00F975F0" w14:paraId="3DD90443" w14:textId="77777777" w:rsidTr="00CC1B7E">
        <w:tc>
          <w:tcPr>
            <w:tcW w:w="7196" w:type="dxa"/>
          </w:tcPr>
          <w:p w14:paraId="19C810B4" w14:textId="77777777" w:rsidR="00CC1B7E" w:rsidRPr="00F975F0" w:rsidRDefault="00CC1B7E" w:rsidP="00CC1B7E">
            <w:pPr>
              <w:spacing w:after="0" w:line="276" w:lineRule="auto"/>
              <w:jc w:val="both"/>
              <w:rPr>
                <w:rFonts w:ascii="Helvetica" w:hAnsi="Helvetica" w:cs="Helvetica"/>
                <w:sz w:val="22"/>
                <w:szCs w:val="22"/>
              </w:rPr>
            </w:pPr>
            <w:r w:rsidRPr="00F975F0">
              <w:rPr>
                <w:rFonts w:ascii="Helvetica" w:hAnsi="Helvetica" w:cs="Helvetica"/>
                <w:sz w:val="22"/>
                <w:szCs w:val="22"/>
              </w:rPr>
              <w:t>Toelatingen en vergunningen van de inschrijver (eventueel ook voor het overslagstation)</w:t>
            </w:r>
          </w:p>
        </w:tc>
        <w:tc>
          <w:tcPr>
            <w:tcW w:w="2126" w:type="dxa"/>
          </w:tcPr>
          <w:p w14:paraId="2B357BBE" w14:textId="77777777" w:rsidR="00CC1B7E" w:rsidRPr="00F975F0" w:rsidRDefault="00CC1B7E" w:rsidP="00CC1B7E">
            <w:pPr>
              <w:spacing w:after="0"/>
              <w:jc w:val="both"/>
              <w:rPr>
                <w:rFonts w:ascii="Helvetica" w:hAnsi="Helvetica" w:cs="Helvetica"/>
                <w:sz w:val="22"/>
                <w:szCs w:val="22"/>
              </w:rPr>
            </w:pPr>
          </w:p>
        </w:tc>
      </w:tr>
      <w:tr w:rsidR="00CC1B7E" w:rsidRPr="00F975F0" w14:paraId="638FF367" w14:textId="77777777" w:rsidTr="00CC1B7E">
        <w:tc>
          <w:tcPr>
            <w:tcW w:w="7196" w:type="dxa"/>
          </w:tcPr>
          <w:p w14:paraId="498548D1" w14:textId="55F86582" w:rsidR="00CC1B7E" w:rsidRPr="00F975F0" w:rsidRDefault="00CB20C3" w:rsidP="00CC1B7E">
            <w:pPr>
              <w:spacing w:after="0"/>
              <w:jc w:val="both"/>
              <w:rPr>
                <w:rFonts w:ascii="Helvetica" w:hAnsi="Helvetica" w:cs="Helvetica"/>
                <w:sz w:val="22"/>
                <w:szCs w:val="22"/>
              </w:rPr>
            </w:pPr>
            <w:r>
              <w:rPr>
                <w:rFonts w:ascii="Helvetica" w:hAnsi="Helvetica" w:cs="Helvetica"/>
                <w:sz w:val="22"/>
                <w:szCs w:val="22"/>
              </w:rPr>
              <w:t>Uniform Europees Aanbestedingsdocument (Bijlage H)</w:t>
            </w:r>
          </w:p>
        </w:tc>
        <w:tc>
          <w:tcPr>
            <w:tcW w:w="2126" w:type="dxa"/>
          </w:tcPr>
          <w:p w14:paraId="194768E6" w14:textId="77777777" w:rsidR="00CC1B7E" w:rsidRPr="00F975F0" w:rsidRDefault="00CC1B7E" w:rsidP="00CC1B7E">
            <w:pPr>
              <w:spacing w:after="0"/>
              <w:jc w:val="both"/>
              <w:rPr>
                <w:rFonts w:ascii="Helvetica" w:hAnsi="Helvetica" w:cs="Helvetica"/>
                <w:sz w:val="22"/>
                <w:szCs w:val="22"/>
              </w:rPr>
            </w:pPr>
          </w:p>
        </w:tc>
      </w:tr>
      <w:tr w:rsidR="00CC1B7E" w:rsidRPr="00F975F0" w14:paraId="7DF0CBC4" w14:textId="77777777" w:rsidTr="00CC1B7E">
        <w:tc>
          <w:tcPr>
            <w:tcW w:w="7196" w:type="dxa"/>
          </w:tcPr>
          <w:p w14:paraId="2479AAEF" w14:textId="7C275E75" w:rsidR="00CC1B7E" w:rsidRPr="00F975F0" w:rsidRDefault="008D7E25" w:rsidP="00CC1B7E">
            <w:pPr>
              <w:spacing w:after="0"/>
              <w:jc w:val="both"/>
              <w:rPr>
                <w:rFonts w:ascii="Helvetica" w:hAnsi="Helvetica" w:cs="Helvetica"/>
                <w:sz w:val="22"/>
                <w:szCs w:val="22"/>
              </w:rPr>
            </w:pPr>
            <w:r w:rsidRPr="00627140">
              <w:rPr>
                <w:rFonts w:eastAsia="PMingLiU"/>
                <w:snapToGrid w:val="0"/>
                <w:szCs w:val="18"/>
                <w:lang w:eastAsia="en-US"/>
              </w:rPr>
              <w:t>Attest waaruit blijkt dat de inschrijver zijn sociale zekerheidsbijdragen heeft voldaan (artikel 62, § 1 of § 2 KB Plaatsing)</w:t>
            </w:r>
          </w:p>
        </w:tc>
        <w:tc>
          <w:tcPr>
            <w:tcW w:w="2126" w:type="dxa"/>
          </w:tcPr>
          <w:p w14:paraId="6A9F579B" w14:textId="77777777" w:rsidR="00CC1B7E" w:rsidRPr="00F975F0" w:rsidRDefault="00CC1B7E" w:rsidP="00CC1B7E">
            <w:pPr>
              <w:spacing w:after="0"/>
              <w:jc w:val="both"/>
              <w:rPr>
                <w:rFonts w:ascii="Helvetica" w:hAnsi="Helvetica" w:cs="Helvetica"/>
                <w:sz w:val="22"/>
                <w:szCs w:val="22"/>
              </w:rPr>
            </w:pPr>
          </w:p>
        </w:tc>
      </w:tr>
      <w:tr w:rsidR="00CC1B7E" w:rsidRPr="00F975F0" w14:paraId="64E804CC" w14:textId="77777777" w:rsidTr="00CC1B7E">
        <w:tc>
          <w:tcPr>
            <w:tcW w:w="7196" w:type="dxa"/>
          </w:tcPr>
          <w:p w14:paraId="19C62514" w14:textId="023DB23F" w:rsidR="00CC1B7E" w:rsidRPr="00F975F0" w:rsidRDefault="00CC1B7E" w:rsidP="00CC1B7E">
            <w:pPr>
              <w:spacing w:after="0"/>
              <w:jc w:val="both"/>
              <w:rPr>
                <w:rFonts w:ascii="Helvetica" w:hAnsi="Helvetica" w:cs="Helvetica"/>
                <w:sz w:val="22"/>
                <w:szCs w:val="22"/>
              </w:rPr>
            </w:pPr>
            <w:r w:rsidRPr="00F975F0">
              <w:rPr>
                <w:rFonts w:ascii="Helvetica" w:hAnsi="Helvetica" w:cs="Helvetica"/>
                <w:sz w:val="22"/>
                <w:szCs w:val="22"/>
              </w:rPr>
              <w:t xml:space="preserve">Bankverklaring (zie </w:t>
            </w:r>
            <w:r w:rsidRPr="0036553E">
              <w:rPr>
                <w:rFonts w:ascii="Helvetica" w:hAnsi="Helvetica" w:cs="Helvetica"/>
                <w:sz w:val="22"/>
                <w:szCs w:val="22"/>
              </w:rPr>
              <w:t xml:space="preserve">Bijlage </w:t>
            </w:r>
            <w:r w:rsidR="00CB20C3">
              <w:rPr>
                <w:rFonts w:ascii="Helvetica" w:hAnsi="Helvetica" w:cs="Helvetica"/>
                <w:sz w:val="22"/>
                <w:szCs w:val="22"/>
              </w:rPr>
              <w:t>I</w:t>
            </w:r>
            <w:r w:rsidRPr="0036553E">
              <w:rPr>
                <w:rFonts w:ascii="Helvetica" w:hAnsi="Helvetica" w:cs="Helvetica"/>
                <w:sz w:val="22"/>
                <w:szCs w:val="22"/>
              </w:rPr>
              <w:t>)</w:t>
            </w:r>
          </w:p>
        </w:tc>
        <w:tc>
          <w:tcPr>
            <w:tcW w:w="2126" w:type="dxa"/>
          </w:tcPr>
          <w:p w14:paraId="618921F1" w14:textId="77777777" w:rsidR="00CC1B7E" w:rsidRPr="00F975F0" w:rsidRDefault="00CC1B7E" w:rsidP="00CC1B7E">
            <w:pPr>
              <w:spacing w:after="0"/>
              <w:jc w:val="both"/>
              <w:rPr>
                <w:rFonts w:ascii="Helvetica" w:hAnsi="Helvetica" w:cs="Helvetica"/>
                <w:sz w:val="22"/>
                <w:szCs w:val="22"/>
              </w:rPr>
            </w:pPr>
          </w:p>
        </w:tc>
      </w:tr>
      <w:tr w:rsidR="00CB20C3" w:rsidRPr="00F975F0" w14:paraId="12C37FE6" w14:textId="77777777" w:rsidTr="00CC1B7E">
        <w:tc>
          <w:tcPr>
            <w:tcW w:w="7196" w:type="dxa"/>
          </w:tcPr>
          <w:p w14:paraId="11EBD1FC" w14:textId="6622760A" w:rsidR="00CB20C3" w:rsidRPr="00F975F0" w:rsidRDefault="00CB20C3" w:rsidP="00CC1B7E">
            <w:pPr>
              <w:spacing w:after="0"/>
              <w:jc w:val="both"/>
              <w:rPr>
                <w:rFonts w:ascii="Helvetica" w:hAnsi="Helvetica" w:cs="Helvetica"/>
                <w:sz w:val="22"/>
                <w:szCs w:val="22"/>
              </w:rPr>
            </w:pPr>
            <w:r>
              <w:rPr>
                <w:rFonts w:eastAsiaTheme="minorEastAsia"/>
                <w:lang w:eastAsia="en-US"/>
              </w:rPr>
              <w:t>Bijlage J: Verbintenis terbeschikkingstelling middelen</w:t>
            </w:r>
          </w:p>
        </w:tc>
        <w:tc>
          <w:tcPr>
            <w:tcW w:w="2126" w:type="dxa"/>
          </w:tcPr>
          <w:p w14:paraId="1EE35869" w14:textId="77777777" w:rsidR="00CB20C3" w:rsidRPr="00F975F0" w:rsidRDefault="00CB20C3" w:rsidP="00CC1B7E">
            <w:pPr>
              <w:spacing w:after="0"/>
              <w:jc w:val="both"/>
              <w:rPr>
                <w:rFonts w:ascii="Helvetica" w:hAnsi="Helvetica" w:cs="Helvetica"/>
                <w:sz w:val="22"/>
                <w:szCs w:val="22"/>
              </w:rPr>
            </w:pPr>
          </w:p>
        </w:tc>
      </w:tr>
      <w:tr w:rsidR="00CC1B7E" w:rsidRPr="00F975F0" w14:paraId="7657BDF5" w14:textId="77777777" w:rsidTr="00CC1B7E">
        <w:tc>
          <w:tcPr>
            <w:tcW w:w="7196" w:type="dxa"/>
          </w:tcPr>
          <w:p w14:paraId="340CF5AE" w14:textId="77777777" w:rsidR="00CC1B7E" w:rsidRPr="00F975F0" w:rsidRDefault="00CC1B7E" w:rsidP="00CC1B7E">
            <w:pPr>
              <w:spacing w:after="0"/>
              <w:jc w:val="both"/>
              <w:rPr>
                <w:rFonts w:ascii="Helvetica" w:hAnsi="Helvetica" w:cs="Helvetica"/>
                <w:sz w:val="22"/>
                <w:szCs w:val="22"/>
              </w:rPr>
            </w:pPr>
            <w:r w:rsidRPr="00F975F0">
              <w:rPr>
                <w:rFonts w:ascii="Helvetica" w:hAnsi="Helvetica" w:cs="Helvetica"/>
                <w:sz w:val="22"/>
                <w:szCs w:val="22"/>
              </w:rPr>
              <w:t xml:space="preserve">Omzetverklaring </w:t>
            </w:r>
          </w:p>
        </w:tc>
        <w:tc>
          <w:tcPr>
            <w:tcW w:w="2126" w:type="dxa"/>
          </w:tcPr>
          <w:p w14:paraId="7039D971" w14:textId="77777777" w:rsidR="00CC1B7E" w:rsidRPr="00F975F0" w:rsidRDefault="00CC1B7E" w:rsidP="00CC1B7E">
            <w:pPr>
              <w:spacing w:after="0"/>
              <w:jc w:val="both"/>
              <w:rPr>
                <w:rFonts w:ascii="Helvetica" w:hAnsi="Helvetica" w:cs="Helvetica"/>
                <w:sz w:val="22"/>
                <w:szCs w:val="22"/>
              </w:rPr>
            </w:pPr>
          </w:p>
        </w:tc>
      </w:tr>
      <w:tr w:rsidR="00CC1B7E" w:rsidRPr="00F975F0" w14:paraId="5E08D199" w14:textId="77777777" w:rsidTr="00CC1B7E">
        <w:tc>
          <w:tcPr>
            <w:tcW w:w="7196" w:type="dxa"/>
          </w:tcPr>
          <w:p w14:paraId="1F1F4E3A" w14:textId="77777777" w:rsidR="00CC1B7E" w:rsidRPr="00F975F0" w:rsidRDefault="00CC1B7E" w:rsidP="00CC1B7E">
            <w:pPr>
              <w:spacing w:after="0"/>
              <w:jc w:val="both"/>
              <w:rPr>
                <w:rFonts w:ascii="Helvetica" w:hAnsi="Helvetica" w:cs="Helvetica"/>
                <w:snapToGrid w:val="0"/>
                <w:sz w:val="22"/>
                <w:szCs w:val="22"/>
              </w:rPr>
            </w:pPr>
            <w:r w:rsidRPr="00F975F0">
              <w:rPr>
                <w:rFonts w:ascii="Helvetica" w:hAnsi="Helvetica" w:cs="Helvetica"/>
                <w:snapToGrid w:val="0"/>
                <w:sz w:val="22"/>
                <w:szCs w:val="22"/>
              </w:rPr>
              <w:t xml:space="preserve">Lijst van voornaamste vergelijkbare opdrachten </w:t>
            </w:r>
          </w:p>
        </w:tc>
        <w:tc>
          <w:tcPr>
            <w:tcW w:w="2126" w:type="dxa"/>
          </w:tcPr>
          <w:p w14:paraId="0F08C20B" w14:textId="77777777" w:rsidR="00CC1B7E" w:rsidRPr="00F975F0" w:rsidRDefault="00CC1B7E" w:rsidP="00CC1B7E">
            <w:pPr>
              <w:spacing w:after="0"/>
              <w:jc w:val="both"/>
              <w:rPr>
                <w:rFonts w:ascii="Helvetica" w:hAnsi="Helvetica" w:cs="Helvetica"/>
                <w:sz w:val="22"/>
                <w:szCs w:val="22"/>
              </w:rPr>
            </w:pPr>
          </w:p>
        </w:tc>
      </w:tr>
      <w:tr w:rsidR="00CC1B7E" w:rsidRPr="00F975F0" w14:paraId="37D70FE5" w14:textId="77777777" w:rsidTr="00CC1B7E">
        <w:tc>
          <w:tcPr>
            <w:tcW w:w="7196" w:type="dxa"/>
          </w:tcPr>
          <w:p w14:paraId="135DBDDD" w14:textId="77777777" w:rsidR="00CC1B7E" w:rsidRPr="00F975F0" w:rsidRDefault="00CC1B7E" w:rsidP="00CC1B7E">
            <w:pPr>
              <w:spacing w:after="0"/>
              <w:jc w:val="both"/>
              <w:rPr>
                <w:rFonts w:ascii="Helvetica" w:hAnsi="Helvetica" w:cs="Helvetica"/>
                <w:snapToGrid w:val="0"/>
                <w:sz w:val="22"/>
                <w:szCs w:val="22"/>
              </w:rPr>
            </w:pPr>
            <w:r w:rsidRPr="00F975F0">
              <w:rPr>
                <w:rFonts w:ascii="Helvetica" w:hAnsi="Helvetica" w:cs="Helvetica"/>
                <w:snapToGrid w:val="0"/>
                <w:sz w:val="22"/>
                <w:szCs w:val="22"/>
              </w:rPr>
              <w:t>Lijst van technisch personeel en technische opleiding(en) (indien van toepassing ook voor het overslagstation)</w:t>
            </w:r>
          </w:p>
        </w:tc>
        <w:tc>
          <w:tcPr>
            <w:tcW w:w="2126" w:type="dxa"/>
          </w:tcPr>
          <w:p w14:paraId="0E49949D" w14:textId="77777777" w:rsidR="00CC1B7E" w:rsidRPr="00F975F0" w:rsidRDefault="00CC1B7E" w:rsidP="00CC1B7E">
            <w:pPr>
              <w:spacing w:after="0"/>
              <w:jc w:val="both"/>
              <w:rPr>
                <w:rFonts w:ascii="Helvetica" w:hAnsi="Helvetica" w:cs="Helvetica"/>
                <w:sz w:val="22"/>
                <w:szCs w:val="22"/>
              </w:rPr>
            </w:pPr>
          </w:p>
        </w:tc>
      </w:tr>
      <w:tr w:rsidR="00CC1B7E" w:rsidRPr="00F975F0" w14:paraId="4B583B33" w14:textId="77777777" w:rsidTr="00CC1B7E">
        <w:tc>
          <w:tcPr>
            <w:tcW w:w="7196" w:type="dxa"/>
          </w:tcPr>
          <w:p w14:paraId="50899B42" w14:textId="77777777" w:rsidR="00CC1B7E" w:rsidRPr="00F975F0" w:rsidRDefault="00CC1B7E" w:rsidP="00CC1B7E">
            <w:pPr>
              <w:spacing w:after="0"/>
              <w:jc w:val="both"/>
              <w:rPr>
                <w:rFonts w:ascii="Helvetica" w:hAnsi="Helvetica" w:cs="Helvetica"/>
                <w:sz w:val="22"/>
                <w:szCs w:val="22"/>
              </w:rPr>
            </w:pPr>
            <w:r w:rsidRPr="00F975F0">
              <w:rPr>
                <w:rFonts w:ascii="Helvetica" w:hAnsi="Helvetica" w:cs="Helvetica"/>
                <w:sz w:val="22"/>
                <w:szCs w:val="22"/>
              </w:rPr>
              <w:t>Gedetailleerde beschrijving werktuigen, materieel, technische uitrusting en technologisch procedé (eventueel ook voor het overslagstation)</w:t>
            </w:r>
          </w:p>
        </w:tc>
        <w:tc>
          <w:tcPr>
            <w:tcW w:w="2126" w:type="dxa"/>
          </w:tcPr>
          <w:p w14:paraId="4A160F5D" w14:textId="77777777" w:rsidR="00CC1B7E" w:rsidRPr="00F975F0" w:rsidRDefault="00CC1B7E" w:rsidP="00CC1B7E">
            <w:pPr>
              <w:spacing w:after="0"/>
              <w:jc w:val="both"/>
              <w:rPr>
                <w:rFonts w:ascii="Helvetica" w:hAnsi="Helvetica" w:cs="Helvetica"/>
                <w:sz w:val="22"/>
                <w:szCs w:val="22"/>
              </w:rPr>
            </w:pPr>
          </w:p>
        </w:tc>
      </w:tr>
      <w:tr w:rsidR="00CC1B7E" w:rsidRPr="00F975F0" w14:paraId="777976DF" w14:textId="77777777" w:rsidTr="00CC1B7E">
        <w:tc>
          <w:tcPr>
            <w:tcW w:w="7196" w:type="dxa"/>
          </w:tcPr>
          <w:p w14:paraId="12E3FA42"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 xml:space="preserve">Beschrijving van de informatica-tools (hardware/software) </w:t>
            </w:r>
            <w:r w:rsidRPr="00F975F0">
              <w:rPr>
                <w:rFonts w:ascii="Helvetica" w:hAnsi="Helvetica" w:cs="Helvetica"/>
                <w:sz w:val="22"/>
                <w:szCs w:val="22"/>
              </w:rPr>
              <w:t>(eventueel ook voor het overslagstation)</w:t>
            </w:r>
          </w:p>
        </w:tc>
        <w:tc>
          <w:tcPr>
            <w:tcW w:w="2126" w:type="dxa"/>
          </w:tcPr>
          <w:p w14:paraId="4F046A93" w14:textId="77777777" w:rsidR="00CC1B7E" w:rsidRPr="00F975F0" w:rsidRDefault="00CC1B7E" w:rsidP="00CC1B7E">
            <w:pPr>
              <w:spacing w:after="0"/>
              <w:jc w:val="both"/>
              <w:rPr>
                <w:rFonts w:ascii="Helvetica" w:hAnsi="Helvetica" w:cs="Helvetica"/>
                <w:sz w:val="22"/>
                <w:szCs w:val="22"/>
              </w:rPr>
            </w:pPr>
          </w:p>
        </w:tc>
      </w:tr>
      <w:tr w:rsidR="00CC1B7E" w:rsidRPr="00F975F0" w14:paraId="1548B0F0" w14:textId="77777777" w:rsidTr="00CC1B7E">
        <w:tc>
          <w:tcPr>
            <w:tcW w:w="7196" w:type="dxa"/>
          </w:tcPr>
          <w:p w14:paraId="09D23151"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 xml:space="preserve">Opgave activiteiten in onderaanneming + lijst onderaannemers </w:t>
            </w:r>
          </w:p>
        </w:tc>
        <w:tc>
          <w:tcPr>
            <w:tcW w:w="2126" w:type="dxa"/>
          </w:tcPr>
          <w:p w14:paraId="5FBA9DE8" w14:textId="77777777" w:rsidR="00CC1B7E" w:rsidRPr="00F975F0" w:rsidRDefault="00CC1B7E" w:rsidP="00CC1B7E">
            <w:pPr>
              <w:spacing w:after="0"/>
              <w:jc w:val="both"/>
              <w:rPr>
                <w:rFonts w:ascii="Helvetica" w:hAnsi="Helvetica" w:cs="Helvetica"/>
                <w:sz w:val="22"/>
                <w:szCs w:val="22"/>
              </w:rPr>
            </w:pPr>
          </w:p>
        </w:tc>
      </w:tr>
      <w:tr w:rsidR="00CC1B7E" w:rsidRPr="00F975F0" w14:paraId="65C2C1C4" w14:textId="77777777" w:rsidTr="00CC1B7E">
        <w:tc>
          <w:tcPr>
            <w:tcW w:w="7196" w:type="dxa"/>
          </w:tcPr>
          <w:p w14:paraId="20B8B0FE" w14:textId="7400DD8D"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 xml:space="preserve">Verklaring dat de inschrijver aanvaardt en in staat is om de </w:t>
            </w:r>
            <w:proofErr w:type="spellStart"/>
            <w:r w:rsidR="003342C3">
              <w:rPr>
                <w:rFonts w:ascii="Helvetica" w:hAnsi="Helvetica" w:cs="Helvetica"/>
                <w:snapToGrid w:val="0"/>
                <w:sz w:val="22"/>
                <w:szCs w:val="22"/>
              </w:rPr>
              <w:t>inzamelrecipiënten</w:t>
            </w:r>
            <w:proofErr w:type="spellEnd"/>
            <w:r w:rsidRPr="00F975F0">
              <w:rPr>
                <w:rFonts w:ascii="Helvetica" w:hAnsi="Helvetica" w:cs="Helvetica"/>
                <w:snapToGrid w:val="0"/>
                <w:sz w:val="22"/>
                <w:szCs w:val="22"/>
              </w:rPr>
              <w:t xml:space="preserve"> waar hij de eigenaar van is te laden en te ledigen  </w:t>
            </w:r>
          </w:p>
        </w:tc>
        <w:tc>
          <w:tcPr>
            <w:tcW w:w="2126" w:type="dxa"/>
          </w:tcPr>
          <w:p w14:paraId="686AD6E3" w14:textId="77777777" w:rsidR="00CC1B7E" w:rsidRPr="00F975F0" w:rsidRDefault="00CC1B7E" w:rsidP="00CC1B7E">
            <w:pPr>
              <w:spacing w:after="0"/>
              <w:jc w:val="both"/>
              <w:rPr>
                <w:rFonts w:ascii="Helvetica" w:hAnsi="Helvetica" w:cs="Helvetica"/>
                <w:sz w:val="22"/>
                <w:szCs w:val="22"/>
              </w:rPr>
            </w:pPr>
          </w:p>
        </w:tc>
      </w:tr>
      <w:tr w:rsidR="00CC1B7E" w:rsidRPr="00F975F0" w14:paraId="4A6DDE95" w14:textId="77777777" w:rsidTr="00CC1B7E">
        <w:tc>
          <w:tcPr>
            <w:tcW w:w="7196" w:type="dxa"/>
          </w:tcPr>
          <w:p w14:paraId="7B906D57"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Recent ijkingsattest van de weegbrug(gen) en weegschaal voor de balen van het overslagstation (indien van toepassing)</w:t>
            </w:r>
          </w:p>
        </w:tc>
        <w:tc>
          <w:tcPr>
            <w:tcW w:w="2126" w:type="dxa"/>
          </w:tcPr>
          <w:p w14:paraId="6EBFAD72" w14:textId="77777777" w:rsidR="00CC1B7E" w:rsidRPr="00F975F0" w:rsidRDefault="00CC1B7E" w:rsidP="00CC1B7E">
            <w:pPr>
              <w:spacing w:after="0"/>
              <w:jc w:val="both"/>
              <w:rPr>
                <w:rFonts w:ascii="Helvetica" w:hAnsi="Helvetica" w:cs="Helvetica"/>
                <w:sz w:val="22"/>
                <w:szCs w:val="22"/>
              </w:rPr>
            </w:pPr>
          </w:p>
        </w:tc>
      </w:tr>
      <w:tr w:rsidR="00CC1B7E" w:rsidRPr="00F975F0" w14:paraId="6D73B32F" w14:textId="77777777" w:rsidTr="00CC1B7E">
        <w:tc>
          <w:tcPr>
            <w:tcW w:w="7196" w:type="dxa"/>
          </w:tcPr>
          <w:p w14:paraId="7400D0D1" w14:textId="77777777" w:rsidR="00CC1B7E" w:rsidRPr="00F975F0" w:rsidRDefault="00CC1B7E" w:rsidP="00CC1B7E">
            <w:pPr>
              <w:spacing w:after="0" w:line="276" w:lineRule="auto"/>
              <w:jc w:val="center"/>
              <w:rPr>
                <w:rFonts w:ascii="Helvetica" w:hAnsi="Helvetica" w:cs="Helvetica"/>
                <w:b/>
                <w:sz w:val="22"/>
                <w:szCs w:val="22"/>
              </w:rPr>
            </w:pPr>
            <w:r w:rsidRPr="00F975F0">
              <w:rPr>
                <w:rFonts w:ascii="Helvetica" w:hAnsi="Helvetica" w:cs="Helvetica"/>
                <w:b/>
                <w:sz w:val="22"/>
                <w:szCs w:val="22"/>
              </w:rPr>
              <w:t>Gunningscriteria</w:t>
            </w:r>
          </w:p>
        </w:tc>
        <w:tc>
          <w:tcPr>
            <w:tcW w:w="2126" w:type="dxa"/>
          </w:tcPr>
          <w:p w14:paraId="5E57E832" w14:textId="77777777" w:rsidR="00CC1B7E" w:rsidRPr="00F975F0" w:rsidRDefault="00CC1B7E" w:rsidP="00CC1B7E">
            <w:pPr>
              <w:spacing w:after="0"/>
              <w:jc w:val="both"/>
              <w:rPr>
                <w:rFonts w:ascii="Helvetica" w:hAnsi="Helvetica" w:cs="Helvetica"/>
                <w:sz w:val="22"/>
                <w:szCs w:val="22"/>
              </w:rPr>
            </w:pPr>
          </w:p>
        </w:tc>
      </w:tr>
      <w:tr w:rsidR="00CC1B7E" w:rsidRPr="00F975F0" w14:paraId="07991746" w14:textId="77777777" w:rsidTr="00CC1B7E">
        <w:tc>
          <w:tcPr>
            <w:tcW w:w="7196" w:type="dxa"/>
          </w:tcPr>
          <w:p w14:paraId="0AADF6EE" w14:textId="77777777" w:rsidR="00CC1B7E" w:rsidRPr="00F975F0" w:rsidRDefault="00CC1B7E" w:rsidP="00CC1B7E">
            <w:pPr>
              <w:spacing w:after="0" w:line="276" w:lineRule="auto"/>
              <w:jc w:val="center"/>
              <w:rPr>
                <w:rFonts w:ascii="Helvetica" w:hAnsi="Helvetica" w:cs="Helvetica"/>
                <w:i/>
                <w:sz w:val="22"/>
                <w:szCs w:val="22"/>
              </w:rPr>
            </w:pPr>
            <w:r w:rsidRPr="00F975F0">
              <w:rPr>
                <w:rFonts w:ascii="Helvetica" w:hAnsi="Helvetica" w:cs="Helvetica"/>
                <w:i/>
                <w:sz w:val="22"/>
                <w:szCs w:val="22"/>
              </w:rPr>
              <w:t>Kwaliteit</w:t>
            </w:r>
          </w:p>
        </w:tc>
        <w:tc>
          <w:tcPr>
            <w:tcW w:w="2126" w:type="dxa"/>
          </w:tcPr>
          <w:p w14:paraId="4EE6CED1" w14:textId="77777777" w:rsidR="00CC1B7E" w:rsidRPr="00F975F0" w:rsidRDefault="00CC1B7E" w:rsidP="00CC1B7E">
            <w:pPr>
              <w:spacing w:after="0"/>
              <w:jc w:val="both"/>
              <w:rPr>
                <w:rFonts w:ascii="Helvetica" w:hAnsi="Helvetica" w:cs="Helvetica"/>
                <w:sz w:val="22"/>
                <w:szCs w:val="22"/>
              </w:rPr>
            </w:pPr>
          </w:p>
        </w:tc>
      </w:tr>
      <w:tr w:rsidR="00CC1B7E" w:rsidRPr="00F975F0" w14:paraId="5CA54E9F" w14:textId="77777777" w:rsidTr="00CC1B7E">
        <w:tc>
          <w:tcPr>
            <w:tcW w:w="7196" w:type="dxa"/>
          </w:tcPr>
          <w:p w14:paraId="171E88C3" w14:textId="77777777" w:rsidR="00CC1B7E" w:rsidRPr="00F975F0" w:rsidRDefault="00CC1B7E" w:rsidP="00CC1B7E">
            <w:pPr>
              <w:spacing w:after="0" w:line="276" w:lineRule="auto"/>
              <w:rPr>
                <w:rFonts w:ascii="Helvetica" w:hAnsi="Helvetica" w:cs="Helvetica"/>
                <w:snapToGrid w:val="0"/>
                <w:sz w:val="22"/>
                <w:szCs w:val="22"/>
              </w:rPr>
            </w:pPr>
            <w:r w:rsidRPr="00F975F0">
              <w:rPr>
                <w:rFonts w:ascii="Helvetica" w:hAnsi="Helvetica" w:cs="Helvetica"/>
                <w:snapToGrid w:val="0"/>
                <w:sz w:val="22"/>
                <w:szCs w:val="22"/>
              </w:rPr>
              <w:t>Planning van de huis-aan-huis ophaling</w:t>
            </w:r>
          </w:p>
        </w:tc>
        <w:tc>
          <w:tcPr>
            <w:tcW w:w="2126" w:type="dxa"/>
          </w:tcPr>
          <w:p w14:paraId="09715A63" w14:textId="77777777" w:rsidR="00CC1B7E" w:rsidRPr="00F975F0" w:rsidRDefault="00CC1B7E" w:rsidP="00CC1B7E">
            <w:pPr>
              <w:spacing w:after="0"/>
              <w:jc w:val="both"/>
              <w:rPr>
                <w:rFonts w:ascii="Helvetica" w:hAnsi="Helvetica" w:cs="Helvetica"/>
                <w:snapToGrid w:val="0"/>
                <w:sz w:val="22"/>
                <w:szCs w:val="22"/>
              </w:rPr>
            </w:pPr>
          </w:p>
        </w:tc>
      </w:tr>
      <w:tr w:rsidR="00CC1B7E" w:rsidRPr="00F975F0" w14:paraId="524AE0B7" w14:textId="77777777" w:rsidTr="00CC1B7E">
        <w:tc>
          <w:tcPr>
            <w:tcW w:w="7196" w:type="dxa"/>
          </w:tcPr>
          <w:p w14:paraId="4CC60E9D"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Opgave van aantal voertuigen &amp; technische kenmerken</w:t>
            </w:r>
          </w:p>
        </w:tc>
        <w:tc>
          <w:tcPr>
            <w:tcW w:w="2126" w:type="dxa"/>
          </w:tcPr>
          <w:p w14:paraId="652B899B" w14:textId="77777777" w:rsidR="00CC1B7E" w:rsidRPr="00F975F0" w:rsidRDefault="00CC1B7E" w:rsidP="00CC1B7E">
            <w:pPr>
              <w:spacing w:after="0"/>
              <w:jc w:val="both"/>
              <w:rPr>
                <w:rFonts w:ascii="Helvetica" w:hAnsi="Helvetica" w:cs="Helvetica"/>
                <w:sz w:val="22"/>
                <w:szCs w:val="22"/>
              </w:rPr>
            </w:pPr>
          </w:p>
        </w:tc>
      </w:tr>
      <w:tr w:rsidR="00CC1B7E" w:rsidRPr="00F975F0" w14:paraId="7AB6CDD2" w14:textId="77777777" w:rsidTr="00CC1B7E">
        <w:tc>
          <w:tcPr>
            <w:tcW w:w="7196" w:type="dxa"/>
          </w:tcPr>
          <w:p w14:paraId="1D9BAB6B"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Opgave van aantal reservevoertuigen &amp; technische kenmerken</w:t>
            </w:r>
          </w:p>
        </w:tc>
        <w:tc>
          <w:tcPr>
            <w:tcW w:w="2126" w:type="dxa"/>
          </w:tcPr>
          <w:p w14:paraId="780BE0AA" w14:textId="77777777" w:rsidR="00CC1B7E" w:rsidRPr="00F975F0" w:rsidRDefault="00CC1B7E" w:rsidP="00CC1B7E">
            <w:pPr>
              <w:spacing w:after="0"/>
              <w:jc w:val="both"/>
              <w:rPr>
                <w:rFonts w:ascii="Helvetica" w:hAnsi="Helvetica" w:cs="Helvetica"/>
                <w:sz w:val="22"/>
                <w:szCs w:val="22"/>
              </w:rPr>
            </w:pPr>
          </w:p>
        </w:tc>
      </w:tr>
      <w:tr w:rsidR="00CC1B7E" w:rsidRPr="00F975F0" w14:paraId="1BC83652" w14:textId="77777777" w:rsidTr="00CC1B7E">
        <w:tc>
          <w:tcPr>
            <w:tcW w:w="7196" w:type="dxa"/>
          </w:tcPr>
          <w:p w14:paraId="5202D910" w14:textId="14E456A8" w:rsidR="00CC1B7E" w:rsidRPr="00F975F0" w:rsidRDefault="00CC1B7E" w:rsidP="00CC1B7E">
            <w:pPr>
              <w:pStyle w:val="ListBullet"/>
              <w:numPr>
                <w:ilvl w:val="0"/>
                <w:numId w:val="0"/>
              </w:numPr>
              <w:rPr>
                <w:rFonts w:ascii="Helvetica" w:hAnsi="Helvetica" w:cs="Helvetica"/>
                <w:snapToGrid w:val="0"/>
                <w:sz w:val="22"/>
                <w:szCs w:val="22"/>
                <w:lang w:val="nl-BE"/>
              </w:rPr>
            </w:pPr>
            <w:r w:rsidRPr="00F975F0">
              <w:rPr>
                <w:rFonts w:ascii="Helvetica" w:hAnsi="Helvetica" w:cs="Helvetica"/>
                <w:snapToGrid w:val="0"/>
                <w:sz w:val="22"/>
                <w:szCs w:val="22"/>
                <w:lang w:val="nl-BE"/>
              </w:rPr>
              <w:t xml:space="preserve">Volledige beschrijving type </w:t>
            </w:r>
            <w:proofErr w:type="spellStart"/>
            <w:r w:rsidR="003342C3">
              <w:rPr>
                <w:rFonts w:ascii="Helvetica" w:hAnsi="Helvetica" w:cs="Helvetica"/>
                <w:snapToGrid w:val="0"/>
                <w:sz w:val="22"/>
                <w:szCs w:val="22"/>
                <w:lang w:val="nl-BE"/>
              </w:rPr>
              <w:t>inzamelrecipiënt</w:t>
            </w:r>
            <w:proofErr w:type="spellEnd"/>
            <w:r w:rsidRPr="00F975F0">
              <w:rPr>
                <w:rFonts w:ascii="Helvetica" w:hAnsi="Helvetica" w:cs="Helvetica"/>
                <w:snapToGrid w:val="0"/>
                <w:sz w:val="22"/>
                <w:szCs w:val="22"/>
                <w:lang w:val="nl-BE"/>
              </w:rPr>
              <w:t xml:space="preserve"> en afdeksysteem</w:t>
            </w:r>
          </w:p>
        </w:tc>
        <w:tc>
          <w:tcPr>
            <w:tcW w:w="2126" w:type="dxa"/>
          </w:tcPr>
          <w:p w14:paraId="524E2AAE" w14:textId="77777777" w:rsidR="00CC1B7E" w:rsidRPr="00F975F0" w:rsidRDefault="00CC1B7E" w:rsidP="00CC1B7E">
            <w:pPr>
              <w:spacing w:after="0"/>
              <w:jc w:val="both"/>
              <w:rPr>
                <w:rFonts w:ascii="Helvetica" w:hAnsi="Helvetica" w:cs="Helvetica"/>
                <w:sz w:val="22"/>
                <w:szCs w:val="22"/>
              </w:rPr>
            </w:pPr>
          </w:p>
        </w:tc>
      </w:tr>
      <w:tr w:rsidR="00FC6C72" w:rsidRPr="00F975F0" w14:paraId="613756E8" w14:textId="77777777" w:rsidTr="00CC1B7E">
        <w:tc>
          <w:tcPr>
            <w:tcW w:w="7196" w:type="dxa"/>
          </w:tcPr>
          <w:p w14:paraId="08B1AABC" w14:textId="507BFB33" w:rsidR="00FC6C72" w:rsidRPr="00F975F0" w:rsidRDefault="00FC6C72" w:rsidP="00CC1B7E">
            <w:pPr>
              <w:pStyle w:val="ListBullet"/>
              <w:numPr>
                <w:ilvl w:val="0"/>
                <w:numId w:val="0"/>
              </w:numPr>
              <w:rPr>
                <w:rFonts w:ascii="Helvetica" w:hAnsi="Helvetica" w:cs="Helvetica"/>
                <w:snapToGrid w:val="0"/>
                <w:sz w:val="22"/>
                <w:szCs w:val="22"/>
                <w:lang w:val="nl-BE"/>
              </w:rPr>
            </w:pPr>
            <w:r w:rsidRPr="00FC6C72">
              <w:rPr>
                <w:rFonts w:ascii="Helvetica" w:hAnsi="Helvetica" w:cs="Helvetica"/>
                <w:snapToGrid w:val="0"/>
                <w:sz w:val="22"/>
                <w:szCs w:val="22"/>
                <w:lang w:val="nl-BE"/>
              </w:rPr>
              <w:t>Beschrijving van de kwaliteitsmaatregelen (inclusief eventuele onderaannemer(s) en overslagstation(s))</w:t>
            </w:r>
          </w:p>
        </w:tc>
        <w:tc>
          <w:tcPr>
            <w:tcW w:w="2126" w:type="dxa"/>
          </w:tcPr>
          <w:p w14:paraId="22EFB674" w14:textId="77777777" w:rsidR="00FC6C72" w:rsidRPr="00F975F0" w:rsidRDefault="00FC6C72" w:rsidP="00CC1B7E">
            <w:pPr>
              <w:spacing w:after="0"/>
              <w:jc w:val="both"/>
              <w:rPr>
                <w:rFonts w:ascii="Helvetica" w:hAnsi="Helvetica" w:cs="Helvetica"/>
                <w:sz w:val="22"/>
                <w:szCs w:val="22"/>
              </w:rPr>
            </w:pPr>
          </w:p>
        </w:tc>
      </w:tr>
      <w:tr w:rsidR="00CC1B7E" w:rsidRPr="00F975F0" w14:paraId="6979B2AC" w14:textId="77777777" w:rsidTr="00CC1B7E">
        <w:tc>
          <w:tcPr>
            <w:tcW w:w="7196" w:type="dxa"/>
          </w:tcPr>
          <w:p w14:paraId="6AD8AAD9"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Beschrijving van het plan van aanpak in geval van diverse specifieke situaties</w:t>
            </w:r>
            <w:r w:rsidRPr="00F975F0" w:rsidDel="00637B03">
              <w:rPr>
                <w:rFonts w:ascii="Helvetica" w:hAnsi="Helvetica" w:cs="Helvetica"/>
                <w:snapToGrid w:val="0"/>
                <w:sz w:val="22"/>
                <w:szCs w:val="22"/>
              </w:rPr>
              <w:t xml:space="preserve"> </w:t>
            </w:r>
          </w:p>
        </w:tc>
        <w:tc>
          <w:tcPr>
            <w:tcW w:w="2126" w:type="dxa"/>
          </w:tcPr>
          <w:p w14:paraId="151F367A" w14:textId="77777777" w:rsidR="00CC1B7E" w:rsidRPr="00F975F0" w:rsidRDefault="00CC1B7E" w:rsidP="00CC1B7E">
            <w:pPr>
              <w:spacing w:after="0"/>
              <w:jc w:val="both"/>
              <w:rPr>
                <w:rFonts w:ascii="Helvetica" w:hAnsi="Helvetica" w:cs="Helvetica"/>
                <w:sz w:val="22"/>
                <w:szCs w:val="22"/>
              </w:rPr>
            </w:pPr>
          </w:p>
        </w:tc>
      </w:tr>
      <w:tr w:rsidR="00CC1B7E" w:rsidRPr="00F975F0" w14:paraId="7FD09FF9" w14:textId="77777777" w:rsidTr="00CC1B7E">
        <w:tc>
          <w:tcPr>
            <w:tcW w:w="7196" w:type="dxa"/>
          </w:tcPr>
          <w:p w14:paraId="7CC84DD7"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Beschrijving van het klachtensysteem</w:t>
            </w:r>
          </w:p>
        </w:tc>
        <w:tc>
          <w:tcPr>
            <w:tcW w:w="2126" w:type="dxa"/>
          </w:tcPr>
          <w:p w14:paraId="2B5F3DBF"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5EDA50A6" w14:textId="77777777" w:rsidTr="00CC1B7E">
        <w:tc>
          <w:tcPr>
            <w:tcW w:w="7196" w:type="dxa"/>
          </w:tcPr>
          <w:p w14:paraId="019620A0"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Beschrijving van de wijze waarop de inschrijver de kwaliteit van de ingezamelde fractie zal garanderen en behouden tijdens transport en eventuele overslag</w:t>
            </w:r>
          </w:p>
        </w:tc>
        <w:tc>
          <w:tcPr>
            <w:tcW w:w="2126" w:type="dxa"/>
          </w:tcPr>
          <w:p w14:paraId="776E55B1"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2F4F4217" w14:textId="77777777" w:rsidTr="00CC1B7E">
        <w:tc>
          <w:tcPr>
            <w:tcW w:w="7196" w:type="dxa"/>
          </w:tcPr>
          <w:p w14:paraId="7854E484" w14:textId="77777777" w:rsidR="00CC1B7E" w:rsidRPr="00F975F0" w:rsidRDefault="00CC1B7E" w:rsidP="00CC1B7E">
            <w:pPr>
              <w:pStyle w:val="ListBullet"/>
              <w:numPr>
                <w:ilvl w:val="0"/>
                <w:numId w:val="0"/>
              </w:numPr>
              <w:ind w:left="360" w:hanging="360"/>
              <w:rPr>
                <w:rFonts w:ascii="Helvetica" w:hAnsi="Helvetica" w:cs="Helvetica"/>
                <w:snapToGrid w:val="0"/>
                <w:sz w:val="22"/>
                <w:szCs w:val="22"/>
                <w:lang w:val="nl-BE"/>
              </w:rPr>
            </w:pPr>
            <w:r w:rsidRPr="00F975F0">
              <w:rPr>
                <w:rFonts w:ascii="Helvetica" w:hAnsi="Helvetica" w:cs="Helvetica"/>
                <w:sz w:val="22"/>
                <w:szCs w:val="22"/>
                <w:lang w:val="nl-BE"/>
              </w:rPr>
              <w:t>I</w:t>
            </w:r>
            <w:proofErr w:type="spellStart"/>
            <w:r w:rsidRPr="00F975F0">
              <w:rPr>
                <w:rFonts w:ascii="Helvetica" w:hAnsi="Helvetica" w:cs="Helvetica"/>
                <w:sz w:val="22"/>
                <w:szCs w:val="22"/>
                <w:lang w:val="nl-NL"/>
              </w:rPr>
              <w:t>ndien</w:t>
            </w:r>
            <w:proofErr w:type="spellEnd"/>
            <w:r w:rsidRPr="00F975F0">
              <w:rPr>
                <w:rFonts w:ascii="Helvetica" w:hAnsi="Helvetica" w:cs="Helvetica"/>
                <w:sz w:val="22"/>
                <w:szCs w:val="22"/>
                <w:lang w:val="nl-NL"/>
              </w:rPr>
              <w:t xml:space="preserve"> een overslagstation wordt voorgesteld:</w:t>
            </w:r>
          </w:p>
          <w:p w14:paraId="6BCF9197" w14:textId="77777777" w:rsidR="00CC1B7E" w:rsidRPr="0036553E" w:rsidRDefault="00CC1B7E" w:rsidP="00143856">
            <w:pPr>
              <w:pStyle w:val="ListBullet"/>
              <w:numPr>
                <w:ilvl w:val="2"/>
                <w:numId w:val="7"/>
              </w:numPr>
              <w:ind w:left="426" w:hanging="284"/>
              <w:rPr>
                <w:rFonts w:ascii="Helvetica" w:eastAsia="PMingLiU" w:hAnsi="Helvetica" w:cs="Helvetica"/>
                <w:sz w:val="22"/>
                <w:szCs w:val="22"/>
                <w:lang w:val="nl-BE" w:eastAsia="zh-TW"/>
              </w:rPr>
            </w:pPr>
            <w:r w:rsidRPr="00F975F0">
              <w:rPr>
                <w:rFonts w:ascii="Helvetica" w:hAnsi="Helvetica" w:cs="Helvetica"/>
                <w:snapToGrid w:val="0"/>
                <w:sz w:val="22"/>
                <w:szCs w:val="22"/>
                <w:lang w:val="nl-BE"/>
              </w:rPr>
              <w:t>Beschrijving van de uren voor de aanlevering en afhaling</w:t>
            </w:r>
            <w:r w:rsidRPr="00F975F0">
              <w:rPr>
                <w:rFonts w:ascii="Helvetica" w:hAnsi="Helvetica" w:cs="Helvetica"/>
                <w:sz w:val="22"/>
                <w:szCs w:val="22"/>
                <w:lang w:val="nl-BE"/>
              </w:rPr>
              <w:t>, minstens</w:t>
            </w:r>
            <w:r w:rsidRPr="00F975F0">
              <w:rPr>
                <w:rFonts w:ascii="Helvetica" w:eastAsia="PMingLiU" w:hAnsi="Helvetica" w:cs="Helvetica"/>
                <w:sz w:val="22"/>
                <w:szCs w:val="22"/>
                <w:lang w:val="nl-BE" w:eastAsia="zh-TW"/>
              </w:rPr>
              <w:t xml:space="preserve"> tussen 8 u en 18 u</w:t>
            </w:r>
            <w:r w:rsidRPr="0036553E">
              <w:rPr>
                <w:rStyle w:val="FootnoteReference"/>
                <w:rFonts w:ascii="Helvetica" w:eastAsia="PMingLiU" w:hAnsi="Helvetica" w:cs="Helvetica"/>
                <w:sz w:val="22"/>
                <w:szCs w:val="22"/>
                <w:lang w:eastAsia="zh-TW"/>
              </w:rPr>
              <w:footnoteReference w:id="31"/>
            </w:r>
            <w:r w:rsidRPr="0036553E">
              <w:rPr>
                <w:rFonts w:ascii="Helvetica" w:hAnsi="Helvetica" w:cs="Helvetica"/>
                <w:snapToGrid w:val="0"/>
                <w:sz w:val="22"/>
                <w:szCs w:val="22"/>
                <w:lang w:val="nl-BE"/>
              </w:rPr>
              <w:t xml:space="preserve"> op </w:t>
            </w:r>
            <w:r w:rsidRPr="0036553E">
              <w:rPr>
                <w:rFonts w:ascii="Helvetica" w:eastAsia="PMingLiU" w:hAnsi="Helvetica" w:cs="Helvetica"/>
                <w:sz w:val="22"/>
                <w:szCs w:val="22"/>
                <w:lang w:val="nl-BE" w:eastAsia="zh-TW"/>
              </w:rPr>
              <w:t>werkdagen</w:t>
            </w:r>
            <w:r>
              <w:rPr>
                <w:rFonts w:ascii="Helvetica" w:eastAsia="PMingLiU" w:hAnsi="Helvetica" w:cs="Helvetica"/>
                <w:sz w:val="22"/>
                <w:szCs w:val="22"/>
                <w:lang w:val="nl-BE" w:eastAsia="zh-TW"/>
              </w:rPr>
              <w:t>;</w:t>
            </w:r>
          </w:p>
          <w:p w14:paraId="15112E97" w14:textId="77777777" w:rsidR="00CC1B7E" w:rsidRPr="0094736D" w:rsidRDefault="00CC1B7E" w:rsidP="00143856">
            <w:pPr>
              <w:pStyle w:val="ListBullet"/>
              <w:numPr>
                <w:ilvl w:val="2"/>
                <w:numId w:val="7"/>
              </w:numPr>
              <w:ind w:left="426" w:hanging="284"/>
              <w:rPr>
                <w:rFonts w:ascii="Helvetica" w:eastAsia="PMingLiU" w:hAnsi="Helvetica" w:cs="Helvetica"/>
                <w:sz w:val="22"/>
                <w:szCs w:val="22"/>
                <w:lang w:val="nl-BE" w:eastAsia="zh-TW"/>
              </w:rPr>
            </w:pPr>
            <w:r w:rsidRPr="0094736D">
              <w:rPr>
                <w:rFonts w:ascii="Helvetica" w:hAnsi="Helvetica" w:cs="Helvetica"/>
                <w:snapToGrid w:val="0"/>
                <w:sz w:val="22"/>
                <w:szCs w:val="22"/>
                <w:lang w:val="nl-BE"/>
              </w:rPr>
              <w:t>Beschrijving van het systeem voor de controle van de kwalit</w:t>
            </w:r>
            <w:r>
              <w:rPr>
                <w:rFonts w:ascii="Helvetica" w:hAnsi="Helvetica" w:cs="Helvetica"/>
                <w:snapToGrid w:val="0"/>
                <w:sz w:val="22"/>
                <w:szCs w:val="22"/>
                <w:lang w:val="nl-BE"/>
              </w:rPr>
              <w:t>eit van het inkomende materiaal;</w:t>
            </w:r>
          </w:p>
          <w:p w14:paraId="4F351D83" w14:textId="77777777" w:rsidR="00CC1B7E" w:rsidRPr="0094736D" w:rsidRDefault="00CC1B7E" w:rsidP="00143856">
            <w:pPr>
              <w:pStyle w:val="ListBullet"/>
              <w:numPr>
                <w:ilvl w:val="2"/>
                <w:numId w:val="7"/>
              </w:numPr>
              <w:ind w:left="426" w:hanging="284"/>
              <w:rPr>
                <w:rFonts w:ascii="Helvetica" w:eastAsia="PMingLiU" w:hAnsi="Helvetica" w:cs="Helvetica"/>
                <w:sz w:val="22"/>
                <w:szCs w:val="22"/>
                <w:lang w:val="nl-BE" w:eastAsia="zh-TW"/>
              </w:rPr>
            </w:pPr>
            <w:r w:rsidRPr="0094736D">
              <w:rPr>
                <w:rFonts w:ascii="Helvetica" w:hAnsi="Helvetica" w:cs="Helvetica"/>
                <w:snapToGrid w:val="0"/>
                <w:sz w:val="22"/>
                <w:szCs w:val="22"/>
                <w:lang w:val="nl-BE"/>
              </w:rPr>
              <w:t>Beschrijvin</w:t>
            </w:r>
            <w:r>
              <w:rPr>
                <w:rFonts w:ascii="Helvetica" w:hAnsi="Helvetica" w:cs="Helvetica"/>
                <w:snapToGrid w:val="0"/>
                <w:sz w:val="22"/>
                <w:szCs w:val="22"/>
                <w:lang w:val="nl-BE"/>
              </w:rPr>
              <w:t>g van de logistieke organisatie;</w:t>
            </w:r>
          </w:p>
          <w:p w14:paraId="43BA0F72" w14:textId="77777777" w:rsidR="00CC1B7E" w:rsidRPr="0094736D" w:rsidRDefault="00CC1B7E" w:rsidP="00143856">
            <w:pPr>
              <w:pStyle w:val="ListBullet"/>
              <w:numPr>
                <w:ilvl w:val="2"/>
                <w:numId w:val="7"/>
              </w:numPr>
              <w:ind w:left="426" w:hanging="284"/>
              <w:rPr>
                <w:rFonts w:ascii="Helvetica" w:eastAsia="PMingLiU" w:hAnsi="Helvetica" w:cs="Helvetica"/>
                <w:sz w:val="22"/>
                <w:szCs w:val="22"/>
                <w:lang w:val="nl-BE" w:eastAsia="zh-TW"/>
              </w:rPr>
            </w:pPr>
            <w:r w:rsidRPr="0094736D">
              <w:rPr>
                <w:rFonts w:ascii="Helvetica" w:hAnsi="Helvetica" w:cs="Helvetica"/>
                <w:snapToGrid w:val="0"/>
                <w:sz w:val="22"/>
                <w:szCs w:val="22"/>
                <w:lang w:val="nl-BE"/>
              </w:rPr>
              <w:t>Beschrijving van de opslagruimtes en hun capaciteit;</w:t>
            </w:r>
          </w:p>
          <w:p w14:paraId="53EF4E9F" w14:textId="77777777" w:rsidR="00CC1B7E" w:rsidRPr="0094736D" w:rsidRDefault="00CC1B7E" w:rsidP="00143856">
            <w:pPr>
              <w:pStyle w:val="ListBullet"/>
              <w:numPr>
                <w:ilvl w:val="2"/>
                <w:numId w:val="7"/>
              </w:numPr>
              <w:ind w:left="426" w:hanging="284"/>
              <w:rPr>
                <w:rFonts w:ascii="Helvetica" w:eastAsia="PMingLiU" w:hAnsi="Helvetica" w:cs="Helvetica"/>
                <w:sz w:val="22"/>
                <w:szCs w:val="22"/>
                <w:lang w:val="nl-BE" w:eastAsia="zh-TW"/>
              </w:rPr>
            </w:pPr>
            <w:r w:rsidRPr="0094736D">
              <w:rPr>
                <w:rFonts w:ascii="Helvetica" w:hAnsi="Helvetica" w:cs="Helvetica"/>
                <w:snapToGrid w:val="0"/>
                <w:sz w:val="22"/>
                <w:szCs w:val="22"/>
                <w:lang w:val="nl-BE"/>
              </w:rPr>
              <w:lastRenderedPageBreak/>
              <w:t>Beschrijving van de manier waarop het materiaal gestockeerd wordt;</w:t>
            </w:r>
          </w:p>
          <w:p w14:paraId="1EA80B2C" w14:textId="77777777" w:rsidR="00CC1B7E" w:rsidRDefault="00CC1B7E" w:rsidP="00143856">
            <w:pPr>
              <w:pStyle w:val="ListBullet"/>
              <w:numPr>
                <w:ilvl w:val="2"/>
                <w:numId w:val="7"/>
              </w:numPr>
              <w:ind w:left="426" w:hanging="284"/>
              <w:rPr>
                <w:rFonts w:ascii="Helvetica" w:eastAsia="PMingLiU" w:hAnsi="Helvetica" w:cs="Helvetica"/>
                <w:sz w:val="22"/>
                <w:szCs w:val="22"/>
                <w:lang w:val="nl-BE" w:eastAsia="zh-TW"/>
              </w:rPr>
            </w:pPr>
            <w:r w:rsidRPr="0094736D">
              <w:rPr>
                <w:rFonts w:ascii="Helvetica" w:hAnsi="Helvetica" w:cs="Helvetica"/>
                <w:snapToGrid w:val="0"/>
                <w:sz w:val="22"/>
                <w:szCs w:val="22"/>
                <w:lang w:val="nl-BE"/>
              </w:rPr>
              <w:t>Beschrijving waaruit</w:t>
            </w:r>
            <w:r w:rsidRPr="0094736D">
              <w:rPr>
                <w:rFonts w:ascii="Helvetica" w:eastAsia="PMingLiU" w:hAnsi="Helvetica" w:cs="Helvetica"/>
                <w:sz w:val="22"/>
                <w:szCs w:val="22"/>
                <w:lang w:val="nl-BE" w:eastAsia="zh-TW"/>
              </w:rPr>
              <w:t xml:space="preserve"> blijkt dat het materiaal op een verharde ondergrond in een overdekte ruimte en gescheiden van andere afvalstromen kan opgeslagen worden</w:t>
            </w:r>
            <w:r>
              <w:rPr>
                <w:rFonts w:ascii="Helvetica" w:eastAsia="PMingLiU" w:hAnsi="Helvetica" w:cs="Helvetica"/>
                <w:sz w:val="22"/>
                <w:szCs w:val="22"/>
                <w:lang w:val="nl-BE" w:eastAsia="zh-TW"/>
              </w:rPr>
              <w:t>;</w:t>
            </w:r>
          </w:p>
          <w:p w14:paraId="2FC14F8E" w14:textId="77777777" w:rsidR="00CC1B7E" w:rsidRPr="0094736D" w:rsidRDefault="00CC1B7E" w:rsidP="00143856">
            <w:pPr>
              <w:pStyle w:val="ListBullet"/>
              <w:numPr>
                <w:ilvl w:val="2"/>
                <w:numId w:val="7"/>
              </w:numPr>
              <w:ind w:left="426" w:hanging="284"/>
              <w:rPr>
                <w:rFonts w:ascii="Helvetica" w:eastAsia="PMingLiU" w:hAnsi="Helvetica" w:cs="Helvetica"/>
                <w:sz w:val="22"/>
                <w:szCs w:val="22"/>
                <w:lang w:val="nl-BE" w:eastAsia="zh-TW"/>
              </w:rPr>
            </w:pPr>
            <w:r w:rsidRPr="0094736D">
              <w:rPr>
                <w:rFonts w:ascii="Helvetica" w:hAnsi="Helvetica" w:cs="Helvetica"/>
                <w:snapToGrid w:val="0"/>
                <w:sz w:val="22"/>
                <w:szCs w:val="22"/>
                <w:lang w:val="nl-BE"/>
              </w:rPr>
              <w:t>Beschrijving van de berekeningswijze en administratieve opvolging van de binnenkomende en uitgaande stromen, van de voorraden en het operationeel beheer;</w:t>
            </w:r>
          </w:p>
        </w:tc>
        <w:tc>
          <w:tcPr>
            <w:tcW w:w="2126" w:type="dxa"/>
          </w:tcPr>
          <w:p w14:paraId="2615D9BF"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535A51E2" w14:textId="77777777" w:rsidTr="00CC1B7E">
        <w:tc>
          <w:tcPr>
            <w:tcW w:w="7196" w:type="dxa"/>
          </w:tcPr>
          <w:p w14:paraId="0EA72DB2" w14:textId="77777777" w:rsidR="00CC1B7E" w:rsidRPr="00F975F0" w:rsidRDefault="00CC1B7E" w:rsidP="00CC1B7E">
            <w:pPr>
              <w:spacing w:after="0" w:line="276" w:lineRule="auto"/>
              <w:jc w:val="center"/>
              <w:rPr>
                <w:rFonts w:ascii="Helvetica" w:hAnsi="Helvetica" w:cs="Helvetica"/>
                <w:snapToGrid w:val="0"/>
                <w:sz w:val="22"/>
                <w:szCs w:val="22"/>
              </w:rPr>
            </w:pPr>
            <w:r w:rsidRPr="00F975F0">
              <w:rPr>
                <w:rFonts w:ascii="Helvetica" w:hAnsi="Helvetica" w:cs="Helvetica"/>
                <w:i/>
                <w:sz w:val="22"/>
                <w:szCs w:val="22"/>
              </w:rPr>
              <w:t>Veiligheid</w:t>
            </w:r>
          </w:p>
        </w:tc>
        <w:tc>
          <w:tcPr>
            <w:tcW w:w="2126" w:type="dxa"/>
          </w:tcPr>
          <w:p w14:paraId="3E90C820"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332132E4" w14:textId="77777777" w:rsidTr="00CC1B7E">
        <w:tc>
          <w:tcPr>
            <w:tcW w:w="7196" w:type="dxa"/>
          </w:tcPr>
          <w:p w14:paraId="4B043846"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 xml:space="preserve">Beschrijving van de </w:t>
            </w:r>
            <w:r>
              <w:rPr>
                <w:rFonts w:ascii="Helvetica" w:hAnsi="Helvetica" w:cs="Helvetica"/>
                <w:snapToGrid w:val="0"/>
                <w:sz w:val="22"/>
                <w:szCs w:val="22"/>
              </w:rPr>
              <w:t xml:space="preserve">veiligheidsmaatregelen </w:t>
            </w:r>
            <w:r w:rsidRPr="00F975F0">
              <w:rPr>
                <w:rFonts w:ascii="Helvetica" w:hAnsi="Helvetica" w:cs="Helvetica"/>
                <w:snapToGrid w:val="0"/>
                <w:sz w:val="22"/>
                <w:szCs w:val="22"/>
              </w:rPr>
              <w:t xml:space="preserve">t.o.v. het personeel </w:t>
            </w:r>
          </w:p>
        </w:tc>
        <w:tc>
          <w:tcPr>
            <w:tcW w:w="2126" w:type="dxa"/>
          </w:tcPr>
          <w:p w14:paraId="7BEFA1DA"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0D76FBE0" w14:textId="77777777" w:rsidTr="00CC1B7E">
        <w:tc>
          <w:tcPr>
            <w:tcW w:w="7196" w:type="dxa"/>
          </w:tcPr>
          <w:p w14:paraId="1BAA10B3" w14:textId="77777777" w:rsidR="00CC1B7E" w:rsidRPr="00F975F0" w:rsidRDefault="00CC1B7E" w:rsidP="00CC1B7E">
            <w:pPr>
              <w:spacing w:after="0" w:line="276" w:lineRule="auto"/>
              <w:jc w:val="center"/>
              <w:rPr>
                <w:rFonts w:ascii="Helvetica" w:hAnsi="Helvetica" w:cs="Helvetica"/>
                <w:snapToGrid w:val="0"/>
                <w:sz w:val="22"/>
                <w:szCs w:val="22"/>
              </w:rPr>
            </w:pPr>
            <w:r w:rsidRPr="00F975F0">
              <w:rPr>
                <w:rFonts w:ascii="Helvetica" w:hAnsi="Helvetica" w:cs="Helvetica"/>
                <w:i/>
                <w:sz w:val="22"/>
                <w:szCs w:val="22"/>
              </w:rPr>
              <w:t>Milieu</w:t>
            </w:r>
          </w:p>
        </w:tc>
        <w:tc>
          <w:tcPr>
            <w:tcW w:w="2126" w:type="dxa"/>
          </w:tcPr>
          <w:p w14:paraId="664F5B85"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77A032BC" w14:textId="77777777" w:rsidTr="00CC1B7E">
        <w:tc>
          <w:tcPr>
            <w:tcW w:w="7196" w:type="dxa"/>
          </w:tcPr>
          <w:p w14:paraId="28A96BD6"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 xml:space="preserve">Beschrijving van de milieumaatregelen </w:t>
            </w:r>
          </w:p>
        </w:tc>
        <w:tc>
          <w:tcPr>
            <w:tcW w:w="2126" w:type="dxa"/>
          </w:tcPr>
          <w:p w14:paraId="069AB1B5"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48C136B5" w14:textId="77777777" w:rsidTr="00CC1B7E">
        <w:tc>
          <w:tcPr>
            <w:tcW w:w="7196" w:type="dxa"/>
          </w:tcPr>
          <w:p w14:paraId="57C74929"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center"/>
              <w:rPr>
                <w:rFonts w:ascii="Helvetica" w:hAnsi="Helvetica" w:cs="Helvetica"/>
                <w:b/>
                <w:snapToGrid w:val="0"/>
                <w:sz w:val="22"/>
                <w:szCs w:val="22"/>
              </w:rPr>
            </w:pPr>
            <w:r w:rsidRPr="00F975F0">
              <w:rPr>
                <w:rFonts w:ascii="Helvetica" w:hAnsi="Helvetica" w:cs="Helvetica"/>
                <w:b/>
                <w:snapToGrid w:val="0"/>
                <w:sz w:val="22"/>
                <w:szCs w:val="22"/>
              </w:rPr>
              <w:t>Overige documenten</w:t>
            </w:r>
          </w:p>
        </w:tc>
        <w:tc>
          <w:tcPr>
            <w:tcW w:w="2126" w:type="dxa"/>
          </w:tcPr>
          <w:p w14:paraId="134E9545"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7EF35B86" w14:textId="77777777" w:rsidTr="00CC1B7E">
        <w:tc>
          <w:tcPr>
            <w:tcW w:w="7196" w:type="dxa"/>
          </w:tcPr>
          <w:p w14:paraId="375C91E6"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rPr>
                <w:rFonts w:ascii="Helvetica" w:hAnsi="Helvetica" w:cs="Helvetica"/>
                <w:b/>
                <w:snapToGrid w:val="0"/>
                <w:sz w:val="22"/>
                <w:szCs w:val="22"/>
              </w:rPr>
            </w:pPr>
            <w:r w:rsidRPr="00F975F0">
              <w:rPr>
                <w:rFonts w:ascii="Helvetica" w:hAnsi="Helvetica" w:cs="Helvetica"/>
                <w:snapToGrid w:val="0"/>
                <w:sz w:val="22"/>
                <w:szCs w:val="22"/>
              </w:rPr>
              <w:t>Kopie noodzakelijke verzekeringspolissen</w:t>
            </w:r>
          </w:p>
        </w:tc>
        <w:tc>
          <w:tcPr>
            <w:tcW w:w="2126" w:type="dxa"/>
          </w:tcPr>
          <w:p w14:paraId="7555FDB7"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r w:rsidR="00CC1B7E" w:rsidRPr="00F975F0" w14:paraId="2EA55999" w14:textId="77777777" w:rsidTr="00CC1B7E">
        <w:tc>
          <w:tcPr>
            <w:tcW w:w="7196" w:type="dxa"/>
          </w:tcPr>
          <w:p w14:paraId="590B223B"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r w:rsidRPr="00F975F0">
              <w:rPr>
                <w:rFonts w:ascii="Helvetica" w:hAnsi="Helvetica" w:cs="Helvetica"/>
                <w:snapToGrid w:val="0"/>
                <w:sz w:val="22"/>
                <w:szCs w:val="22"/>
              </w:rPr>
              <w:t xml:space="preserve">Nodige documenten in geval van grensoverschrijdend transport </w:t>
            </w:r>
          </w:p>
        </w:tc>
        <w:tc>
          <w:tcPr>
            <w:tcW w:w="2126" w:type="dxa"/>
          </w:tcPr>
          <w:p w14:paraId="1B2D29B2" w14:textId="77777777" w:rsidR="00CC1B7E" w:rsidRPr="00F975F0"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tc>
      </w:tr>
    </w:tbl>
    <w:p w14:paraId="186B0472" w14:textId="77777777" w:rsidR="00CC1B7E" w:rsidRPr="00FE4E0D" w:rsidRDefault="00CC1B7E" w:rsidP="00CC1B7E">
      <w:pPr>
        <w:widowControl w:val="0"/>
        <w:tabs>
          <w:tab w:val="left" w:pos="-1094"/>
          <w:tab w:val="left" w:pos="-720"/>
          <w:tab w:val="left" w:pos="0"/>
          <w:tab w:val="left" w:pos="1053"/>
          <w:tab w:val="left" w:pos="1394"/>
          <w:tab w:val="left" w:pos="1734"/>
          <w:tab w:val="left" w:pos="2131"/>
          <w:tab w:val="left" w:pos="2470"/>
          <w:tab w:val="left" w:pos="2811"/>
          <w:tab w:val="left" w:pos="3600"/>
          <w:tab w:val="left" w:pos="4320"/>
          <w:tab w:val="left" w:pos="4909"/>
          <w:tab w:val="left" w:pos="5248"/>
          <w:tab w:val="left" w:pos="5702"/>
          <w:tab w:val="left" w:pos="5985"/>
          <w:tab w:val="left" w:pos="6326"/>
          <w:tab w:val="left" w:pos="6666"/>
          <w:tab w:val="left" w:pos="7006"/>
          <w:tab w:val="left" w:pos="7346"/>
          <w:tab w:val="left" w:pos="7687"/>
        </w:tabs>
        <w:spacing w:after="0" w:line="276" w:lineRule="auto"/>
        <w:jc w:val="both"/>
        <w:rPr>
          <w:rFonts w:ascii="Helvetica" w:hAnsi="Helvetica" w:cs="Helvetica"/>
          <w:snapToGrid w:val="0"/>
          <w:sz w:val="22"/>
          <w:szCs w:val="22"/>
        </w:rPr>
      </w:pPr>
    </w:p>
    <w:p w14:paraId="5C96564A" w14:textId="77777777" w:rsidR="00CC1B7E" w:rsidRDefault="00CC1B7E" w:rsidP="00CC1B7E">
      <w:pPr>
        <w:keepNext/>
        <w:spacing w:before="227" w:after="20" w:line="288" w:lineRule="atLeast"/>
        <w:jc w:val="both"/>
        <w:outlineLvl w:val="1"/>
      </w:pPr>
    </w:p>
    <w:p w14:paraId="23063EA0" w14:textId="77777777" w:rsidR="00CC1B7E" w:rsidRPr="00CC1B7E" w:rsidRDefault="00CC1B7E" w:rsidP="00CC1B7E"/>
    <w:p w14:paraId="0329F63B" w14:textId="69350DD6" w:rsidR="00CC1B7E" w:rsidRDefault="00CC1B7E" w:rsidP="00E161FE">
      <w:pPr>
        <w:pStyle w:val="Heading2"/>
        <w:keepNext w:val="0"/>
        <w:numPr>
          <w:ilvl w:val="0"/>
          <w:numId w:val="0"/>
        </w:numPr>
      </w:pPr>
    </w:p>
    <w:p w14:paraId="3360BE6F" w14:textId="77777777" w:rsidR="00CC1B7E" w:rsidRDefault="00CC1B7E">
      <w:pPr>
        <w:spacing w:after="0" w:line="240" w:lineRule="auto"/>
        <w:rPr>
          <w:rFonts w:cs="Arial"/>
          <w:bCs/>
          <w:iCs/>
          <w:sz w:val="24"/>
          <w:szCs w:val="28"/>
        </w:rPr>
      </w:pPr>
      <w:r>
        <w:br w:type="page"/>
      </w:r>
    </w:p>
    <w:p w14:paraId="00418311" w14:textId="23AEA87F" w:rsidR="002A4E52" w:rsidRDefault="00CC1B7E" w:rsidP="002A4E52">
      <w:pPr>
        <w:pStyle w:val="Heading2"/>
        <w:numPr>
          <w:ilvl w:val="0"/>
          <w:numId w:val="0"/>
        </w:numPr>
      </w:pPr>
      <w:r w:rsidRPr="001816F0">
        <w:lastRenderedPageBreak/>
        <w:t>B</w:t>
      </w:r>
      <w:r w:rsidR="009D609D">
        <w:t>ijlage</w:t>
      </w:r>
      <w:r w:rsidRPr="001816F0">
        <w:t xml:space="preserve"> </w:t>
      </w:r>
      <w:r w:rsidR="00160AAA">
        <w:t>H</w:t>
      </w:r>
      <w:r w:rsidR="00160AAA" w:rsidRPr="001816F0">
        <w:t>:</w:t>
      </w:r>
      <w:r w:rsidRPr="001816F0">
        <w:t xml:space="preserve"> </w:t>
      </w:r>
      <w:r w:rsidR="00430484">
        <w:t xml:space="preserve">Uniform </w:t>
      </w:r>
      <w:r w:rsidR="00CB20C3">
        <w:t xml:space="preserve">Europees </w:t>
      </w:r>
      <w:r w:rsidR="00430484">
        <w:t xml:space="preserve">aanbestedingsdocument (art. 73 </w:t>
      </w:r>
      <w:r w:rsidR="00096771">
        <w:t xml:space="preserve">overheidsopdrachtenwet) </w:t>
      </w:r>
    </w:p>
    <w:p w14:paraId="47F23940" w14:textId="414146AF" w:rsidR="00430484" w:rsidRPr="001816F0" w:rsidRDefault="00096771" w:rsidP="001816F0">
      <w:pPr>
        <w:keepNext/>
        <w:spacing w:before="227" w:after="20" w:line="288" w:lineRule="atLeast"/>
        <w:jc w:val="both"/>
        <w:outlineLvl w:val="1"/>
        <w:rPr>
          <w:rFonts w:cs="Arial"/>
          <w:bCs/>
          <w:iCs/>
          <w:sz w:val="24"/>
          <w:szCs w:val="28"/>
        </w:rPr>
      </w:pPr>
      <w:r>
        <w:t xml:space="preserve">Dit document is aan te passen en te downloaden op de website van de diensten van de Europese Commissie : </w:t>
      </w:r>
      <w:hyperlink r:id="rId28" w:history="1">
        <w:r w:rsidRPr="0046107E">
          <w:rPr>
            <w:rStyle w:val="Hyperlink"/>
          </w:rPr>
          <w:t>https://ec.europa.eu/tools/espd/welcome</w:t>
        </w:r>
      </w:hyperlink>
      <w:bookmarkStart w:id="397" w:name="_Toc447045236"/>
      <w:bookmarkStart w:id="398" w:name="_Toc447711563"/>
    </w:p>
    <w:p w14:paraId="715E7715" w14:textId="09DAC2D1" w:rsidR="00CC1B7E" w:rsidRPr="001816F0" w:rsidRDefault="00CC1B7E" w:rsidP="001816F0">
      <w:pPr>
        <w:keepNext/>
        <w:spacing w:before="227" w:after="20" w:line="288" w:lineRule="atLeast"/>
        <w:jc w:val="both"/>
        <w:outlineLvl w:val="1"/>
        <w:rPr>
          <w:rFonts w:cs="Arial"/>
          <w:bCs/>
          <w:iCs/>
          <w:sz w:val="24"/>
          <w:szCs w:val="28"/>
        </w:rPr>
      </w:pPr>
    </w:p>
    <w:bookmarkEnd w:id="397"/>
    <w:bookmarkEnd w:id="398"/>
    <w:p w14:paraId="28C3DCAD" w14:textId="77777777" w:rsidR="00D959C9" w:rsidRDefault="00D959C9">
      <w:pPr>
        <w:spacing w:after="0" w:line="240" w:lineRule="auto"/>
        <w:rPr>
          <w:rFonts w:cs="Arial"/>
          <w:bCs/>
          <w:iCs/>
          <w:szCs w:val="18"/>
        </w:rPr>
      </w:pPr>
      <w:r>
        <w:rPr>
          <w:szCs w:val="18"/>
        </w:rPr>
        <w:br w:type="page"/>
      </w:r>
    </w:p>
    <w:p w14:paraId="49879072" w14:textId="7F382A83" w:rsidR="00CB20C3" w:rsidRPr="002A4E52" w:rsidRDefault="00CB20C3" w:rsidP="002A4E52">
      <w:pPr>
        <w:pStyle w:val="Heading2"/>
        <w:numPr>
          <w:ilvl w:val="0"/>
          <w:numId w:val="0"/>
        </w:numPr>
      </w:pPr>
      <w:r w:rsidRPr="002A4E52">
        <w:lastRenderedPageBreak/>
        <w:t>Bijlage I: Model van bankverklaring</w:t>
      </w:r>
    </w:p>
    <w:p w14:paraId="70BD4851" w14:textId="77777777" w:rsidR="00CB20C3" w:rsidRPr="001816F0" w:rsidRDefault="00CB20C3" w:rsidP="00CB20C3">
      <w:pPr>
        <w:spacing w:after="0"/>
        <w:jc w:val="both"/>
        <w:rPr>
          <w:szCs w:val="18"/>
        </w:rPr>
      </w:pPr>
    </w:p>
    <w:p w14:paraId="288C42A3" w14:textId="77777777" w:rsidR="00CB20C3" w:rsidRPr="001816F0" w:rsidRDefault="00CB20C3" w:rsidP="00CB20C3">
      <w:pPr>
        <w:spacing w:after="0"/>
        <w:jc w:val="both"/>
        <w:rPr>
          <w:szCs w:val="18"/>
        </w:rPr>
      </w:pPr>
    </w:p>
    <w:p w14:paraId="27E540C2" w14:textId="77777777" w:rsidR="00CB20C3" w:rsidRPr="001816F0" w:rsidRDefault="00CB20C3" w:rsidP="00CB20C3">
      <w:pPr>
        <w:spacing w:after="0"/>
        <w:jc w:val="both"/>
        <w:rPr>
          <w:szCs w:val="18"/>
        </w:rPr>
      </w:pPr>
      <w:r w:rsidRPr="001816F0">
        <w:rPr>
          <w:szCs w:val="18"/>
        </w:rPr>
        <w:t>Deze verklaring betreft volgende opdracht (hierna de “Opdracht”): (omschrijving en besteknummer)</w:t>
      </w:r>
    </w:p>
    <w:p w14:paraId="20F20847" w14:textId="77777777" w:rsidR="00CB20C3" w:rsidRPr="001816F0" w:rsidRDefault="00CB20C3" w:rsidP="00CB20C3">
      <w:pPr>
        <w:spacing w:after="0"/>
        <w:jc w:val="both"/>
        <w:rPr>
          <w:szCs w:val="18"/>
        </w:rPr>
      </w:pPr>
      <w:r w:rsidRPr="001816F0">
        <w:rPr>
          <w:szCs w:val="18"/>
        </w:rPr>
        <w:t>______________________________________________________________________________________________________________________________________________________________________________________________________________________________________________________</w:t>
      </w:r>
    </w:p>
    <w:p w14:paraId="00344F4F" w14:textId="77777777" w:rsidR="00CB20C3" w:rsidRPr="001816F0" w:rsidRDefault="00CB20C3" w:rsidP="00CB20C3">
      <w:pPr>
        <w:spacing w:after="0"/>
        <w:jc w:val="both"/>
        <w:rPr>
          <w:szCs w:val="18"/>
        </w:rPr>
      </w:pPr>
    </w:p>
    <w:p w14:paraId="71D3300F" w14:textId="77777777" w:rsidR="00CB20C3" w:rsidRPr="001816F0" w:rsidRDefault="00CB20C3" w:rsidP="00CB20C3">
      <w:pPr>
        <w:spacing w:after="0"/>
        <w:jc w:val="both"/>
        <w:rPr>
          <w:szCs w:val="18"/>
        </w:rPr>
      </w:pPr>
    </w:p>
    <w:p w14:paraId="4DE7AFA7" w14:textId="77777777" w:rsidR="00CB20C3" w:rsidRPr="001816F0" w:rsidRDefault="00CB20C3" w:rsidP="00CB20C3">
      <w:pPr>
        <w:spacing w:after="0"/>
        <w:jc w:val="both"/>
        <w:rPr>
          <w:szCs w:val="18"/>
        </w:rPr>
      </w:pPr>
      <w:r w:rsidRPr="001816F0">
        <w:rPr>
          <w:szCs w:val="18"/>
        </w:rPr>
        <w:t>Hierbij bevestigen wij dat ___________________________________________________________</w:t>
      </w:r>
    </w:p>
    <w:p w14:paraId="4C4A79CD" w14:textId="77777777" w:rsidR="00CB20C3" w:rsidRPr="001816F0" w:rsidRDefault="00CB20C3" w:rsidP="00CB20C3">
      <w:pPr>
        <w:spacing w:after="0"/>
        <w:jc w:val="both"/>
        <w:rPr>
          <w:szCs w:val="18"/>
        </w:rPr>
      </w:pPr>
      <w:r w:rsidRPr="001816F0">
        <w:rPr>
          <w:szCs w:val="18"/>
        </w:rPr>
        <w:t>____________________________________________________________________________________________________________________________________________________________________ (handelsnaam en maatschappelijke zetel van inschrijver) onze klant is.</w:t>
      </w:r>
    </w:p>
    <w:p w14:paraId="602F8909" w14:textId="77777777" w:rsidR="00CB20C3" w:rsidRPr="001816F0" w:rsidRDefault="00CB20C3" w:rsidP="00CB20C3">
      <w:pPr>
        <w:spacing w:after="0"/>
        <w:jc w:val="both"/>
        <w:rPr>
          <w:szCs w:val="18"/>
        </w:rPr>
      </w:pPr>
    </w:p>
    <w:p w14:paraId="1AA8F6C3" w14:textId="77777777" w:rsidR="00CB20C3" w:rsidRPr="001816F0" w:rsidRDefault="00CB20C3" w:rsidP="00CB20C3">
      <w:pPr>
        <w:spacing w:after="0"/>
        <w:jc w:val="both"/>
        <w:rPr>
          <w:szCs w:val="18"/>
        </w:rPr>
      </w:pPr>
    </w:p>
    <w:p w14:paraId="5F0F5E2C" w14:textId="77777777" w:rsidR="00CB20C3" w:rsidRPr="001816F0" w:rsidRDefault="00CB20C3" w:rsidP="00CB20C3">
      <w:pPr>
        <w:spacing w:after="0"/>
        <w:jc w:val="both"/>
        <w:rPr>
          <w:szCs w:val="18"/>
        </w:rPr>
      </w:pPr>
      <w:r w:rsidRPr="001816F0">
        <w:rPr>
          <w:szCs w:val="18"/>
        </w:rPr>
        <w:t>De financiële relatie met deze klant verloopt tot op heden tot onze volledige tevredenheid en zonder daarbij noemenswaardige negatieve zaken te hebben vastgesteld. Hij geniet tot op heden van ons volle vertrouwen.</w:t>
      </w:r>
    </w:p>
    <w:p w14:paraId="6B9C94D3" w14:textId="77777777" w:rsidR="00CB20C3" w:rsidRPr="001816F0" w:rsidRDefault="00CB20C3" w:rsidP="00CB20C3">
      <w:pPr>
        <w:spacing w:after="0"/>
        <w:jc w:val="both"/>
        <w:rPr>
          <w:szCs w:val="18"/>
        </w:rPr>
      </w:pPr>
    </w:p>
    <w:p w14:paraId="7106507F" w14:textId="77777777" w:rsidR="00CB20C3" w:rsidRPr="001816F0" w:rsidRDefault="00CB20C3" w:rsidP="00CB20C3">
      <w:pPr>
        <w:spacing w:after="0"/>
        <w:jc w:val="both"/>
        <w:rPr>
          <w:szCs w:val="18"/>
        </w:rPr>
      </w:pPr>
      <w:r w:rsidRPr="001816F0">
        <w:rPr>
          <w:szCs w:val="18"/>
        </w:rPr>
        <w:t>Op basis van de gegevens waarover onze bank momenteel beschikt en zonder uitspraak te doen over de toekomst, heeft deze klant op dit ogenblik de financiële en economische draagkracht om de bovenvermelde Opdracht naar behoren uit te voeren.</w:t>
      </w:r>
    </w:p>
    <w:p w14:paraId="1A4AFD11" w14:textId="77777777" w:rsidR="00CB20C3" w:rsidRPr="001816F0" w:rsidRDefault="00CB20C3" w:rsidP="00CB20C3">
      <w:pPr>
        <w:spacing w:after="0"/>
        <w:jc w:val="both"/>
        <w:rPr>
          <w:szCs w:val="18"/>
        </w:rPr>
      </w:pPr>
    </w:p>
    <w:p w14:paraId="49DB426D" w14:textId="77777777" w:rsidR="00CB20C3" w:rsidRPr="001816F0" w:rsidRDefault="00CB20C3" w:rsidP="00CB20C3">
      <w:pPr>
        <w:spacing w:after="0"/>
        <w:jc w:val="both"/>
        <w:rPr>
          <w:szCs w:val="18"/>
        </w:rPr>
      </w:pPr>
      <w:r w:rsidRPr="001816F0">
        <w:rPr>
          <w:szCs w:val="18"/>
        </w:rPr>
        <w:t>Onze bank levert dit document af zonder enige beperking noch voorbehoud van onze kant, behalve die welke hierboven zijn vermeld.</w:t>
      </w:r>
    </w:p>
    <w:p w14:paraId="7B9033D9" w14:textId="77777777" w:rsidR="00CB20C3" w:rsidRPr="001816F0" w:rsidRDefault="00CB20C3" w:rsidP="00CB20C3">
      <w:pPr>
        <w:spacing w:after="0"/>
        <w:jc w:val="both"/>
        <w:rPr>
          <w:szCs w:val="18"/>
        </w:rPr>
      </w:pPr>
    </w:p>
    <w:p w14:paraId="66220D62" w14:textId="77777777" w:rsidR="00CB20C3" w:rsidRPr="001816F0" w:rsidRDefault="00CB20C3" w:rsidP="00CB20C3">
      <w:pPr>
        <w:spacing w:after="0"/>
        <w:jc w:val="both"/>
        <w:rPr>
          <w:szCs w:val="18"/>
        </w:rPr>
      </w:pPr>
    </w:p>
    <w:p w14:paraId="436844B0" w14:textId="77777777" w:rsidR="00CB20C3" w:rsidRPr="001816F0" w:rsidRDefault="00CB20C3" w:rsidP="00CB20C3">
      <w:pPr>
        <w:spacing w:after="0"/>
        <w:jc w:val="both"/>
        <w:rPr>
          <w:szCs w:val="18"/>
        </w:rPr>
      </w:pPr>
    </w:p>
    <w:p w14:paraId="121FF6D9" w14:textId="77777777" w:rsidR="00CB20C3" w:rsidRPr="001816F0" w:rsidRDefault="00CB20C3" w:rsidP="00CB20C3">
      <w:pPr>
        <w:spacing w:after="0"/>
        <w:jc w:val="both"/>
        <w:rPr>
          <w:szCs w:val="18"/>
        </w:rPr>
      </w:pPr>
      <w:r w:rsidRPr="001816F0">
        <w:rPr>
          <w:szCs w:val="18"/>
        </w:rPr>
        <w:t>Opgemaakt in _______________________, op ________________________</w:t>
      </w:r>
    </w:p>
    <w:p w14:paraId="6F4D8D50" w14:textId="77777777" w:rsidR="00CB20C3" w:rsidRPr="001816F0" w:rsidRDefault="00CB20C3" w:rsidP="00CB20C3">
      <w:pPr>
        <w:spacing w:after="0"/>
        <w:jc w:val="both"/>
        <w:rPr>
          <w:szCs w:val="18"/>
        </w:rPr>
      </w:pPr>
    </w:p>
    <w:p w14:paraId="0D3335E5" w14:textId="77777777" w:rsidR="00CB20C3" w:rsidRPr="001816F0" w:rsidRDefault="00CB20C3" w:rsidP="00CB20C3">
      <w:pPr>
        <w:spacing w:after="0"/>
        <w:jc w:val="both"/>
        <w:rPr>
          <w:szCs w:val="18"/>
        </w:rPr>
      </w:pPr>
    </w:p>
    <w:p w14:paraId="00A7412D" w14:textId="77777777" w:rsidR="00CB20C3" w:rsidRPr="001816F0" w:rsidRDefault="00CB20C3" w:rsidP="00CB20C3">
      <w:pPr>
        <w:spacing w:after="0"/>
        <w:jc w:val="both"/>
        <w:rPr>
          <w:szCs w:val="18"/>
        </w:rPr>
      </w:pPr>
    </w:p>
    <w:p w14:paraId="2B7C0A8E" w14:textId="77777777" w:rsidR="00CB20C3" w:rsidRPr="001816F0" w:rsidRDefault="00CB20C3" w:rsidP="00CB20C3">
      <w:pPr>
        <w:spacing w:after="0"/>
        <w:jc w:val="both"/>
        <w:rPr>
          <w:szCs w:val="18"/>
        </w:rPr>
      </w:pPr>
    </w:p>
    <w:p w14:paraId="50ADADB2" w14:textId="77777777" w:rsidR="00CB20C3" w:rsidRPr="001816F0" w:rsidRDefault="00CB20C3" w:rsidP="00CB20C3">
      <w:pPr>
        <w:spacing w:after="0"/>
        <w:jc w:val="both"/>
        <w:rPr>
          <w:szCs w:val="18"/>
        </w:rPr>
      </w:pPr>
      <w:r w:rsidRPr="001816F0">
        <w:rPr>
          <w:szCs w:val="18"/>
        </w:rPr>
        <w:t>Handtekening: ___________________________________________________</w:t>
      </w:r>
    </w:p>
    <w:p w14:paraId="31ED6F47" w14:textId="77777777" w:rsidR="00CB20C3" w:rsidRPr="001816F0" w:rsidRDefault="00CB20C3" w:rsidP="00CB20C3">
      <w:pPr>
        <w:spacing w:after="0"/>
        <w:jc w:val="both"/>
        <w:rPr>
          <w:szCs w:val="18"/>
        </w:rPr>
      </w:pPr>
    </w:p>
    <w:p w14:paraId="7CD2BE45" w14:textId="77777777" w:rsidR="00CB20C3" w:rsidRPr="001816F0" w:rsidRDefault="00CB20C3" w:rsidP="00CB20C3">
      <w:pPr>
        <w:spacing w:after="0"/>
        <w:jc w:val="both"/>
        <w:rPr>
          <w:szCs w:val="18"/>
        </w:rPr>
      </w:pPr>
      <w:r w:rsidRPr="001816F0">
        <w:rPr>
          <w:szCs w:val="18"/>
        </w:rPr>
        <w:t>Naam en titel ondertekenaar:_______________________________________</w:t>
      </w:r>
    </w:p>
    <w:p w14:paraId="3BDA6835" w14:textId="77777777" w:rsidR="00CB20C3" w:rsidRPr="001816F0" w:rsidRDefault="00CB20C3" w:rsidP="00CB20C3">
      <w:pPr>
        <w:spacing w:after="0"/>
        <w:jc w:val="both"/>
        <w:rPr>
          <w:szCs w:val="18"/>
        </w:rPr>
      </w:pPr>
    </w:p>
    <w:p w14:paraId="44DC9EEE" w14:textId="77777777" w:rsidR="00CB20C3" w:rsidRPr="001816F0" w:rsidRDefault="00CB20C3" w:rsidP="00CB20C3">
      <w:pPr>
        <w:spacing w:after="0"/>
        <w:jc w:val="both"/>
        <w:rPr>
          <w:szCs w:val="18"/>
        </w:rPr>
      </w:pPr>
      <w:r w:rsidRPr="001816F0">
        <w:rPr>
          <w:szCs w:val="18"/>
        </w:rPr>
        <w:t>Benaming bank: _________________________________________________</w:t>
      </w:r>
    </w:p>
    <w:p w14:paraId="5EC9FCF5" w14:textId="77777777" w:rsidR="00CB20C3" w:rsidRPr="001816F0" w:rsidRDefault="00CB20C3" w:rsidP="00CB20C3">
      <w:pPr>
        <w:spacing w:after="0"/>
        <w:jc w:val="both"/>
        <w:rPr>
          <w:szCs w:val="18"/>
        </w:rPr>
      </w:pPr>
    </w:p>
    <w:p w14:paraId="05FA1D72" w14:textId="77777777" w:rsidR="00CB20C3" w:rsidRPr="001816F0" w:rsidRDefault="00CB20C3" w:rsidP="00CB20C3">
      <w:pPr>
        <w:spacing w:line="240" w:lineRule="auto"/>
        <w:rPr>
          <w:szCs w:val="18"/>
        </w:rPr>
      </w:pPr>
    </w:p>
    <w:p w14:paraId="67485B1B" w14:textId="77777777" w:rsidR="00CB20C3" w:rsidRPr="001816F0" w:rsidRDefault="00CB20C3" w:rsidP="00CB20C3">
      <w:pPr>
        <w:pStyle w:val="Heading2"/>
        <w:numPr>
          <w:ilvl w:val="0"/>
          <w:numId w:val="0"/>
        </w:numPr>
        <w:rPr>
          <w:sz w:val="18"/>
          <w:szCs w:val="18"/>
        </w:rPr>
      </w:pPr>
    </w:p>
    <w:p w14:paraId="5DDBF997" w14:textId="77777777" w:rsidR="00CB20C3" w:rsidRPr="001816F0" w:rsidRDefault="00CB20C3" w:rsidP="00CB20C3">
      <w:pPr>
        <w:rPr>
          <w:szCs w:val="18"/>
        </w:rPr>
      </w:pPr>
    </w:p>
    <w:p w14:paraId="5B030D71" w14:textId="77777777" w:rsidR="00CB20C3" w:rsidRPr="001816F0" w:rsidRDefault="00CB20C3" w:rsidP="00CB20C3">
      <w:pPr>
        <w:rPr>
          <w:szCs w:val="18"/>
        </w:rPr>
      </w:pPr>
    </w:p>
    <w:p w14:paraId="1F277DFF" w14:textId="77777777" w:rsidR="00CB20C3" w:rsidRPr="001816F0" w:rsidRDefault="00CB20C3" w:rsidP="00CB20C3">
      <w:pPr>
        <w:rPr>
          <w:szCs w:val="18"/>
        </w:rPr>
      </w:pPr>
    </w:p>
    <w:p w14:paraId="4919603A" w14:textId="77777777" w:rsidR="00CB20C3" w:rsidRPr="001816F0" w:rsidRDefault="00CB20C3" w:rsidP="00CB20C3">
      <w:pPr>
        <w:rPr>
          <w:szCs w:val="18"/>
        </w:rPr>
      </w:pPr>
    </w:p>
    <w:p w14:paraId="6D8D5A93" w14:textId="77777777" w:rsidR="00CB20C3" w:rsidRPr="001816F0" w:rsidRDefault="00CB20C3" w:rsidP="00CB20C3">
      <w:pPr>
        <w:rPr>
          <w:szCs w:val="18"/>
        </w:rPr>
      </w:pPr>
    </w:p>
    <w:p w14:paraId="62D89A82" w14:textId="09D41BFA" w:rsidR="00CB20C3" w:rsidRPr="001816F0" w:rsidRDefault="00CB20C3" w:rsidP="00CB20C3">
      <w:pPr>
        <w:rPr>
          <w:szCs w:val="18"/>
        </w:rPr>
      </w:pPr>
    </w:p>
    <w:p w14:paraId="062287B0" w14:textId="77777777" w:rsidR="00D959C9" w:rsidRDefault="00D959C9">
      <w:pPr>
        <w:spacing w:after="0" w:line="240" w:lineRule="auto"/>
        <w:rPr>
          <w:rFonts w:cs="Arial"/>
          <w:bCs/>
          <w:iCs/>
          <w:sz w:val="24"/>
          <w:szCs w:val="28"/>
        </w:rPr>
      </w:pPr>
      <w:r>
        <w:rPr>
          <w:rFonts w:cs="Arial"/>
          <w:bCs/>
          <w:iCs/>
          <w:sz w:val="24"/>
          <w:szCs w:val="28"/>
        </w:rPr>
        <w:br w:type="page"/>
      </w:r>
    </w:p>
    <w:p w14:paraId="2AAC56A7" w14:textId="7A46B88A" w:rsidR="00CB20C3" w:rsidRPr="001816F0" w:rsidRDefault="00CB20C3" w:rsidP="002A4E52">
      <w:pPr>
        <w:pStyle w:val="Heading2"/>
        <w:numPr>
          <w:ilvl w:val="0"/>
          <w:numId w:val="0"/>
        </w:numPr>
        <w:rPr>
          <w:szCs w:val="18"/>
        </w:rPr>
      </w:pPr>
      <w:r w:rsidRPr="00813384">
        <w:lastRenderedPageBreak/>
        <w:t>Bijlage J: Verbintenis terbeschikkingstelling middelen</w:t>
      </w:r>
    </w:p>
    <w:p w14:paraId="30850DF3" w14:textId="77777777" w:rsidR="00CB20C3" w:rsidRPr="001816F0" w:rsidRDefault="00CB20C3" w:rsidP="00CB20C3">
      <w:pPr>
        <w:rPr>
          <w:szCs w:val="18"/>
        </w:rPr>
      </w:pPr>
    </w:p>
    <w:p w14:paraId="7B74EF7A" w14:textId="77777777" w:rsidR="00CB20C3" w:rsidRPr="001816F0" w:rsidRDefault="00CB20C3" w:rsidP="00CB20C3">
      <w:pPr>
        <w:rPr>
          <w:i/>
          <w:szCs w:val="18"/>
        </w:rPr>
      </w:pPr>
      <w:r w:rsidRPr="001816F0">
        <w:rPr>
          <w:i/>
          <w:szCs w:val="18"/>
        </w:rPr>
        <w:t>(Naam van de onderaannemer of andere entiteit)</w:t>
      </w:r>
    </w:p>
    <w:p w14:paraId="5014111B" w14:textId="77777777" w:rsidR="00CB20C3" w:rsidRPr="001816F0" w:rsidRDefault="00CB20C3" w:rsidP="00CB20C3">
      <w:pPr>
        <w:rPr>
          <w:i/>
          <w:szCs w:val="18"/>
        </w:rPr>
      </w:pPr>
      <w:r w:rsidRPr="001816F0">
        <w:rPr>
          <w:i/>
          <w:szCs w:val="18"/>
        </w:rPr>
        <w:t>(Adres)</w:t>
      </w:r>
    </w:p>
    <w:p w14:paraId="2CE12754" w14:textId="77777777" w:rsidR="00CB20C3" w:rsidRPr="001816F0" w:rsidRDefault="00CB20C3" w:rsidP="00CB20C3">
      <w:pPr>
        <w:rPr>
          <w:i/>
          <w:szCs w:val="18"/>
        </w:rPr>
      </w:pPr>
      <w:r w:rsidRPr="001816F0">
        <w:rPr>
          <w:i/>
          <w:szCs w:val="18"/>
        </w:rPr>
        <w:t>(KBO-nummer)</w:t>
      </w:r>
    </w:p>
    <w:p w14:paraId="54AE9848" w14:textId="77777777" w:rsidR="00CB20C3" w:rsidRPr="001816F0" w:rsidRDefault="00CB20C3" w:rsidP="00CB20C3">
      <w:pPr>
        <w:rPr>
          <w:szCs w:val="18"/>
        </w:rPr>
      </w:pPr>
    </w:p>
    <w:p w14:paraId="4914E908" w14:textId="77777777" w:rsidR="00CB20C3" w:rsidRPr="001816F0" w:rsidRDefault="00CB20C3" w:rsidP="00CB20C3">
      <w:pPr>
        <w:rPr>
          <w:szCs w:val="18"/>
        </w:rPr>
      </w:pPr>
    </w:p>
    <w:tbl>
      <w:tblPr>
        <w:tblW w:w="0" w:type="auto"/>
        <w:tblLook w:val="04A0" w:firstRow="1" w:lastRow="0" w:firstColumn="1" w:lastColumn="0" w:noHBand="0" w:noVBand="1"/>
      </w:tblPr>
      <w:tblGrid>
        <w:gridCol w:w="1085"/>
        <w:gridCol w:w="7985"/>
      </w:tblGrid>
      <w:tr w:rsidR="00CB20C3" w:rsidRPr="007A4106" w14:paraId="148042DD" w14:textId="77777777" w:rsidTr="00B035CC">
        <w:tc>
          <w:tcPr>
            <w:tcW w:w="1100" w:type="dxa"/>
            <w:vMerge w:val="restart"/>
          </w:tcPr>
          <w:p w14:paraId="423CC0CE" w14:textId="77777777" w:rsidR="00CB20C3" w:rsidRPr="001816F0" w:rsidRDefault="00CB20C3" w:rsidP="00B035CC">
            <w:pPr>
              <w:rPr>
                <w:szCs w:val="18"/>
              </w:rPr>
            </w:pPr>
            <w:r w:rsidRPr="001816F0">
              <w:rPr>
                <w:b/>
                <w:szCs w:val="18"/>
              </w:rPr>
              <w:t>Betreft:</w:t>
            </w:r>
          </w:p>
        </w:tc>
        <w:tc>
          <w:tcPr>
            <w:tcW w:w="8961" w:type="dxa"/>
          </w:tcPr>
          <w:p w14:paraId="2FBD8411" w14:textId="77777777" w:rsidR="00CB20C3" w:rsidRPr="001816F0" w:rsidRDefault="00CB20C3" w:rsidP="00B035CC">
            <w:pPr>
              <w:tabs>
                <w:tab w:val="left" w:pos="993"/>
              </w:tabs>
              <w:rPr>
                <w:szCs w:val="18"/>
              </w:rPr>
            </w:pPr>
            <w:r w:rsidRPr="001816F0">
              <w:rPr>
                <w:szCs w:val="18"/>
              </w:rPr>
              <w:t xml:space="preserve">Overheidsopdracht </w:t>
            </w:r>
            <w:r w:rsidRPr="001816F0">
              <w:rPr>
                <w:i/>
                <w:szCs w:val="18"/>
              </w:rPr>
              <w:t>(Referentienummer en titel van de opdracht)</w:t>
            </w:r>
          </w:p>
        </w:tc>
      </w:tr>
      <w:tr w:rsidR="00CB20C3" w:rsidRPr="007A4106" w14:paraId="69314F05" w14:textId="77777777" w:rsidTr="00B035CC">
        <w:tc>
          <w:tcPr>
            <w:tcW w:w="1100" w:type="dxa"/>
            <w:vMerge/>
          </w:tcPr>
          <w:p w14:paraId="1791E517" w14:textId="77777777" w:rsidR="00CB20C3" w:rsidRPr="001816F0" w:rsidRDefault="00CB20C3" w:rsidP="00B035CC">
            <w:pPr>
              <w:rPr>
                <w:szCs w:val="18"/>
              </w:rPr>
            </w:pPr>
          </w:p>
        </w:tc>
        <w:tc>
          <w:tcPr>
            <w:tcW w:w="8961" w:type="dxa"/>
          </w:tcPr>
          <w:p w14:paraId="530E5DCC" w14:textId="77777777" w:rsidR="00CB20C3" w:rsidRPr="001816F0" w:rsidRDefault="00CB20C3" w:rsidP="00B035CC">
            <w:pPr>
              <w:tabs>
                <w:tab w:val="left" w:pos="993"/>
              </w:tabs>
              <w:rPr>
                <w:szCs w:val="18"/>
              </w:rPr>
            </w:pPr>
            <w:r w:rsidRPr="001816F0">
              <w:rPr>
                <w:szCs w:val="18"/>
              </w:rPr>
              <w:t xml:space="preserve">Verbintenis onderaannemer of andere entiteit tot terbeschikkingstelling van middelen in het kader van de kwalitatieve selectie </w:t>
            </w:r>
          </w:p>
        </w:tc>
      </w:tr>
    </w:tbl>
    <w:p w14:paraId="23B172F2" w14:textId="77777777" w:rsidR="00CB20C3" w:rsidRPr="001816F0" w:rsidRDefault="00CB20C3" w:rsidP="00CB20C3">
      <w:pPr>
        <w:rPr>
          <w:szCs w:val="18"/>
        </w:rPr>
      </w:pPr>
    </w:p>
    <w:p w14:paraId="6993789E" w14:textId="77777777" w:rsidR="00CB20C3" w:rsidRPr="001816F0" w:rsidRDefault="00CB20C3" w:rsidP="00CB20C3">
      <w:pPr>
        <w:rPr>
          <w:szCs w:val="18"/>
        </w:rPr>
      </w:pPr>
    </w:p>
    <w:p w14:paraId="598722E8" w14:textId="77777777" w:rsidR="00CB20C3" w:rsidRPr="001816F0" w:rsidRDefault="00CB20C3" w:rsidP="00CB20C3">
      <w:pPr>
        <w:rPr>
          <w:szCs w:val="18"/>
        </w:rPr>
      </w:pPr>
      <w:r w:rsidRPr="001816F0">
        <w:rPr>
          <w:i/>
          <w:szCs w:val="18"/>
        </w:rPr>
        <w:t>(Naam onderaannemer of andere entiteit)</w:t>
      </w:r>
      <w:r w:rsidRPr="001816F0">
        <w:rPr>
          <w:szCs w:val="18"/>
        </w:rPr>
        <w:t xml:space="preserve">, rechtsgeldig vertegenwoordigd door de ondergetekende, </w:t>
      </w:r>
      <w:r w:rsidRPr="001816F0">
        <w:rPr>
          <w:i/>
          <w:szCs w:val="18"/>
        </w:rPr>
        <w:t>(naam en functie van ondertekenaar)</w:t>
      </w:r>
      <w:r w:rsidRPr="001816F0">
        <w:rPr>
          <w:szCs w:val="18"/>
        </w:rPr>
        <w:t>,</w:t>
      </w:r>
    </w:p>
    <w:p w14:paraId="3053127F" w14:textId="77777777" w:rsidR="00CB20C3" w:rsidRPr="001816F0" w:rsidRDefault="00CB20C3" w:rsidP="00CB20C3">
      <w:pPr>
        <w:rPr>
          <w:szCs w:val="18"/>
        </w:rPr>
      </w:pPr>
    </w:p>
    <w:p w14:paraId="7DF96168" w14:textId="77777777" w:rsidR="00CB20C3" w:rsidRPr="001816F0" w:rsidRDefault="00CB20C3" w:rsidP="00CB20C3">
      <w:pPr>
        <w:rPr>
          <w:szCs w:val="18"/>
        </w:rPr>
      </w:pPr>
      <w:r w:rsidRPr="001816F0">
        <w:rPr>
          <w:szCs w:val="18"/>
        </w:rPr>
        <w:t>verbindt zich er eenzijdig toe om, in het kader van bovenvermelde overheidsopdracht,</w:t>
      </w:r>
    </w:p>
    <w:p w14:paraId="631AD9BA" w14:textId="77777777" w:rsidR="00CB20C3" w:rsidRPr="001816F0" w:rsidRDefault="00CB20C3" w:rsidP="00CB20C3">
      <w:pPr>
        <w:rPr>
          <w:szCs w:val="18"/>
        </w:rPr>
      </w:pPr>
    </w:p>
    <w:p w14:paraId="181F93A8" w14:textId="77777777" w:rsidR="00CB20C3" w:rsidRPr="001816F0" w:rsidRDefault="00CB20C3" w:rsidP="00CB20C3">
      <w:pPr>
        <w:rPr>
          <w:i/>
          <w:szCs w:val="18"/>
        </w:rPr>
      </w:pPr>
      <w:r w:rsidRPr="001816F0">
        <w:rPr>
          <w:i/>
          <w:szCs w:val="18"/>
        </w:rPr>
        <w:t>aan (naam van de inschrijver op de opdracht),</w:t>
      </w:r>
    </w:p>
    <w:p w14:paraId="0E705AC4" w14:textId="77777777" w:rsidR="00CB20C3" w:rsidRPr="001816F0" w:rsidRDefault="00CB20C3" w:rsidP="00CB20C3">
      <w:pPr>
        <w:rPr>
          <w:i/>
          <w:szCs w:val="18"/>
        </w:rPr>
      </w:pPr>
    </w:p>
    <w:p w14:paraId="0756D6AA" w14:textId="77777777" w:rsidR="00CB20C3" w:rsidRPr="001816F0" w:rsidRDefault="00CB20C3" w:rsidP="00CB20C3">
      <w:pPr>
        <w:rPr>
          <w:szCs w:val="18"/>
        </w:rPr>
      </w:pPr>
      <w:r w:rsidRPr="001816F0">
        <w:rPr>
          <w:szCs w:val="18"/>
        </w:rPr>
        <w:t>de noodzakelijke middelen ter beschikking te stellen van de inschrijver voor de uitvoering van het gedeelte van de opdracht waarvoor beroep op draagkracht wordt gedaan.</w:t>
      </w:r>
    </w:p>
    <w:p w14:paraId="2975F9D9" w14:textId="77777777" w:rsidR="00CB20C3" w:rsidRPr="001816F0" w:rsidRDefault="00CB20C3" w:rsidP="00CB20C3">
      <w:pPr>
        <w:rPr>
          <w:szCs w:val="18"/>
        </w:rPr>
      </w:pPr>
    </w:p>
    <w:p w14:paraId="2DFEB540" w14:textId="77777777" w:rsidR="00CB20C3" w:rsidRPr="001816F0" w:rsidRDefault="00CB20C3" w:rsidP="00CB20C3">
      <w:pPr>
        <w:rPr>
          <w:szCs w:val="18"/>
        </w:rPr>
      </w:pPr>
      <w:r w:rsidRPr="001816F0">
        <w:rPr>
          <w:i/>
          <w:szCs w:val="18"/>
        </w:rPr>
        <w:t xml:space="preserve">(Indien onder 11.3. de facultatieve bepaling opgenomen werd in het bestek, neem ook het volgende op:) </w:t>
      </w:r>
      <w:r w:rsidRPr="001816F0">
        <w:rPr>
          <w:szCs w:val="18"/>
        </w:rPr>
        <w:t>Gelet op het feit dat beroep wordt gedaan op de draagkracht in het kader van economische en financiële criteria, aanvaardt</w:t>
      </w:r>
      <w:r w:rsidRPr="001816F0">
        <w:rPr>
          <w:i/>
          <w:szCs w:val="18"/>
        </w:rPr>
        <w:t xml:space="preserve"> (naam onderaannemer of andere entiteit)</w:t>
      </w:r>
      <w:r w:rsidRPr="001816F0">
        <w:rPr>
          <w:szCs w:val="18"/>
        </w:rPr>
        <w:t xml:space="preserve">  hoofdelijk aansprakelijk te zijn voor de uitvoering van de opdracht.</w:t>
      </w:r>
    </w:p>
    <w:p w14:paraId="1F7C33AA" w14:textId="77777777" w:rsidR="00CB20C3" w:rsidRPr="001816F0" w:rsidRDefault="00CB20C3" w:rsidP="00CB20C3">
      <w:pPr>
        <w:rPr>
          <w:szCs w:val="18"/>
        </w:rPr>
      </w:pPr>
    </w:p>
    <w:p w14:paraId="7AD6CB4F" w14:textId="77777777" w:rsidR="00CB20C3" w:rsidRPr="001816F0" w:rsidRDefault="00CB20C3" w:rsidP="00CB20C3">
      <w:pPr>
        <w:rPr>
          <w:szCs w:val="18"/>
        </w:rPr>
      </w:pPr>
      <w:r w:rsidRPr="001816F0">
        <w:rPr>
          <w:szCs w:val="18"/>
        </w:rPr>
        <w:t xml:space="preserve">Gedaan te </w:t>
      </w:r>
      <w:r w:rsidRPr="001816F0">
        <w:rPr>
          <w:i/>
          <w:szCs w:val="18"/>
        </w:rPr>
        <w:t>(plaats)</w:t>
      </w:r>
      <w:r w:rsidRPr="001816F0">
        <w:rPr>
          <w:szCs w:val="18"/>
        </w:rPr>
        <w:t xml:space="preserve"> op </w:t>
      </w:r>
      <w:r w:rsidRPr="001816F0">
        <w:rPr>
          <w:i/>
          <w:szCs w:val="18"/>
        </w:rPr>
        <w:t>(datum)</w:t>
      </w:r>
    </w:p>
    <w:p w14:paraId="1D428BA4" w14:textId="77777777" w:rsidR="00CB20C3" w:rsidRPr="001816F0" w:rsidRDefault="00CB20C3" w:rsidP="00CB20C3">
      <w:pPr>
        <w:rPr>
          <w:szCs w:val="18"/>
        </w:rPr>
      </w:pPr>
    </w:p>
    <w:p w14:paraId="1CF3C276" w14:textId="77777777" w:rsidR="00CB20C3" w:rsidRPr="001816F0" w:rsidRDefault="00CB20C3" w:rsidP="00CB20C3">
      <w:pPr>
        <w:rPr>
          <w:i/>
          <w:szCs w:val="18"/>
        </w:rPr>
      </w:pPr>
      <w:r w:rsidRPr="001816F0">
        <w:rPr>
          <w:i/>
          <w:szCs w:val="18"/>
        </w:rPr>
        <w:t>(Handtekening)</w:t>
      </w:r>
    </w:p>
    <w:p w14:paraId="4E77DEF7" w14:textId="77777777" w:rsidR="00CB20C3" w:rsidRPr="001816F0" w:rsidRDefault="00CB20C3" w:rsidP="00CB20C3">
      <w:pPr>
        <w:rPr>
          <w:szCs w:val="18"/>
        </w:rPr>
      </w:pPr>
    </w:p>
    <w:p w14:paraId="67B1891D" w14:textId="77777777" w:rsidR="00CB20C3" w:rsidRPr="001816F0" w:rsidRDefault="00CB20C3" w:rsidP="00CB20C3">
      <w:pPr>
        <w:rPr>
          <w:szCs w:val="18"/>
        </w:rPr>
      </w:pPr>
    </w:p>
    <w:p w14:paraId="20E60025" w14:textId="597CCF43" w:rsidR="00CB20C3" w:rsidRDefault="00CB20C3" w:rsidP="00CB20C3">
      <w:pPr>
        <w:rPr>
          <w:i/>
          <w:szCs w:val="18"/>
        </w:rPr>
      </w:pPr>
      <w:r w:rsidRPr="001816F0">
        <w:rPr>
          <w:i/>
          <w:szCs w:val="18"/>
        </w:rPr>
        <w:t>(Naam ondertekenaar)</w:t>
      </w:r>
    </w:p>
    <w:p w14:paraId="24281469" w14:textId="6EB94609" w:rsidR="002A4E52" w:rsidRDefault="002A4E52" w:rsidP="00CB20C3">
      <w:pPr>
        <w:rPr>
          <w:i/>
          <w:szCs w:val="18"/>
        </w:rPr>
      </w:pPr>
    </w:p>
    <w:p w14:paraId="54C0C67F" w14:textId="77777777" w:rsidR="002A4E52" w:rsidRPr="001816F0" w:rsidRDefault="002A4E52" w:rsidP="00CB20C3">
      <w:pPr>
        <w:rPr>
          <w:i/>
          <w:szCs w:val="18"/>
        </w:rPr>
      </w:pPr>
    </w:p>
    <w:p w14:paraId="3DDD2DDB" w14:textId="30B31DF3" w:rsidR="00F90087" w:rsidRDefault="00CB20C3" w:rsidP="002A4E52">
      <w:pPr>
        <w:rPr>
          <w:i/>
        </w:rPr>
      </w:pPr>
      <w:r w:rsidRPr="002A4E52">
        <w:rPr>
          <w:i/>
        </w:rPr>
        <w:t>(Functie)</w:t>
      </w:r>
    </w:p>
    <w:p w14:paraId="6290D01D" w14:textId="29EF432D" w:rsidR="00F90087" w:rsidRPr="00A80AA4" w:rsidRDefault="00F90087" w:rsidP="00F90087">
      <w:pPr>
        <w:pStyle w:val="Heading3"/>
        <w:numPr>
          <w:ilvl w:val="0"/>
          <w:numId w:val="0"/>
        </w:numPr>
        <w:ind w:left="1106" w:hanging="1106"/>
        <w:rPr>
          <w:szCs w:val="18"/>
        </w:rPr>
      </w:pPr>
      <w:r>
        <w:rPr>
          <w:i/>
        </w:rPr>
        <w:br w:type="column"/>
      </w:r>
      <w:bookmarkStart w:id="399" w:name="_Toc204171549"/>
      <w:r w:rsidRPr="00A80AA4">
        <w:rPr>
          <w:iCs/>
          <w:sz w:val="24"/>
          <w:szCs w:val="28"/>
        </w:rPr>
        <w:lastRenderedPageBreak/>
        <w:t xml:space="preserve">Bijlage K: Overzicht van de vloot </w:t>
      </w:r>
      <w:bookmarkEnd w:id="399"/>
    </w:p>
    <w:p w14:paraId="688CC465" w14:textId="77777777" w:rsidR="00F90087" w:rsidRPr="00A80AA4" w:rsidRDefault="00F90087" w:rsidP="00F90087">
      <w:pPr>
        <w:rPr>
          <w:iCs/>
          <w:szCs w:val="18"/>
        </w:rPr>
      </w:pPr>
    </w:p>
    <w:p w14:paraId="6F565B51" w14:textId="77777777" w:rsidR="00C31BAB" w:rsidRPr="00A80AA4" w:rsidRDefault="00C31BAB" w:rsidP="00C31BAB">
      <w:pPr>
        <w:pStyle w:val="Heading3"/>
        <w:numPr>
          <w:ilvl w:val="0"/>
          <w:numId w:val="44"/>
        </w:numPr>
        <w:tabs>
          <w:tab w:val="num" w:pos="360"/>
        </w:tabs>
        <w:ind w:left="357" w:hanging="357"/>
        <w:rPr>
          <w:b/>
          <w:bCs w:val="0"/>
          <w:szCs w:val="20"/>
        </w:rPr>
      </w:pPr>
      <w:r w:rsidRPr="00A80AA4">
        <w:rPr>
          <w:b/>
          <w:bCs w:val="0"/>
          <w:szCs w:val="20"/>
        </w:rPr>
        <w:t>Exhaustieve lijst van de voorziene vloot voor de uitvoering van de opdracht</w:t>
      </w:r>
    </w:p>
    <w:p w14:paraId="3F20FB52" w14:textId="77777777" w:rsidR="00C31BAB" w:rsidRPr="00A80AA4" w:rsidRDefault="00C31BAB" w:rsidP="00F90087">
      <w:pPr>
        <w:rPr>
          <w:iCs/>
          <w:szCs w:val="18"/>
        </w:rPr>
      </w:pPr>
    </w:p>
    <w:tbl>
      <w:tblPr>
        <w:tblW w:w="1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1245"/>
        <w:gridCol w:w="2409"/>
        <w:gridCol w:w="2127"/>
        <w:gridCol w:w="850"/>
        <w:gridCol w:w="2048"/>
      </w:tblGrid>
      <w:tr w:rsidR="00DF5041" w:rsidRPr="00627140" w14:paraId="37BE3F57" w14:textId="77777777" w:rsidTr="00DF5041">
        <w:trPr>
          <w:trHeight w:val="400"/>
        </w:trPr>
        <w:tc>
          <w:tcPr>
            <w:tcW w:w="1444" w:type="dxa"/>
          </w:tcPr>
          <w:p w14:paraId="7B574B0D" w14:textId="4EB225E8" w:rsidR="00DF5041" w:rsidRPr="00A80AA4" w:rsidRDefault="00DF5041" w:rsidP="00DF5041">
            <w:pPr>
              <w:widowControl w:val="0"/>
              <w:spacing w:after="0" w:line="276" w:lineRule="auto"/>
              <w:jc w:val="center"/>
              <w:rPr>
                <w:b/>
                <w:sz w:val="16"/>
                <w:szCs w:val="16"/>
              </w:rPr>
            </w:pPr>
            <w:r w:rsidRPr="00A80AA4">
              <w:rPr>
                <w:b/>
                <w:sz w:val="16"/>
                <w:szCs w:val="16"/>
              </w:rPr>
              <w:t>Nummerplaat</w:t>
            </w:r>
          </w:p>
        </w:tc>
        <w:tc>
          <w:tcPr>
            <w:tcW w:w="1245" w:type="dxa"/>
          </w:tcPr>
          <w:p w14:paraId="5EE7354C" w14:textId="79DC0915" w:rsidR="00DF5041" w:rsidRPr="00A80AA4" w:rsidRDefault="00DF5041" w:rsidP="00DF5041">
            <w:pPr>
              <w:widowControl w:val="0"/>
              <w:spacing w:after="0" w:line="276" w:lineRule="auto"/>
              <w:jc w:val="center"/>
              <w:rPr>
                <w:b/>
                <w:sz w:val="16"/>
                <w:szCs w:val="16"/>
              </w:rPr>
            </w:pPr>
            <w:r w:rsidRPr="00A80AA4">
              <w:rPr>
                <w:b/>
                <w:sz w:val="16"/>
                <w:szCs w:val="16"/>
              </w:rPr>
              <w:t>Bouwjaar</w:t>
            </w:r>
          </w:p>
        </w:tc>
        <w:tc>
          <w:tcPr>
            <w:tcW w:w="2409" w:type="dxa"/>
          </w:tcPr>
          <w:p w14:paraId="3B8202F6" w14:textId="77777777" w:rsidR="00DF5041" w:rsidRPr="00A80AA4" w:rsidRDefault="00DF5041" w:rsidP="00336792">
            <w:pPr>
              <w:widowControl w:val="0"/>
              <w:spacing w:after="0" w:line="276" w:lineRule="auto"/>
              <w:jc w:val="center"/>
              <w:rPr>
                <w:b/>
                <w:sz w:val="16"/>
                <w:szCs w:val="16"/>
              </w:rPr>
            </w:pPr>
            <w:r w:rsidRPr="00A80AA4">
              <w:rPr>
                <w:b/>
                <w:sz w:val="16"/>
                <w:szCs w:val="16"/>
              </w:rPr>
              <w:t>Voertuigtype</w:t>
            </w:r>
          </w:p>
          <w:p w14:paraId="4C6A5609" w14:textId="2F06B2A6" w:rsidR="00336792" w:rsidRPr="00A80AA4" w:rsidRDefault="00336792" w:rsidP="00336792">
            <w:pPr>
              <w:widowControl w:val="0"/>
              <w:spacing w:after="0" w:line="276" w:lineRule="auto"/>
              <w:jc w:val="center"/>
              <w:rPr>
                <w:b/>
                <w:sz w:val="16"/>
                <w:szCs w:val="16"/>
              </w:rPr>
            </w:pPr>
          </w:p>
        </w:tc>
        <w:tc>
          <w:tcPr>
            <w:tcW w:w="2127" w:type="dxa"/>
          </w:tcPr>
          <w:p w14:paraId="2673765B" w14:textId="6DF8A9B5" w:rsidR="00DF5041" w:rsidRPr="00A80AA4" w:rsidRDefault="00DF5041" w:rsidP="00DF5041">
            <w:pPr>
              <w:widowControl w:val="0"/>
              <w:spacing w:after="0" w:line="276" w:lineRule="auto"/>
              <w:jc w:val="center"/>
              <w:rPr>
                <w:b/>
                <w:sz w:val="16"/>
                <w:szCs w:val="16"/>
              </w:rPr>
            </w:pPr>
            <w:r w:rsidRPr="00A80AA4">
              <w:rPr>
                <w:b/>
                <w:sz w:val="16"/>
                <w:szCs w:val="16"/>
              </w:rPr>
              <w:t>Type aandrijving (Diesel + EURO norm, Biodiesel, elektrisch, CNG, etc.)</w:t>
            </w:r>
          </w:p>
        </w:tc>
        <w:tc>
          <w:tcPr>
            <w:tcW w:w="850" w:type="dxa"/>
          </w:tcPr>
          <w:p w14:paraId="369047CB" w14:textId="6CB4B28C" w:rsidR="00DF5041" w:rsidRPr="00A80AA4" w:rsidRDefault="00DF5041" w:rsidP="00DF5041">
            <w:pPr>
              <w:widowControl w:val="0"/>
              <w:spacing w:after="0" w:line="276" w:lineRule="auto"/>
              <w:jc w:val="center"/>
              <w:rPr>
                <w:b/>
                <w:sz w:val="16"/>
                <w:szCs w:val="16"/>
              </w:rPr>
            </w:pPr>
            <w:r w:rsidRPr="00A80AA4">
              <w:rPr>
                <w:b/>
                <w:sz w:val="16"/>
                <w:szCs w:val="16"/>
              </w:rPr>
              <w:t>g/km CO2</w:t>
            </w:r>
          </w:p>
        </w:tc>
        <w:tc>
          <w:tcPr>
            <w:tcW w:w="2048" w:type="dxa"/>
          </w:tcPr>
          <w:p w14:paraId="102431E0" w14:textId="77777777" w:rsidR="00DF5041" w:rsidRPr="000A0D3E" w:rsidRDefault="00DF5041" w:rsidP="00DF5041">
            <w:pPr>
              <w:widowControl w:val="0"/>
              <w:spacing w:after="0" w:line="276" w:lineRule="auto"/>
              <w:jc w:val="center"/>
              <w:rPr>
                <w:b/>
                <w:sz w:val="16"/>
                <w:szCs w:val="16"/>
              </w:rPr>
            </w:pPr>
            <w:r w:rsidRPr="00A80AA4">
              <w:rPr>
                <w:b/>
                <w:sz w:val="16"/>
                <w:szCs w:val="16"/>
              </w:rPr>
              <w:t>Jaar ingebruikname van het voertuig</w:t>
            </w:r>
            <w:r>
              <w:rPr>
                <w:b/>
                <w:sz w:val="16"/>
                <w:szCs w:val="16"/>
              </w:rPr>
              <w:t xml:space="preserve"> </w:t>
            </w:r>
          </w:p>
          <w:p w14:paraId="581EFC34" w14:textId="6B329FAA" w:rsidR="00DF5041" w:rsidRPr="000A0D3E" w:rsidRDefault="00DF5041" w:rsidP="00DF5041">
            <w:pPr>
              <w:widowControl w:val="0"/>
              <w:spacing w:after="0" w:line="276" w:lineRule="auto"/>
              <w:jc w:val="center"/>
              <w:rPr>
                <w:b/>
                <w:sz w:val="16"/>
                <w:szCs w:val="16"/>
              </w:rPr>
            </w:pPr>
          </w:p>
        </w:tc>
      </w:tr>
      <w:tr w:rsidR="00F90087" w:rsidRPr="00627140" w14:paraId="77916D87" w14:textId="77777777" w:rsidTr="00DF5041">
        <w:trPr>
          <w:trHeight w:val="765"/>
        </w:trPr>
        <w:tc>
          <w:tcPr>
            <w:tcW w:w="1444" w:type="dxa"/>
          </w:tcPr>
          <w:p w14:paraId="1890CE64" w14:textId="77777777" w:rsidR="00F90087" w:rsidRPr="00627140" w:rsidRDefault="00F90087">
            <w:pPr>
              <w:spacing w:after="0" w:line="276" w:lineRule="auto"/>
              <w:jc w:val="both"/>
              <w:rPr>
                <w:rFonts w:cs="Helvetica"/>
                <w:sz w:val="22"/>
                <w:szCs w:val="22"/>
              </w:rPr>
            </w:pPr>
          </w:p>
        </w:tc>
        <w:tc>
          <w:tcPr>
            <w:tcW w:w="1245" w:type="dxa"/>
          </w:tcPr>
          <w:p w14:paraId="064A8762" w14:textId="77777777" w:rsidR="00F90087" w:rsidRPr="00627140" w:rsidRDefault="00F90087">
            <w:pPr>
              <w:spacing w:after="0"/>
              <w:jc w:val="both"/>
              <w:rPr>
                <w:rFonts w:cs="Helvetica"/>
                <w:sz w:val="22"/>
                <w:szCs w:val="22"/>
              </w:rPr>
            </w:pPr>
          </w:p>
        </w:tc>
        <w:tc>
          <w:tcPr>
            <w:tcW w:w="2409" w:type="dxa"/>
          </w:tcPr>
          <w:p w14:paraId="74385ECA" w14:textId="77777777" w:rsidR="00F90087" w:rsidRPr="00627140" w:rsidRDefault="00F90087">
            <w:pPr>
              <w:spacing w:after="0"/>
              <w:jc w:val="both"/>
              <w:rPr>
                <w:rFonts w:cs="Helvetica"/>
                <w:sz w:val="22"/>
                <w:szCs w:val="22"/>
              </w:rPr>
            </w:pPr>
          </w:p>
        </w:tc>
        <w:tc>
          <w:tcPr>
            <w:tcW w:w="2127" w:type="dxa"/>
          </w:tcPr>
          <w:p w14:paraId="31996152" w14:textId="77777777" w:rsidR="00F90087" w:rsidRPr="00627140" w:rsidRDefault="00F90087">
            <w:pPr>
              <w:spacing w:after="0"/>
              <w:jc w:val="both"/>
              <w:rPr>
                <w:rFonts w:cs="Helvetica"/>
                <w:sz w:val="22"/>
                <w:szCs w:val="22"/>
              </w:rPr>
            </w:pPr>
          </w:p>
        </w:tc>
        <w:tc>
          <w:tcPr>
            <w:tcW w:w="850" w:type="dxa"/>
          </w:tcPr>
          <w:p w14:paraId="64375D08" w14:textId="77777777" w:rsidR="00F90087" w:rsidRPr="00627140" w:rsidRDefault="00F90087">
            <w:pPr>
              <w:spacing w:after="0"/>
              <w:jc w:val="both"/>
              <w:rPr>
                <w:rFonts w:cs="Helvetica"/>
                <w:sz w:val="22"/>
                <w:szCs w:val="22"/>
              </w:rPr>
            </w:pPr>
          </w:p>
        </w:tc>
        <w:tc>
          <w:tcPr>
            <w:tcW w:w="2048" w:type="dxa"/>
          </w:tcPr>
          <w:p w14:paraId="3AF8D85E" w14:textId="77777777" w:rsidR="00F90087" w:rsidRPr="00627140" w:rsidRDefault="00F90087">
            <w:pPr>
              <w:spacing w:after="0"/>
              <w:jc w:val="both"/>
              <w:rPr>
                <w:rFonts w:cs="Helvetica"/>
                <w:sz w:val="22"/>
                <w:szCs w:val="22"/>
              </w:rPr>
            </w:pPr>
          </w:p>
        </w:tc>
      </w:tr>
      <w:tr w:rsidR="00F90087" w:rsidRPr="00627140" w14:paraId="449564E0" w14:textId="77777777" w:rsidTr="00DF5041">
        <w:trPr>
          <w:trHeight w:val="765"/>
        </w:trPr>
        <w:tc>
          <w:tcPr>
            <w:tcW w:w="1444" w:type="dxa"/>
          </w:tcPr>
          <w:p w14:paraId="2123DD04" w14:textId="77777777" w:rsidR="00F90087" w:rsidRPr="00627140" w:rsidRDefault="00F90087">
            <w:pPr>
              <w:spacing w:after="0" w:line="276" w:lineRule="auto"/>
              <w:jc w:val="both"/>
              <w:rPr>
                <w:rFonts w:eastAsia="PMingLiU"/>
                <w:snapToGrid w:val="0"/>
                <w:szCs w:val="18"/>
                <w:lang w:eastAsia="en-US"/>
              </w:rPr>
            </w:pPr>
          </w:p>
        </w:tc>
        <w:tc>
          <w:tcPr>
            <w:tcW w:w="1245" w:type="dxa"/>
          </w:tcPr>
          <w:p w14:paraId="77E2976D" w14:textId="77777777" w:rsidR="00F90087" w:rsidRPr="00627140" w:rsidRDefault="00F90087">
            <w:pPr>
              <w:spacing w:after="0"/>
              <w:jc w:val="both"/>
              <w:rPr>
                <w:rFonts w:cs="Helvetica"/>
                <w:sz w:val="22"/>
                <w:szCs w:val="22"/>
              </w:rPr>
            </w:pPr>
          </w:p>
        </w:tc>
        <w:tc>
          <w:tcPr>
            <w:tcW w:w="2409" w:type="dxa"/>
          </w:tcPr>
          <w:p w14:paraId="4AD81A8C" w14:textId="77777777" w:rsidR="00F90087" w:rsidRPr="00627140" w:rsidRDefault="00F90087">
            <w:pPr>
              <w:spacing w:after="0"/>
              <w:jc w:val="both"/>
              <w:rPr>
                <w:rFonts w:cs="Helvetica"/>
                <w:sz w:val="22"/>
                <w:szCs w:val="22"/>
              </w:rPr>
            </w:pPr>
          </w:p>
        </w:tc>
        <w:tc>
          <w:tcPr>
            <w:tcW w:w="2127" w:type="dxa"/>
          </w:tcPr>
          <w:p w14:paraId="5F7F40B4" w14:textId="77777777" w:rsidR="00F90087" w:rsidRPr="00627140" w:rsidRDefault="00F90087">
            <w:pPr>
              <w:spacing w:after="0"/>
              <w:jc w:val="both"/>
              <w:rPr>
                <w:rFonts w:cs="Helvetica"/>
                <w:sz w:val="22"/>
                <w:szCs w:val="22"/>
              </w:rPr>
            </w:pPr>
          </w:p>
        </w:tc>
        <w:tc>
          <w:tcPr>
            <w:tcW w:w="850" w:type="dxa"/>
          </w:tcPr>
          <w:p w14:paraId="2FE21D0C" w14:textId="77777777" w:rsidR="00F90087" w:rsidRPr="00627140" w:rsidRDefault="00F90087">
            <w:pPr>
              <w:spacing w:after="0"/>
              <w:jc w:val="both"/>
              <w:rPr>
                <w:rFonts w:cs="Helvetica"/>
                <w:sz w:val="22"/>
                <w:szCs w:val="22"/>
              </w:rPr>
            </w:pPr>
          </w:p>
        </w:tc>
        <w:tc>
          <w:tcPr>
            <w:tcW w:w="2048" w:type="dxa"/>
          </w:tcPr>
          <w:p w14:paraId="10811F2B" w14:textId="77777777" w:rsidR="00F90087" w:rsidRPr="00627140" w:rsidRDefault="00F90087">
            <w:pPr>
              <w:spacing w:after="0"/>
              <w:jc w:val="both"/>
              <w:rPr>
                <w:rFonts w:cs="Helvetica"/>
                <w:sz w:val="22"/>
                <w:szCs w:val="22"/>
              </w:rPr>
            </w:pPr>
          </w:p>
        </w:tc>
      </w:tr>
      <w:tr w:rsidR="00F90087" w:rsidRPr="00627140" w14:paraId="072F62C4" w14:textId="77777777" w:rsidTr="00DF5041">
        <w:trPr>
          <w:trHeight w:val="765"/>
        </w:trPr>
        <w:tc>
          <w:tcPr>
            <w:tcW w:w="1444" w:type="dxa"/>
          </w:tcPr>
          <w:p w14:paraId="324BBE51" w14:textId="77777777" w:rsidR="00F90087" w:rsidRPr="00627140" w:rsidRDefault="00F90087">
            <w:pPr>
              <w:spacing w:after="0" w:line="276" w:lineRule="auto"/>
              <w:jc w:val="both"/>
              <w:rPr>
                <w:rFonts w:eastAsia="PMingLiU"/>
                <w:snapToGrid w:val="0"/>
                <w:szCs w:val="18"/>
                <w:lang w:eastAsia="en-US"/>
              </w:rPr>
            </w:pPr>
          </w:p>
        </w:tc>
        <w:tc>
          <w:tcPr>
            <w:tcW w:w="1245" w:type="dxa"/>
          </w:tcPr>
          <w:p w14:paraId="1ED0F435" w14:textId="77777777" w:rsidR="00F90087" w:rsidRPr="00627140" w:rsidRDefault="00F90087">
            <w:pPr>
              <w:spacing w:after="0"/>
              <w:jc w:val="both"/>
              <w:rPr>
                <w:rFonts w:cs="Helvetica"/>
                <w:sz w:val="22"/>
                <w:szCs w:val="22"/>
              </w:rPr>
            </w:pPr>
          </w:p>
        </w:tc>
        <w:tc>
          <w:tcPr>
            <w:tcW w:w="2409" w:type="dxa"/>
          </w:tcPr>
          <w:p w14:paraId="5135535E" w14:textId="77777777" w:rsidR="00F90087" w:rsidRPr="00627140" w:rsidRDefault="00F90087">
            <w:pPr>
              <w:spacing w:after="0"/>
              <w:jc w:val="both"/>
              <w:rPr>
                <w:rFonts w:cs="Helvetica"/>
                <w:sz w:val="22"/>
                <w:szCs w:val="22"/>
              </w:rPr>
            </w:pPr>
          </w:p>
        </w:tc>
        <w:tc>
          <w:tcPr>
            <w:tcW w:w="2127" w:type="dxa"/>
          </w:tcPr>
          <w:p w14:paraId="05CC2D3F" w14:textId="77777777" w:rsidR="00F90087" w:rsidRPr="00627140" w:rsidRDefault="00F90087">
            <w:pPr>
              <w:spacing w:after="0"/>
              <w:jc w:val="both"/>
              <w:rPr>
                <w:rFonts w:cs="Helvetica"/>
                <w:sz w:val="22"/>
                <w:szCs w:val="22"/>
              </w:rPr>
            </w:pPr>
          </w:p>
        </w:tc>
        <w:tc>
          <w:tcPr>
            <w:tcW w:w="850" w:type="dxa"/>
          </w:tcPr>
          <w:p w14:paraId="04F0732D" w14:textId="77777777" w:rsidR="00F90087" w:rsidRPr="00627140" w:rsidRDefault="00F90087">
            <w:pPr>
              <w:spacing w:after="0"/>
              <w:jc w:val="both"/>
              <w:rPr>
                <w:rFonts w:cs="Helvetica"/>
                <w:sz w:val="22"/>
                <w:szCs w:val="22"/>
              </w:rPr>
            </w:pPr>
          </w:p>
        </w:tc>
        <w:tc>
          <w:tcPr>
            <w:tcW w:w="2048" w:type="dxa"/>
          </w:tcPr>
          <w:p w14:paraId="177F3C0C" w14:textId="77777777" w:rsidR="00F90087" w:rsidRPr="00627140" w:rsidRDefault="00F90087">
            <w:pPr>
              <w:spacing w:after="0"/>
              <w:jc w:val="both"/>
              <w:rPr>
                <w:rFonts w:cs="Helvetica"/>
                <w:sz w:val="22"/>
                <w:szCs w:val="22"/>
              </w:rPr>
            </w:pPr>
          </w:p>
        </w:tc>
      </w:tr>
      <w:tr w:rsidR="00F90087" w:rsidRPr="00627140" w14:paraId="798DC2D5" w14:textId="77777777" w:rsidTr="00DF5041">
        <w:trPr>
          <w:trHeight w:val="765"/>
        </w:trPr>
        <w:tc>
          <w:tcPr>
            <w:tcW w:w="1444" w:type="dxa"/>
          </w:tcPr>
          <w:p w14:paraId="3FECBAD7" w14:textId="77777777" w:rsidR="00F90087" w:rsidRPr="00627140" w:rsidRDefault="00F90087">
            <w:pPr>
              <w:spacing w:after="0" w:line="276" w:lineRule="auto"/>
              <w:jc w:val="both"/>
              <w:rPr>
                <w:rFonts w:eastAsia="PMingLiU"/>
                <w:snapToGrid w:val="0"/>
                <w:szCs w:val="18"/>
                <w:lang w:eastAsia="en-US"/>
              </w:rPr>
            </w:pPr>
          </w:p>
        </w:tc>
        <w:tc>
          <w:tcPr>
            <w:tcW w:w="1245" w:type="dxa"/>
          </w:tcPr>
          <w:p w14:paraId="77C8A870" w14:textId="77777777" w:rsidR="00F90087" w:rsidRPr="00627140" w:rsidRDefault="00F90087">
            <w:pPr>
              <w:spacing w:after="0"/>
              <w:jc w:val="both"/>
              <w:rPr>
                <w:rFonts w:cs="Helvetica"/>
                <w:sz w:val="22"/>
                <w:szCs w:val="22"/>
              </w:rPr>
            </w:pPr>
          </w:p>
        </w:tc>
        <w:tc>
          <w:tcPr>
            <w:tcW w:w="2409" w:type="dxa"/>
          </w:tcPr>
          <w:p w14:paraId="67F2C4D3" w14:textId="77777777" w:rsidR="00F90087" w:rsidRPr="00627140" w:rsidRDefault="00F90087">
            <w:pPr>
              <w:spacing w:after="0"/>
              <w:jc w:val="both"/>
              <w:rPr>
                <w:rFonts w:cs="Helvetica"/>
                <w:sz w:val="22"/>
                <w:szCs w:val="22"/>
              </w:rPr>
            </w:pPr>
          </w:p>
        </w:tc>
        <w:tc>
          <w:tcPr>
            <w:tcW w:w="2127" w:type="dxa"/>
          </w:tcPr>
          <w:p w14:paraId="6775C178" w14:textId="77777777" w:rsidR="00F90087" w:rsidRPr="00627140" w:rsidRDefault="00F90087">
            <w:pPr>
              <w:spacing w:after="0"/>
              <w:jc w:val="both"/>
              <w:rPr>
                <w:rFonts w:cs="Helvetica"/>
                <w:sz w:val="22"/>
                <w:szCs w:val="22"/>
              </w:rPr>
            </w:pPr>
          </w:p>
        </w:tc>
        <w:tc>
          <w:tcPr>
            <w:tcW w:w="850" w:type="dxa"/>
          </w:tcPr>
          <w:p w14:paraId="2B8C0B3C" w14:textId="77777777" w:rsidR="00F90087" w:rsidRPr="00627140" w:rsidRDefault="00F90087">
            <w:pPr>
              <w:spacing w:after="0"/>
              <w:jc w:val="both"/>
              <w:rPr>
                <w:rFonts w:cs="Helvetica"/>
                <w:sz w:val="22"/>
                <w:szCs w:val="22"/>
              </w:rPr>
            </w:pPr>
          </w:p>
        </w:tc>
        <w:tc>
          <w:tcPr>
            <w:tcW w:w="2048" w:type="dxa"/>
          </w:tcPr>
          <w:p w14:paraId="3697D331" w14:textId="77777777" w:rsidR="00F90087" w:rsidRPr="00627140" w:rsidRDefault="00F90087">
            <w:pPr>
              <w:spacing w:after="0"/>
              <w:jc w:val="both"/>
              <w:rPr>
                <w:rFonts w:cs="Helvetica"/>
                <w:sz w:val="22"/>
                <w:szCs w:val="22"/>
              </w:rPr>
            </w:pPr>
          </w:p>
        </w:tc>
      </w:tr>
      <w:tr w:rsidR="00F90087" w:rsidRPr="00627140" w14:paraId="2A9AE18D" w14:textId="77777777" w:rsidTr="00DF5041">
        <w:trPr>
          <w:trHeight w:val="765"/>
        </w:trPr>
        <w:tc>
          <w:tcPr>
            <w:tcW w:w="1444" w:type="dxa"/>
          </w:tcPr>
          <w:p w14:paraId="4E7862E2" w14:textId="77777777" w:rsidR="00F90087" w:rsidRPr="00627140" w:rsidRDefault="00F90087">
            <w:pPr>
              <w:spacing w:after="0" w:line="276" w:lineRule="auto"/>
              <w:jc w:val="both"/>
              <w:rPr>
                <w:rFonts w:eastAsia="PMingLiU"/>
                <w:snapToGrid w:val="0"/>
                <w:szCs w:val="18"/>
                <w:lang w:eastAsia="en-US"/>
              </w:rPr>
            </w:pPr>
          </w:p>
        </w:tc>
        <w:tc>
          <w:tcPr>
            <w:tcW w:w="1245" w:type="dxa"/>
          </w:tcPr>
          <w:p w14:paraId="7B765B87" w14:textId="77777777" w:rsidR="00F90087" w:rsidRPr="00627140" w:rsidRDefault="00F90087">
            <w:pPr>
              <w:spacing w:after="0"/>
              <w:jc w:val="both"/>
              <w:rPr>
                <w:rFonts w:cs="Helvetica"/>
                <w:sz w:val="22"/>
                <w:szCs w:val="22"/>
              </w:rPr>
            </w:pPr>
          </w:p>
        </w:tc>
        <w:tc>
          <w:tcPr>
            <w:tcW w:w="2409" w:type="dxa"/>
          </w:tcPr>
          <w:p w14:paraId="06A24BAC" w14:textId="77777777" w:rsidR="00F90087" w:rsidRPr="00627140" w:rsidRDefault="00F90087">
            <w:pPr>
              <w:spacing w:after="0"/>
              <w:jc w:val="both"/>
              <w:rPr>
                <w:rFonts w:cs="Helvetica"/>
                <w:sz w:val="22"/>
                <w:szCs w:val="22"/>
              </w:rPr>
            </w:pPr>
          </w:p>
        </w:tc>
        <w:tc>
          <w:tcPr>
            <w:tcW w:w="2127" w:type="dxa"/>
          </w:tcPr>
          <w:p w14:paraId="1B3DC241" w14:textId="77777777" w:rsidR="00F90087" w:rsidRPr="00627140" w:rsidRDefault="00F90087">
            <w:pPr>
              <w:spacing w:after="0"/>
              <w:jc w:val="both"/>
              <w:rPr>
                <w:rFonts w:cs="Helvetica"/>
                <w:sz w:val="22"/>
                <w:szCs w:val="22"/>
              </w:rPr>
            </w:pPr>
          </w:p>
        </w:tc>
        <w:tc>
          <w:tcPr>
            <w:tcW w:w="850" w:type="dxa"/>
          </w:tcPr>
          <w:p w14:paraId="2B51F701" w14:textId="77777777" w:rsidR="00F90087" w:rsidRPr="00627140" w:rsidRDefault="00F90087">
            <w:pPr>
              <w:spacing w:after="0"/>
              <w:jc w:val="both"/>
              <w:rPr>
                <w:rFonts w:cs="Helvetica"/>
                <w:sz w:val="22"/>
                <w:szCs w:val="22"/>
              </w:rPr>
            </w:pPr>
          </w:p>
        </w:tc>
        <w:tc>
          <w:tcPr>
            <w:tcW w:w="2048" w:type="dxa"/>
          </w:tcPr>
          <w:p w14:paraId="027DAE78" w14:textId="77777777" w:rsidR="00F90087" w:rsidRPr="00627140" w:rsidRDefault="00F90087">
            <w:pPr>
              <w:spacing w:after="0"/>
              <w:jc w:val="both"/>
              <w:rPr>
                <w:rFonts w:cs="Helvetica"/>
                <w:sz w:val="22"/>
                <w:szCs w:val="22"/>
              </w:rPr>
            </w:pPr>
          </w:p>
        </w:tc>
      </w:tr>
      <w:tr w:rsidR="00F90087" w:rsidRPr="00627140" w14:paraId="1B1702DA" w14:textId="77777777" w:rsidTr="00DF5041">
        <w:trPr>
          <w:trHeight w:val="765"/>
        </w:trPr>
        <w:tc>
          <w:tcPr>
            <w:tcW w:w="1444" w:type="dxa"/>
          </w:tcPr>
          <w:p w14:paraId="12CB9B4B" w14:textId="77777777" w:rsidR="00F90087" w:rsidRPr="00627140" w:rsidRDefault="00F90087">
            <w:pPr>
              <w:spacing w:after="0" w:line="276" w:lineRule="auto"/>
              <w:jc w:val="both"/>
              <w:rPr>
                <w:rFonts w:eastAsia="PMingLiU"/>
                <w:snapToGrid w:val="0"/>
                <w:szCs w:val="18"/>
                <w:lang w:eastAsia="en-US"/>
              </w:rPr>
            </w:pPr>
          </w:p>
        </w:tc>
        <w:tc>
          <w:tcPr>
            <w:tcW w:w="1245" w:type="dxa"/>
          </w:tcPr>
          <w:p w14:paraId="28115826" w14:textId="77777777" w:rsidR="00F90087" w:rsidRPr="00627140" w:rsidRDefault="00F90087">
            <w:pPr>
              <w:spacing w:after="0"/>
              <w:jc w:val="both"/>
              <w:rPr>
                <w:rFonts w:cs="Helvetica"/>
                <w:sz w:val="22"/>
                <w:szCs w:val="22"/>
              </w:rPr>
            </w:pPr>
          </w:p>
        </w:tc>
        <w:tc>
          <w:tcPr>
            <w:tcW w:w="2409" w:type="dxa"/>
          </w:tcPr>
          <w:p w14:paraId="3C6F83B8" w14:textId="77777777" w:rsidR="00F90087" w:rsidRPr="00627140" w:rsidRDefault="00F90087">
            <w:pPr>
              <w:spacing w:after="0"/>
              <w:jc w:val="both"/>
              <w:rPr>
                <w:rFonts w:cs="Helvetica"/>
                <w:sz w:val="22"/>
                <w:szCs w:val="22"/>
              </w:rPr>
            </w:pPr>
          </w:p>
        </w:tc>
        <w:tc>
          <w:tcPr>
            <w:tcW w:w="2127" w:type="dxa"/>
          </w:tcPr>
          <w:p w14:paraId="1D1D027D" w14:textId="77777777" w:rsidR="00F90087" w:rsidRPr="00627140" w:rsidRDefault="00F90087">
            <w:pPr>
              <w:spacing w:after="0"/>
              <w:jc w:val="both"/>
              <w:rPr>
                <w:rFonts w:cs="Helvetica"/>
                <w:sz w:val="22"/>
                <w:szCs w:val="22"/>
              </w:rPr>
            </w:pPr>
          </w:p>
        </w:tc>
        <w:tc>
          <w:tcPr>
            <w:tcW w:w="850" w:type="dxa"/>
          </w:tcPr>
          <w:p w14:paraId="7CF52450" w14:textId="77777777" w:rsidR="00F90087" w:rsidRPr="00627140" w:rsidRDefault="00F90087">
            <w:pPr>
              <w:spacing w:after="0"/>
              <w:jc w:val="both"/>
              <w:rPr>
                <w:rFonts w:cs="Helvetica"/>
                <w:sz w:val="22"/>
                <w:szCs w:val="22"/>
              </w:rPr>
            </w:pPr>
          </w:p>
        </w:tc>
        <w:tc>
          <w:tcPr>
            <w:tcW w:w="2048" w:type="dxa"/>
          </w:tcPr>
          <w:p w14:paraId="637F0606" w14:textId="77777777" w:rsidR="00F90087" w:rsidRPr="00627140" w:rsidRDefault="00F90087">
            <w:pPr>
              <w:spacing w:after="0"/>
              <w:jc w:val="both"/>
              <w:rPr>
                <w:rFonts w:cs="Helvetica"/>
                <w:sz w:val="22"/>
                <w:szCs w:val="22"/>
              </w:rPr>
            </w:pPr>
          </w:p>
        </w:tc>
      </w:tr>
      <w:tr w:rsidR="00F90087" w:rsidRPr="00627140" w14:paraId="7F63A7EA" w14:textId="77777777" w:rsidTr="00DF5041">
        <w:trPr>
          <w:trHeight w:val="765"/>
        </w:trPr>
        <w:tc>
          <w:tcPr>
            <w:tcW w:w="1444" w:type="dxa"/>
          </w:tcPr>
          <w:p w14:paraId="5CD52389" w14:textId="77777777" w:rsidR="00F90087" w:rsidRPr="00627140" w:rsidRDefault="00F90087">
            <w:pPr>
              <w:spacing w:after="0" w:line="276" w:lineRule="auto"/>
              <w:jc w:val="both"/>
              <w:rPr>
                <w:rFonts w:eastAsia="PMingLiU"/>
                <w:snapToGrid w:val="0"/>
                <w:szCs w:val="18"/>
                <w:lang w:eastAsia="en-US"/>
              </w:rPr>
            </w:pPr>
          </w:p>
        </w:tc>
        <w:tc>
          <w:tcPr>
            <w:tcW w:w="1245" w:type="dxa"/>
          </w:tcPr>
          <w:p w14:paraId="77C11D67" w14:textId="77777777" w:rsidR="00F90087" w:rsidRPr="00627140" w:rsidRDefault="00F90087">
            <w:pPr>
              <w:spacing w:after="0"/>
              <w:jc w:val="both"/>
              <w:rPr>
                <w:rFonts w:cs="Helvetica"/>
                <w:sz w:val="22"/>
                <w:szCs w:val="22"/>
              </w:rPr>
            </w:pPr>
          </w:p>
        </w:tc>
        <w:tc>
          <w:tcPr>
            <w:tcW w:w="2409" w:type="dxa"/>
          </w:tcPr>
          <w:p w14:paraId="4691E211" w14:textId="77777777" w:rsidR="00F90087" w:rsidRPr="00627140" w:rsidRDefault="00F90087">
            <w:pPr>
              <w:spacing w:after="0"/>
              <w:jc w:val="both"/>
              <w:rPr>
                <w:rFonts w:cs="Helvetica"/>
                <w:sz w:val="22"/>
                <w:szCs w:val="22"/>
              </w:rPr>
            </w:pPr>
          </w:p>
        </w:tc>
        <w:tc>
          <w:tcPr>
            <w:tcW w:w="2127" w:type="dxa"/>
          </w:tcPr>
          <w:p w14:paraId="659A8482" w14:textId="77777777" w:rsidR="00F90087" w:rsidRPr="00627140" w:rsidRDefault="00F90087">
            <w:pPr>
              <w:spacing w:after="0"/>
              <w:jc w:val="both"/>
              <w:rPr>
                <w:rFonts w:cs="Helvetica"/>
                <w:sz w:val="22"/>
                <w:szCs w:val="22"/>
              </w:rPr>
            </w:pPr>
          </w:p>
        </w:tc>
        <w:tc>
          <w:tcPr>
            <w:tcW w:w="850" w:type="dxa"/>
          </w:tcPr>
          <w:p w14:paraId="73DA635D" w14:textId="77777777" w:rsidR="00F90087" w:rsidRPr="00627140" w:rsidRDefault="00F90087">
            <w:pPr>
              <w:spacing w:after="0"/>
              <w:jc w:val="both"/>
              <w:rPr>
                <w:rFonts w:cs="Helvetica"/>
                <w:sz w:val="22"/>
                <w:szCs w:val="22"/>
              </w:rPr>
            </w:pPr>
          </w:p>
        </w:tc>
        <w:tc>
          <w:tcPr>
            <w:tcW w:w="2048" w:type="dxa"/>
          </w:tcPr>
          <w:p w14:paraId="1C22D575" w14:textId="77777777" w:rsidR="00F90087" w:rsidRPr="00627140" w:rsidRDefault="00F90087">
            <w:pPr>
              <w:spacing w:after="0"/>
              <w:jc w:val="both"/>
              <w:rPr>
                <w:rFonts w:cs="Helvetica"/>
                <w:sz w:val="22"/>
                <w:szCs w:val="22"/>
              </w:rPr>
            </w:pPr>
          </w:p>
        </w:tc>
      </w:tr>
      <w:tr w:rsidR="00F90087" w:rsidRPr="00627140" w14:paraId="09FE21C6" w14:textId="77777777" w:rsidTr="00DF5041">
        <w:trPr>
          <w:trHeight w:val="765"/>
        </w:trPr>
        <w:tc>
          <w:tcPr>
            <w:tcW w:w="1444" w:type="dxa"/>
          </w:tcPr>
          <w:p w14:paraId="2D2DC7FA" w14:textId="77777777" w:rsidR="00F90087" w:rsidRPr="00627140" w:rsidRDefault="00F90087">
            <w:pPr>
              <w:spacing w:after="0" w:line="276" w:lineRule="auto"/>
              <w:jc w:val="both"/>
              <w:rPr>
                <w:rFonts w:eastAsia="PMingLiU"/>
                <w:snapToGrid w:val="0"/>
                <w:szCs w:val="18"/>
                <w:lang w:eastAsia="en-US"/>
              </w:rPr>
            </w:pPr>
          </w:p>
        </w:tc>
        <w:tc>
          <w:tcPr>
            <w:tcW w:w="1245" w:type="dxa"/>
          </w:tcPr>
          <w:p w14:paraId="505D80FC" w14:textId="77777777" w:rsidR="00F90087" w:rsidRPr="00627140" w:rsidRDefault="00F90087">
            <w:pPr>
              <w:spacing w:after="0"/>
              <w:jc w:val="both"/>
              <w:rPr>
                <w:rFonts w:cs="Helvetica"/>
                <w:sz w:val="22"/>
                <w:szCs w:val="22"/>
              </w:rPr>
            </w:pPr>
          </w:p>
        </w:tc>
        <w:tc>
          <w:tcPr>
            <w:tcW w:w="2409" w:type="dxa"/>
          </w:tcPr>
          <w:p w14:paraId="2E2A221C" w14:textId="77777777" w:rsidR="00F90087" w:rsidRPr="00627140" w:rsidRDefault="00F90087">
            <w:pPr>
              <w:spacing w:after="0"/>
              <w:jc w:val="both"/>
              <w:rPr>
                <w:rFonts w:cs="Helvetica"/>
                <w:sz w:val="22"/>
                <w:szCs w:val="22"/>
              </w:rPr>
            </w:pPr>
          </w:p>
        </w:tc>
        <w:tc>
          <w:tcPr>
            <w:tcW w:w="2127" w:type="dxa"/>
          </w:tcPr>
          <w:p w14:paraId="216B487E" w14:textId="77777777" w:rsidR="00F90087" w:rsidRPr="00627140" w:rsidRDefault="00F90087">
            <w:pPr>
              <w:spacing w:after="0"/>
              <w:jc w:val="both"/>
              <w:rPr>
                <w:rFonts w:cs="Helvetica"/>
                <w:sz w:val="22"/>
                <w:szCs w:val="22"/>
              </w:rPr>
            </w:pPr>
          </w:p>
        </w:tc>
        <w:tc>
          <w:tcPr>
            <w:tcW w:w="850" w:type="dxa"/>
          </w:tcPr>
          <w:p w14:paraId="2BC8C5B8" w14:textId="77777777" w:rsidR="00F90087" w:rsidRPr="00627140" w:rsidRDefault="00F90087">
            <w:pPr>
              <w:spacing w:after="0"/>
              <w:jc w:val="both"/>
              <w:rPr>
                <w:rFonts w:cs="Helvetica"/>
                <w:sz w:val="22"/>
                <w:szCs w:val="22"/>
              </w:rPr>
            </w:pPr>
          </w:p>
        </w:tc>
        <w:tc>
          <w:tcPr>
            <w:tcW w:w="2048" w:type="dxa"/>
          </w:tcPr>
          <w:p w14:paraId="5055E34F" w14:textId="77777777" w:rsidR="00F90087" w:rsidRPr="00627140" w:rsidRDefault="00F90087">
            <w:pPr>
              <w:spacing w:after="0"/>
              <w:jc w:val="both"/>
              <w:rPr>
                <w:rFonts w:cs="Helvetica"/>
                <w:sz w:val="22"/>
                <w:szCs w:val="22"/>
              </w:rPr>
            </w:pPr>
          </w:p>
        </w:tc>
      </w:tr>
      <w:tr w:rsidR="00F90087" w:rsidRPr="00627140" w14:paraId="6545FEA5" w14:textId="77777777" w:rsidTr="00DF5041">
        <w:trPr>
          <w:trHeight w:val="765"/>
        </w:trPr>
        <w:tc>
          <w:tcPr>
            <w:tcW w:w="1444" w:type="dxa"/>
          </w:tcPr>
          <w:p w14:paraId="756254C3" w14:textId="77777777" w:rsidR="00F90087" w:rsidRPr="00627140" w:rsidRDefault="00F90087">
            <w:pPr>
              <w:spacing w:after="0" w:line="276" w:lineRule="auto"/>
              <w:jc w:val="both"/>
              <w:rPr>
                <w:rFonts w:eastAsia="PMingLiU"/>
                <w:snapToGrid w:val="0"/>
                <w:szCs w:val="18"/>
                <w:lang w:eastAsia="en-US"/>
              </w:rPr>
            </w:pPr>
          </w:p>
        </w:tc>
        <w:tc>
          <w:tcPr>
            <w:tcW w:w="1245" w:type="dxa"/>
          </w:tcPr>
          <w:p w14:paraId="585AA0A5" w14:textId="77777777" w:rsidR="00F90087" w:rsidRPr="00627140" w:rsidRDefault="00F90087">
            <w:pPr>
              <w:spacing w:after="0"/>
              <w:jc w:val="both"/>
              <w:rPr>
                <w:rFonts w:cs="Helvetica"/>
                <w:sz w:val="22"/>
                <w:szCs w:val="22"/>
              </w:rPr>
            </w:pPr>
          </w:p>
        </w:tc>
        <w:tc>
          <w:tcPr>
            <w:tcW w:w="2409" w:type="dxa"/>
          </w:tcPr>
          <w:p w14:paraId="27D1B1AF" w14:textId="77777777" w:rsidR="00F90087" w:rsidRPr="00627140" w:rsidRDefault="00F90087">
            <w:pPr>
              <w:spacing w:after="0"/>
              <w:jc w:val="both"/>
              <w:rPr>
                <w:rFonts w:cs="Helvetica"/>
                <w:sz w:val="22"/>
                <w:szCs w:val="22"/>
              </w:rPr>
            </w:pPr>
          </w:p>
        </w:tc>
        <w:tc>
          <w:tcPr>
            <w:tcW w:w="2127" w:type="dxa"/>
          </w:tcPr>
          <w:p w14:paraId="329A54F3" w14:textId="77777777" w:rsidR="00F90087" w:rsidRPr="00627140" w:rsidRDefault="00F90087">
            <w:pPr>
              <w:spacing w:after="0"/>
              <w:jc w:val="both"/>
              <w:rPr>
                <w:rFonts w:cs="Helvetica"/>
                <w:sz w:val="22"/>
                <w:szCs w:val="22"/>
              </w:rPr>
            </w:pPr>
          </w:p>
        </w:tc>
        <w:tc>
          <w:tcPr>
            <w:tcW w:w="850" w:type="dxa"/>
          </w:tcPr>
          <w:p w14:paraId="65B9C7F7" w14:textId="77777777" w:rsidR="00F90087" w:rsidRPr="00627140" w:rsidRDefault="00F90087">
            <w:pPr>
              <w:spacing w:after="0"/>
              <w:jc w:val="both"/>
              <w:rPr>
                <w:rFonts w:cs="Helvetica"/>
                <w:sz w:val="22"/>
                <w:szCs w:val="22"/>
              </w:rPr>
            </w:pPr>
          </w:p>
        </w:tc>
        <w:tc>
          <w:tcPr>
            <w:tcW w:w="2048" w:type="dxa"/>
          </w:tcPr>
          <w:p w14:paraId="233938D5" w14:textId="77777777" w:rsidR="00F90087" w:rsidRPr="00627140" w:rsidRDefault="00F90087">
            <w:pPr>
              <w:spacing w:after="0"/>
              <w:jc w:val="both"/>
              <w:rPr>
                <w:rFonts w:cs="Helvetica"/>
                <w:sz w:val="22"/>
                <w:szCs w:val="22"/>
              </w:rPr>
            </w:pPr>
          </w:p>
        </w:tc>
      </w:tr>
      <w:tr w:rsidR="00F90087" w:rsidRPr="00627140" w14:paraId="3EBF021D" w14:textId="77777777" w:rsidTr="00DF5041">
        <w:trPr>
          <w:trHeight w:val="765"/>
        </w:trPr>
        <w:tc>
          <w:tcPr>
            <w:tcW w:w="1444" w:type="dxa"/>
          </w:tcPr>
          <w:p w14:paraId="4946F3C8" w14:textId="77777777" w:rsidR="00F90087" w:rsidRPr="00627140" w:rsidRDefault="00F90087">
            <w:pPr>
              <w:spacing w:after="0" w:line="276" w:lineRule="auto"/>
              <w:jc w:val="both"/>
              <w:rPr>
                <w:rFonts w:eastAsia="PMingLiU"/>
                <w:snapToGrid w:val="0"/>
                <w:szCs w:val="18"/>
                <w:lang w:eastAsia="en-US"/>
              </w:rPr>
            </w:pPr>
          </w:p>
        </w:tc>
        <w:tc>
          <w:tcPr>
            <w:tcW w:w="1245" w:type="dxa"/>
          </w:tcPr>
          <w:p w14:paraId="42031274" w14:textId="77777777" w:rsidR="00F90087" w:rsidRPr="00627140" w:rsidRDefault="00F90087">
            <w:pPr>
              <w:spacing w:after="0"/>
              <w:jc w:val="both"/>
              <w:rPr>
                <w:rFonts w:cs="Helvetica"/>
                <w:sz w:val="22"/>
                <w:szCs w:val="22"/>
              </w:rPr>
            </w:pPr>
          </w:p>
        </w:tc>
        <w:tc>
          <w:tcPr>
            <w:tcW w:w="2409" w:type="dxa"/>
          </w:tcPr>
          <w:p w14:paraId="0AE7BAF8" w14:textId="77777777" w:rsidR="00F90087" w:rsidRPr="00627140" w:rsidRDefault="00F90087">
            <w:pPr>
              <w:spacing w:after="0"/>
              <w:jc w:val="both"/>
              <w:rPr>
                <w:rFonts w:cs="Helvetica"/>
                <w:sz w:val="22"/>
                <w:szCs w:val="22"/>
              </w:rPr>
            </w:pPr>
          </w:p>
        </w:tc>
        <w:tc>
          <w:tcPr>
            <w:tcW w:w="2127" w:type="dxa"/>
          </w:tcPr>
          <w:p w14:paraId="76FC72DD" w14:textId="77777777" w:rsidR="00F90087" w:rsidRPr="00627140" w:rsidRDefault="00F90087">
            <w:pPr>
              <w:spacing w:after="0"/>
              <w:jc w:val="both"/>
              <w:rPr>
                <w:rFonts w:cs="Helvetica"/>
                <w:sz w:val="22"/>
                <w:szCs w:val="22"/>
              </w:rPr>
            </w:pPr>
          </w:p>
        </w:tc>
        <w:tc>
          <w:tcPr>
            <w:tcW w:w="850" w:type="dxa"/>
          </w:tcPr>
          <w:p w14:paraId="4DCF8005" w14:textId="77777777" w:rsidR="00F90087" w:rsidRPr="00627140" w:rsidRDefault="00F90087">
            <w:pPr>
              <w:spacing w:after="0"/>
              <w:jc w:val="both"/>
              <w:rPr>
                <w:rFonts w:cs="Helvetica"/>
                <w:sz w:val="22"/>
                <w:szCs w:val="22"/>
              </w:rPr>
            </w:pPr>
          </w:p>
        </w:tc>
        <w:tc>
          <w:tcPr>
            <w:tcW w:w="2048" w:type="dxa"/>
          </w:tcPr>
          <w:p w14:paraId="2C6F23D9" w14:textId="77777777" w:rsidR="00F90087" w:rsidRPr="00627140" w:rsidRDefault="00F90087">
            <w:pPr>
              <w:spacing w:after="0"/>
              <w:jc w:val="both"/>
              <w:rPr>
                <w:rFonts w:cs="Helvetica"/>
                <w:sz w:val="22"/>
                <w:szCs w:val="22"/>
              </w:rPr>
            </w:pPr>
          </w:p>
        </w:tc>
      </w:tr>
      <w:tr w:rsidR="00F90087" w:rsidRPr="00627140" w14:paraId="5251BB96" w14:textId="77777777" w:rsidTr="00DF5041">
        <w:trPr>
          <w:trHeight w:val="765"/>
        </w:trPr>
        <w:tc>
          <w:tcPr>
            <w:tcW w:w="1444" w:type="dxa"/>
          </w:tcPr>
          <w:p w14:paraId="40C0FAE9" w14:textId="77777777" w:rsidR="00F90087" w:rsidRPr="00627140" w:rsidRDefault="00F90087">
            <w:pPr>
              <w:spacing w:after="0" w:line="276" w:lineRule="auto"/>
              <w:jc w:val="both"/>
              <w:rPr>
                <w:rFonts w:eastAsia="PMingLiU"/>
                <w:snapToGrid w:val="0"/>
                <w:szCs w:val="18"/>
                <w:lang w:eastAsia="en-US"/>
              </w:rPr>
            </w:pPr>
          </w:p>
        </w:tc>
        <w:tc>
          <w:tcPr>
            <w:tcW w:w="1245" w:type="dxa"/>
          </w:tcPr>
          <w:p w14:paraId="46669775" w14:textId="77777777" w:rsidR="00F90087" w:rsidRPr="00627140" w:rsidRDefault="00F90087">
            <w:pPr>
              <w:spacing w:after="0"/>
              <w:jc w:val="both"/>
              <w:rPr>
                <w:rFonts w:cs="Helvetica"/>
                <w:sz w:val="22"/>
                <w:szCs w:val="22"/>
              </w:rPr>
            </w:pPr>
          </w:p>
        </w:tc>
        <w:tc>
          <w:tcPr>
            <w:tcW w:w="2409" w:type="dxa"/>
          </w:tcPr>
          <w:p w14:paraId="68CD4309" w14:textId="77777777" w:rsidR="00F90087" w:rsidRPr="00627140" w:rsidRDefault="00F90087">
            <w:pPr>
              <w:spacing w:after="0"/>
              <w:jc w:val="both"/>
              <w:rPr>
                <w:rFonts w:cs="Helvetica"/>
                <w:sz w:val="22"/>
                <w:szCs w:val="22"/>
              </w:rPr>
            </w:pPr>
          </w:p>
        </w:tc>
        <w:tc>
          <w:tcPr>
            <w:tcW w:w="2127" w:type="dxa"/>
          </w:tcPr>
          <w:p w14:paraId="2591A0D0" w14:textId="77777777" w:rsidR="00F90087" w:rsidRPr="00627140" w:rsidRDefault="00F90087">
            <w:pPr>
              <w:spacing w:after="0"/>
              <w:jc w:val="both"/>
              <w:rPr>
                <w:rFonts w:cs="Helvetica"/>
                <w:sz w:val="22"/>
                <w:szCs w:val="22"/>
              </w:rPr>
            </w:pPr>
          </w:p>
        </w:tc>
        <w:tc>
          <w:tcPr>
            <w:tcW w:w="850" w:type="dxa"/>
          </w:tcPr>
          <w:p w14:paraId="5ED31EA8" w14:textId="77777777" w:rsidR="00F90087" w:rsidRPr="00627140" w:rsidRDefault="00F90087">
            <w:pPr>
              <w:spacing w:after="0"/>
              <w:jc w:val="both"/>
              <w:rPr>
                <w:rFonts w:cs="Helvetica"/>
                <w:sz w:val="22"/>
                <w:szCs w:val="22"/>
              </w:rPr>
            </w:pPr>
          </w:p>
        </w:tc>
        <w:tc>
          <w:tcPr>
            <w:tcW w:w="2048" w:type="dxa"/>
          </w:tcPr>
          <w:p w14:paraId="644BFDBA" w14:textId="77777777" w:rsidR="00F90087" w:rsidRPr="00627140" w:rsidRDefault="00F90087">
            <w:pPr>
              <w:spacing w:after="0"/>
              <w:jc w:val="both"/>
              <w:rPr>
                <w:rFonts w:cs="Helvetica"/>
                <w:sz w:val="22"/>
                <w:szCs w:val="22"/>
              </w:rPr>
            </w:pPr>
          </w:p>
        </w:tc>
      </w:tr>
      <w:tr w:rsidR="00F90087" w:rsidRPr="00627140" w14:paraId="55D3DD2E" w14:textId="77777777" w:rsidTr="00DF5041">
        <w:trPr>
          <w:trHeight w:val="765"/>
        </w:trPr>
        <w:tc>
          <w:tcPr>
            <w:tcW w:w="1444" w:type="dxa"/>
          </w:tcPr>
          <w:p w14:paraId="24963C5D" w14:textId="77777777" w:rsidR="00F90087" w:rsidRPr="00627140" w:rsidRDefault="00F90087">
            <w:pPr>
              <w:spacing w:after="0" w:line="276" w:lineRule="auto"/>
              <w:jc w:val="both"/>
              <w:rPr>
                <w:rFonts w:eastAsia="PMingLiU"/>
                <w:snapToGrid w:val="0"/>
                <w:szCs w:val="18"/>
                <w:lang w:eastAsia="en-US"/>
              </w:rPr>
            </w:pPr>
          </w:p>
        </w:tc>
        <w:tc>
          <w:tcPr>
            <w:tcW w:w="1245" w:type="dxa"/>
          </w:tcPr>
          <w:p w14:paraId="32969194" w14:textId="77777777" w:rsidR="00F90087" w:rsidRPr="00627140" w:rsidRDefault="00F90087">
            <w:pPr>
              <w:spacing w:after="0"/>
              <w:jc w:val="both"/>
              <w:rPr>
                <w:rFonts w:cs="Helvetica"/>
                <w:sz w:val="22"/>
                <w:szCs w:val="22"/>
              </w:rPr>
            </w:pPr>
          </w:p>
        </w:tc>
        <w:tc>
          <w:tcPr>
            <w:tcW w:w="2409" w:type="dxa"/>
          </w:tcPr>
          <w:p w14:paraId="555BB3C8" w14:textId="77777777" w:rsidR="00F90087" w:rsidRPr="00627140" w:rsidRDefault="00F90087">
            <w:pPr>
              <w:spacing w:after="0"/>
              <w:jc w:val="both"/>
              <w:rPr>
                <w:rFonts w:cs="Helvetica"/>
                <w:sz w:val="22"/>
                <w:szCs w:val="22"/>
              </w:rPr>
            </w:pPr>
          </w:p>
        </w:tc>
        <w:tc>
          <w:tcPr>
            <w:tcW w:w="2127" w:type="dxa"/>
          </w:tcPr>
          <w:p w14:paraId="3A0CD167" w14:textId="77777777" w:rsidR="00F90087" w:rsidRPr="00627140" w:rsidRDefault="00F90087">
            <w:pPr>
              <w:spacing w:after="0"/>
              <w:jc w:val="both"/>
              <w:rPr>
                <w:rFonts w:cs="Helvetica"/>
                <w:sz w:val="22"/>
                <w:szCs w:val="22"/>
              </w:rPr>
            </w:pPr>
          </w:p>
        </w:tc>
        <w:tc>
          <w:tcPr>
            <w:tcW w:w="850" w:type="dxa"/>
          </w:tcPr>
          <w:p w14:paraId="18CA3CC7" w14:textId="77777777" w:rsidR="00F90087" w:rsidRPr="00627140" w:rsidRDefault="00F90087">
            <w:pPr>
              <w:spacing w:after="0"/>
              <w:jc w:val="both"/>
              <w:rPr>
                <w:rFonts w:cs="Helvetica"/>
                <w:sz w:val="22"/>
                <w:szCs w:val="22"/>
              </w:rPr>
            </w:pPr>
          </w:p>
        </w:tc>
        <w:tc>
          <w:tcPr>
            <w:tcW w:w="2048" w:type="dxa"/>
          </w:tcPr>
          <w:p w14:paraId="218A6866" w14:textId="77777777" w:rsidR="00F90087" w:rsidRPr="00627140" w:rsidRDefault="00F90087">
            <w:pPr>
              <w:spacing w:after="0"/>
              <w:jc w:val="both"/>
              <w:rPr>
                <w:rFonts w:cs="Helvetica"/>
                <w:sz w:val="22"/>
                <w:szCs w:val="22"/>
              </w:rPr>
            </w:pPr>
          </w:p>
        </w:tc>
      </w:tr>
    </w:tbl>
    <w:p w14:paraId="3BD91C88" w14:textId="77777777" w:rsidR="00F90087" w:rsidRDefault="00F90087" w:rsidP="00F90087">
      <w:pPr>
        <w:rPr>
          <w:i/>
          <w:szCs w:val="18"/>
        </w:rPr>
      </w:pPr>
    </w:p>
    <w:p w14:paraId="132859B0" w14:textId="77777777" w:rsidR="00F90087" w:rsidRDefault="00F90087" w:rsidP="00F90087">
      <w:pPr>
        <w:rPr>
          <w:i/>
          <w:szCs w:val="18"/>
        </w:rPr>
      </w:pPr>
      <w:r>
        <w:rPr>
          <w:i/>
          <w:szCs w:val="18"/>
        </w:rPr>
        <w:t>Iedere afwijking ten opzichte van bovenstaande tabel dient steeds gemeld te worden aan de aanbestedende overheid.</w:t>
      </w:r>
    </w:p>
    <w:p w14:paraId="5D437C43" w14:textId="77777777" w:rsidR="00455932" w:rsidRDefault="00455932" w:rsidP="00F90087">
      <w:pPr>
        <w:rPr>
          <w:i/>
          <w:szCs w:val="18"/>
        </w:rPr>
      </w:pPr>
    </w:p>
    <w:p w14:paraId="6CE6B6CA" w14:textId="77777777" w:rsidR="00455932" w:rsidRDefault="00455932" w:rsidP="00F90087">
      <w:pPr>
        <w:rPr>
          <w:i/>
          <w:szCs w:val="18"/>
        </w:rPr>
      </w:pPr>
    </w:p>
    <w:p w14:paraId="027D32BC" w14:textId="77777777" w:rsidR="00455932" w:rsidRDefault="00455932" w:rsidP="00F90087">
      <w:pPr>
        <w:rPr>
          <w:i/>
          <w:szCs w:val="18"/>
        </w:rPr>
      </w:pPr>
    </w:p>
    <w:p w14:paraId="3A5C6237" w14:textId="77777777" w:rsidR="00455932" w:rsidRDefault="00455932" w:rsidP="00F90087">
      <w:pPr>
        <w:rPr>
          <w:i/>
          <w:szCs w:val="18"/>
        </w:rPr>
      </w:pPr>
    </w:p>
    <w:p w14:paraId="5B2F1AC2" w14:textId="77777777" w:rsidR="00455932" w:rsidRPr="00C31BAB" w:rsidRDefault="00455932" w:rsidP="00455932">
      <w:pPr>
        <w:pStyle w:val="Heading3"/>
        <w:numPr>
          <w:ilvl w:val="0"/>
          <w:numId w:val="44"/>
        </w:numPr>
        <w:tabs>
          <w:tab w:val="num" w:pos="360"/>
        </w:tabs>
        <w:ind w:left="357" w:hanging="357"/>
        <w:rPr>
          <w:b/>
          <w:bCs w:val="0"/>
          <w:szCs w:val="20"/>
        </w:rPr>
      </w:pPr>
      <w:r w:rsidRPr="00C31BAB">
        <w:rPr>
          <w:b/>
          <w:bCs w:val="0"/>
          <w:szCs w:val="20"/>
        </w:rPr>
        <w:t>Overzicht van de types aandrijving van de vloot</w:t>
      </w:r>
    </w:p>
    <w:p w14:paraId="39226F2D" w14:textId="77777777" w:rsidR="00455932" w:rsidRPr="004108D0" w:rsidRDefault="00455932" w:rsidP="00455932"/>
    <w:p w14:paraId="790FDDFF" w14:textId="77777777" w:rsidR="00455932" w:rsidRDefault="00455932" w:rsidP="00455932">
      <w:pPr>
        <w:rPr>
          <w:iCs/>
          <w:szCs w:val="18"/>
        </w:rPr>
      </w:pPr>
      <w:r w:rsidRPr="00265701">
        <w:rPr>
          <w:iCs/>
          <w:szCs w:val="18"/>
        </w:rPr>
        <w:t xml:space="preserve">De inschrijver vult in onderstaande tabel voor elk type aandrijving </w:t>
      </w:r>
      <w:r>
        <w:rPr>
          <w:iCs/>
          <w:szCs w:val="18"/>
        </w:rPr>
        <w:t xml:space="preserve">in </w:t>
      </w:r>
      <w:r w:rsidRPr="00265701">
        <w:rPr>
          <w:iCs/>
          <w:szCs w:val="18"/>
        </w:rPr>
        <w:t xml:space="preserve">hoeveel % van de tonnages van de totale opdracht zullen ingezameld worden met deze aandrijving. </w:t>
      </w:r>
    </w:p>
    <w:p w14:paraId="70C478DE" w14:textId="77777777" w:rsidR="00455932" w:rsidRPr="00265701" w:rsidRDefault="00455932" w:rsidP="00455932">
      <w:pPr>
        <w:rPr>
          <w:iCs/>
          <w:szCs w:val="18"/>
        </w:rPr>
      </w:pPr>
      <w:r w:rsidRPr="00265701">
        <w:rPr>
          <w:iCs/>
          <w:szCs w:val="18"/>
        </w:rPr>
        <w:t xml:space="preserve">Bijvoorbeeld: de inschrijver stelt dat 10% van zijn vloot voor de uitvoering van de opdracht elektrisch zal zijn dan zal op basis van het </w:t>
      </w:r>
      <w:proofErr w:type="spellStart"/>
      <w:r>
        <w:rPr>
          <w:iCs/>
          <w:szCs w:val="18"/>
        </w:rPr>
        <w:t>fleet</w:t>
      </w:r>
      <w:proofErr w:type="spellEnd"/>
      <w:r w:rsidRPr="00265701">
        <w:rPr>
          <w:iCs/>
          <w:szCs w:val="18"/>
        </w:rPr>
        <w:t xml:space="preserve"> management systeem en de MyFost data kunnen aangetoond worden dat 10% van het tonnage werd ingezameld met een elektrische wagen (op basis van nummerplaat</w:t>
      </w:r>
      <w:r>
        <w:rPr>
          <w:iCs/>
          <w:szCs w:val="18"/>
        </w:rPr>
        <w:t xml:space="preserve"> en ingezamelde tonnages</w:t>
      </w:r>
      <w:r w:rsidRPr="00265701">
        <w:rPr>
          <w:iCs/>
          <w:szCs w:val="18"/>
        </w:rPr>
        <w:t>).</w:t>
      </w:r>
    </w:p>
    <w:p w14:paraId="3C5DD8F4" w14:textId="77777777" w:rsidR="00455932" w:rsidRDefault="00455932" w:rsidP="00455932">
      <w:pPr>
        <w:rPr>
          <w:i/>
          <w:szCs w:val="18"/>
        </w:rPr>
      </w:pPr>
    </w:p>
    <w:tbl>
      <w:tblPr>
        <w:tblStyle w:val="TableGrid"/>
        <w:tblW w:w="8926" w:type="dxa"/>
        <w:tblLook w:val="04A0" w:firstRow="1" w:lastRow="0" w:firstColumn="1" w:lastColumn="0" w:noHBand="0" w:noVBand="1"/>
      </w:tblPr>
      <w:tblGrid>
        <w:gridCol w:w="2836"/>
        <w:gridCol w:w="1985"/>
        <w:gridCol w:w="1837"/>
        <w:gridCol w:w="2268"/>
      </w:tblGrid>
      <w:tr w:rsidR="00455932" w:rsidRPr="00170948" w14:paraId="64F1E02E" w14:textId="77777777" w:rsidTr="00542375">
        <w:trPr>
          <w:trHeight w:val="456"/>
        </w:trPr>
        <w:tc>
          <w:tcPr>
            <w:tcW w:w="2836" w:type="dxa"/>
            <w:hideMark/>
          </w:tcPr>
          <w:p w14:paraId="7758EFAA" w14:textId="77777777" w:rsidR="00455932" w:rsidRPr="00170948" w:rsidRDefault="00455932" w:rsidP="00542375">
            <w:pPr>
              <w:rPr>
                <w:b/>
                <w:bCs/>
                <w:i/>
                <w:szCs w:val="18"/>
                <w:lang w:val="en-US"/>
              </w:rPr>
            </w:pPr>
            <w:r w:rsidRPr="00170948">
              <w:rPr>
                <w:b/>
                <w:bCs/>
                <w:i/>
                <w:szCs w:val="18"/>
              </w:rPr>
              <w:t>Type aandrijving</w:t>
            </w:r>
            <w:r w:rsidRPr="00170948">
              <w:rPr>
                <w:b/>
                <w:bCs/>
                <w:i/>
                <w:szCs w:val="18"/>
              </w:rPr>
              <w:br/>
              <w:t>vrachtwagen</w:t>
            </w:r>
          </w:p>
        </w:tc>
        <w:tc>
          <w:tcPr>
            <w:tcW w:w="1985" w:type="dxa"/>
            <w:noWrap/>
            <w:hideMark/>
          </w:tcPr>
          <w:p w14:paraId="29EF4399" w14:textId="77777777" w:rsidR="00455932" w:rsidRPr="00AD1399" w:rsidRDefault="00455932" w:rsidP="00542375">
            <w:pPr>
              <w:spacing w:line="240" w:lineRule="auto"/>
              <w:jc w:val="center"/>
              <w:rPr>
                <w:b/>
                <w:bCs/>
                <w:i/>
                <w:szCs w:val="18"/>
                <w:lang w:val="en-GB"/>
              </w:rPr>
            </w:pPr>
            <w:r w:rsidRPr="00AD1399">
              <w:rPr>
                <w:b/>
                <w:bCs/>
                <w:i/>
                <w:szCs w:val="18"/>
                <w:lang w:val="en-GB"/>
              </w:rPr>
              <w:t>g CO2-eq / km*ton</w:t>
            </w:r>
          </w:p>
          <w:p w14:paraId="5B00FB5A" w14:textId="77777777" w:rsidR="00455932" w:rsidRPr="00AD1399" w:rsidRDefault="00455932" w:rsidP="00542375">
            <w:pPr>
              <w:spacing w:line="240" w:lineRule="auto"/>
              <w:jc w:val="center"/>
              <w:rPr>
                <w:b/>
                <w:bCs/>
                <w:i/>
                <w:szCs w:val="18"/>
                <w:lang w:val="en-GB"/>
              </w:rPr>
            </w:pPr>
            <w:r w:rsidRPr="00AD1399">
              <w:rPr>
                <w:b/>
                <w:bCs/>
                <w:i/>
                <w:szCs w:val="18"/>
                <w:lang w:val="en-GB"/>
              </w:rPr>
              <w:t>Best estimate</w:t>
            </w:r>
            <w:r>
              <w:rPr>
                <w:rStyle w:val="FootnoteReference"/>
                <w:b/>
                <w:bCs/>
                <w:i/>
                <w:szCs w:val="18"/>
              </w:rPr>
              <w:footnoteReference w:id="32"/>
            </w:r>
          </w:p>
        </w:tc>
        <w:tc>
          <w:tcPr>
            <w:tcW w:w="1837" w:type="dxa"/>
            <w:noWrap/>
            <w:hideMark/>
          </w:tcPr>
          <w:p w14:paraId="4FB7A36E" w14:textId="77777777" w:rsidR="00455932" w:rsidRDefault="00455932" w:rsidP="00542375">
            <w:pPr>
              <w:rPr>
                <w:b/>
                <w:bCs/>
                <w:i/>
                <w:szCs w:val="18"/>
              </w:rPr>
            </w:pPr>
            <w:r>
              <w:rPr>
                <w:b/>
                <w:bCs/>
                <w:i/>
                <w:szCs w:val="18"/>
              </w:rPr>
              <w:t>Evaluatiescore</w:t>
            </w:r>
          </w:p>
          <w:p w14:paraId="530596D7" w14:textId="77777777" w:rsidR="00455932" w:rsidRPr="00170948" w:rsidRDefault="00455932" w:rsidP="00542375">
            <w:pPr>
              <w:rPr>
                <w:b/>
                <w:bCs/>
                <w:i/>
                <w:szCs w:val="18"/>
              </w:rPr>
            </w:pPr>
            <w:r>
              <w:rPr>
                <w:b/>
                <w:bCs/>
                <w:i/>
                <w:szCs w:val="18"/>
              </w:rPr>
              <w:t>Per aandrijving</w:t>
            </w:r>
          </w:p>
        </w:tc>
        <w:tc>
          <w:tcPr>
            <w:tcW w:w="2268" w:type="dxa"/>
            <w:hideMark/>
          </w:tcPr>
          <w:p w14:paraId="187894D1" w14:textId="77777777" w:rsidR="00455932" w:rsidRPr="00170948" w:rsidRDefault="00455932" w:rsidP="00542375">
            <w:pPr>
              <w:rPr>
                <w:b/>
                <w:bCs/>
                <w:i/>
                <w:szCs w:val="18"/>
              </w:rPr>
            </w:pPr>
            <w:r>
              <w:rPr>
                <w:b/>
                <w:bCs/>
                <w:i/>
                <w:szCs w:val="18"/>
              </w:rPr>
              <w:t>Percentage inzet per aandrijving</w:t>
            </w:r>
          </w:p>
        </w:tc>
      </w:tr>
      <w:tr w:rsidR="00455932" w:rsidRPr="00170948" w14:paraId="658C80FE" w14:textId="77777777" w:rsidTr="00542375">
        <w:trPr>
          <w:trHeight w:val="456"/>
        </w:trPr>
        <w:tc>
          <w:tcPr>
            <w:tcW w:w="2836" w:type="dxa"/>
            <w:hideMark/>
          </w:tcPr>
          <w:p w14:paraId="2E321EC7" w14:textId="77777777" w:rsidR="00455932" w:rsidRPr="00170948" w:rsidRDefault="00455932" w:rsidP="00542375">
            <w:pPr>
              <w:rPr>
                <w:b/>
                <w:bCs/>
                <w:i/>
                <w:szCs w:val="18"/>
              </w:rPr>
            </w:pPr>
            <w:proofErr w:type="spellStart"/>
            <w:r w:rsidRPr="008B103C">
              <w:rPr>
                <w:b/>
                <w:bCs/>
                <w:i/>
                <w:szCs w:val="18"/>
              </w:rPr>
              <w:t>Hydrogen</w:t>
            </w:r>
            <w:proofErr w:type="spellEnd"/>
            <w:r w:rsidRPr="008B103C">
              <w:rPr>
                <w:b/>
                <w:bCs/>
                <w:i/>
                <w:szCs w:val="18"/>
              </w:rPr>
              <w:t xml:space="preserve"> (green)</w:t>
            </w:r>
          </w:p>
        </w:tc>
        <w:tc>
          <w:tcPr>
            <w:tcW w:w="1985" w:type="dxa"/>
            <w:noWrap/>
            <w:hideMark/>
          </w:tcPr>
          <w:p w14:paraId="53D37881" w14:textId="77777777" w:rsidR="00455932" w:rsidRPr="00695E85" w:rsidRDefault="00455932" w:rsidP="00542375">
            <w:pPr>
              <w:jc w:val="center"/>
              <w:rPr>
                <w:i/>
                <w:szCs w:val="18"/>
              </w:rPr>
            </w:pPr>
            <w:r w:rsidRPr="00695E85">
              <w:rPr>
                <w:i/>
                <w:szCs w:val="18"/>
              </w:rPr>
              <w:t>41</w:t>
            </w:r>
          </w:p>
        </w:tc>
        <w:tc>
          <w:tcPr>
            <w:tcW w:w="1837" w:type="dxa"/>
            <w:noWrap/>
            <w:hideMark/>
          </w:tcPr>
          <w:p w14:paraId="72C2E040" w14:textId="77777777" w:rsidR="00455932" w:rsidRPr="00695E85" w:rsidRDefault="00455932" w:rsidP="00542375">
            <w:pPr>
              <w:jc w:val="center"/>
              <w:rPr>
                <w:i/>
                <w:szCs w:val="18"/>
              </w:rPr>
            </w:pPr>
            <w:r w:rsidRPr="00695E85">
              <w:rPr>
                <w:i/>
                <w:szCs w:val="18"/>
              </w:rPr>
              <w:t>100</w:t>
            </w:r>
          </w:p>
        </w:tc>
        <w:tc>
          <w:tcPr>
            <w:tcW w:w="2268" w:type="dxa"/>
            <w:noWrap/>
            <w:hideMark/>
          </w:tcPr>
          <w:p w14:paraId="3921ECF7" w14:textId="77777777" w:rsidR="00455932" w:rsidRPr="00170948" w:rsidRDefault="00455932" w:rsidP="00542375">
            <w:pPr>
              <w:rPr>
                <w:i/>
                <w:szCs w:val="18"/>
              </w:rPr>
            </w:pPr>
            <w:r>
              <w:rPr>
                <w:i/>
                <w:szCs w:val="18"/>
              </w:rPr>
              <w:t xml:space="preserve"> </w:t>
            </w:r>
            <w:r w:rsidRPr="00170948">
              <w:rPr>
                <w:i/>
                <w:szCs w:val="18"/>
              </w:rPr>
              <w:t> </w:t>
            </w:r>
            <w:r>
              <w:rPr>
                <w:i/>
                <w:szCs w:val="18"/>
              </w:rPr>
              <w:t xml:space="preserve">                  %</w:t>
            </w:r>
          </w:p>
        </w:tc>
      </w:tr>
      <w:tr w:rsidR="00455932" w:rsidRPr="00170948" w14:paraId="5183B6DC" w14:textId="77777777" w:rsidTr="00542375">
        <w:trPr>
          <w:trHeight w:val="456"/>
        </w:trPr>
        <w:tc>
          <w:tcPr>
            <w:tcW w:w="2836" w:type="dxa"/>
            <w:hideMark/>
          </w:tcPr>
          <w:p w14:paraId="5A3D7221" w14:textId="77777777" w:rsidR="00455932" w:rsidRPr="00170948" w:rsidRDefault="00455932" w:rsidP="00542375">
            <w:pPr>
              <w:rPr>
                <w:b/>
                <w:bCs/>
                <w:i/>
                <w:szCs w:val="18"/>
              </w:rPr>
            </w:pPr>
            <w:r w:rsidRPr="008B103C">
              <w:rPr>
                <w:b/>
                <w:bCs/>
                <w:i/>
                <w:szCs w:val="18"/>
              </w:rPr>
              <w:t>Electric</w:t>
            </w:r>
          </w:p>
        </w:tc>
        <w:tc>
          <w:tcPr>
            <w:tcW w:w="1985" w:type="dxa"/>
            <w:noWrap/>
            <w:hideMark/>
          </w:tcPr>
          <w:p w14:paraId="02503E60" w14:textId="77777777" w:rsidR="00455932" w:rsidRPr="00695E85" w:rsidRDefault="00455932" w:rsidP="00542375">
            <w:pPr>
              <w:jc w:val="center"/>
              <w:rPr>
                <w:i/>
                <w:szCs w:val="18"/>
              </w:rPr>
            </w:pPr>
            <w:r w:rsidRPr="00695E85">
              <w:rPr>
                <w:i/>
                <w:szCs w:val="18"/>
              </w:rPr>
              <w:t>95</w:t>
            </w:r>
          </w:p>
        </w:tc>
        <w:tc>
          <w:tcPr>
            <w:tcW w:w="1837" w:type="dxa"/>
            <w:noWrap/>
            <w:hideMark/>
          </w:tcPr>
          <w:p w14:paraId="5B7588F1" w14:textId="77777777" w:rsidR="00455932" w:rsidRPr="00695E85" w:rsidRDefault="00455932" w:rsidP="00542375">
            <w:pPr>
              <w:jc w:val="center"/>
              <w:rPr>
                <w:i/>
                <w:szCs w:val="18"/>
              </w:rPr>
            </w:pPr>
            <w:r w:rsidRPr="00695E85">
              <w:rPr>
                <w:i/>
                <w:szCs w:val="18"/>
              </w:rPr>
              <w:t>83</w:t>
            </w:r>
          </w:p>
        </w:tc>
        <w:tc>
          <w:tcPr>
            <w:tcW w:w="2268" w:type="dxa"/>
            <w:noWrap/>
            <w:hideMark/>
          </w:tcPr>
          <w:p w14:paraId="47137BDD" w14:textId="77777777" w:rsidR="00455932" w:rsidRPr="00170948" w:rsidRDefault="00455932" w:rsidP="00542375">
            <w:pPr>
              <w:rPr>
                <w:i/>
                <w:szCs w:val="18"/>
              </w:rPr>
            </w:pPr>
            <w:r w:rsidRPr="00170948">
              <w:rPr>
                <w:i/>
                <w:szCs w:val="18"/>
              </w:rPr>
              <w:t>  </w:t>
            </w:r>
            <w:r>
              <w:rPr>
                <w:i/>
                <w:szCs w:val="18"/>
              </w:rPr>
              <w:t xml:space="preserve">                  %</w:t>
            </w:r>
          </w:p>
        </w:tc>
      </w:tr>
      <w:tr w:rsidR="00455932" w:rsidRPr="00170948" w14:paraId="1E9C0FFC" w14:textId="77777777" w:rsidTr="00542375">
        <w:trPr>
          <w:trHeight w:val="456"/>
        </w:trPr>
        <w:tc>
          <w:tcPr>
            <w:tcW w:w="2836" w:type="dxa"/>
            <w:hideMark/>
          </w:tcPr>
          <w:p w14:paraId="450AED23" w14:textId="77777777" w:rsidR="00455932" w:rsidRPr="00170948" w:rsidRDefault="00455932" w:rsidP="00542375">
            <w:pPr>
              <w:rPr>
                <w:b/>
                <w:bCs/>
                <w:i/>
                <w:szCs w:val="18"/>
              </w:rPr>
            </w:pPr>
            <w:proofErr w:type="spellStart"/>
            <w:r w:rsidRPr="008B103C">
              <w:rPr>
                <w:b/>
                <w:bCs/>
                <w:i/>
                <w:szCs w:val="18"/>
              </w:rPr>
              <w:t>Biofuel</w:t>
            </w:r>
            <w:proofErr w:type="spellEnd"/>
          </w:p>
        </w:tc>
        <w:tc>
          <w:tcPr>
            <w:tcW w:w="1985" w:type="dxa"/>
            <w:noWrap/>
            <w:hideMark/>
          </w:tcPr>
          <w:p w14:paraId="4F38420A" w14:textId="77777777" w:rsidR="00455932" w:rsidRPr="00695E85" w:rsidRDefault="00455932" w:rsidP="00542375">
            <w:pPr>
              <w:jc w:val="center"/>
              <w:rPr>
                <w:i/>
                <w:szCs w:val="18"/>
              </w:rPr>
            </w:pPr>
            <w:r w:rsidRPr="00695E85">
              <w:rPr>
                <w:i/>
                <w:szCs w:val="18"/>
              </w:rPr>
              <w:t>137</w:t>
            </w:r>
          </w:p>
        </w:tc>
        <w:tc>
          <w:tcPr>
            <w:tcW w:w="1837" w:type="dxa"/>
            <w:noWrap/>
            <w:hideMark/>
          </w:tcPr>
          <w:p w14:paraId="3C4A49CE" w14:textId="77777777" w:rsidR="00455932" w:rsidRPr="00695E85" w:rsidRDefault="00455932" w:rsidP="00542375">
            <w:pPr>
              <w:jc w:val="center"/>
              <w:rPr>
                <w:i/>
                <w:szCs w:val="18"/>
              </w:rPr>
            </w:pPr>
            <w:r w:rsidRPr="00695E85">
              <w:rPr>
                <w:i/>
                <w:szCs w:val="18"/>
              </w:rPr>
              <w:t>69</w:t>
            </w:r>
          </w:p>
        </w:tc>
        <w:tc>
          <w:tcPr>
            <w:tcW w:w="2268" w:type="dxa"/>
            <w:noWrap/>
            <w:hideMark/>
          </w:tcPr>
          <w:p w14:paraId="08FE4B51" w14:textId="77777777" w:rsidR="00455932" w:rsidRPr="00170948" w:rsidRDefault="00455932" w:rsidP="00542375">
            <w:pPr>
              <w:rPr>
                <w:i/>
                <w:szCs w:val="18"/>
              </w:rPr>
            </w:pPr>
            <w:r w:rsidRPr="00170948">
              <w:rPr>
                <w:i/>
                <w:szCs w:val="18"/>
              </w:rPr>
              <w:t>  </w:t>
            </w:r>
            <w:r>
              <w:rPr>
                <w:i/>
                <w:szCs w:val="18"/>
              </w:rPr>
              <w:t xml:space="preserve">                  %</w:t>
            </w:r>
          </w:p>
        </w:tc>
      </w:tr>
      <w:tr w:rsidR="00455932" w:rsidRPr="00170948" w14:paraId="06681A20" w14:textId="77777777" w:rsidTr="00542375">
        <w:trPr>
          <w:trHeight w:val="456"/>
        </w:trPr>
        <w:tc>
          <w:tcPr>
            <w:tcW w:w="2836" w:type="dxa"/>
            <w:hideMark/>
          </w:tcPr>
          <w:p w14:paraId="641DFACE" w14:textId="77777777" w:rsidR="00455932" w:rsidRPr="00170948" w:rsidRDefault="00455932" w:rsidP="00542375">
            <w:pPr>
              <w:rPr>
                <w:b/>
                <w:bCs/>
                <w:i/>
                <w:szCs w:val="18"/>
              </w:rPr>
            </w:pPr>
            <w:proofErr w:type="spellStart"/>
            <w:r w:rsidRPr="008B103C">
              <w:rPr>
                <w:b/>
                <w:bCs/>
                <w:i/>
                <w:szCs w:val="18"/>
              </w:rPr>
              <w:t>Hybrid</w:t>
            </w:r>
            <w:proofErr w:type="spellEnd"/>
          </w:p>
        </w:tc>
        <w:tc>
          <w:tcPr>
            <w:tcW w:w="1985" w:type="dxa"/>
            <w:noWrap/>
            <w:hideMark/>
          </w:tcPr>
          <w:p w14:paraId="6D2B9CE1" w14:textId="77777777" w:rsidR="00455932" w:rsidRPr="00695E85" w:rsidRDefault="00455932" w:rsidP="00542375">
            <w:pPr>
              <w:jc w:val="center"/>
              <w:rPr>
                <w:i/>
                <w:szCs w:val="18"/>
              </w:rPr>
            </w:pPr>
            <w:r w:rsidRPr="00695E85">
              <w:rPr>
                <w:i/>
                <w:szCs w:val="18"/>
              </w:rPr>
              <w:t>257</w:t>
            </w:r>
          </w:p>
        </w:tc>
        <w:tc>
          <w:tcPr>
            <w:tcW w:w="1837" w:type="dxa"/>
            <w:noWrap/>
            <w:hideMark/>
          </w:tcPr>
          <w:p w14:paraId="3D2E6118" w14:textId="77777777" w:rsidR="00455932" w:rsidRPr="00695E85" w:rsidRDefault="00455932" w:rsidP="00542375">
            <w:pPr>
              <w:jc w:val="center"/>
              <w:rPr>
                <w:i/>
                <w:szCs w:val="18"/>
              </w:rPr>
            </w:pPr>
            <w:r w:rsidRPr="00695E85">
              <w:rPr>
                <w:i/>
                <w:szCs w:val="18"/>
              </w:rPr>
              <w:t>31</w:t>
            </w:r>
          </w:p>
        </w:tc>
        <w:tc>
          <w:tcPr>
            <w:tcW w:w="2268" w:type="dxa"/>
            <w:noWrap/>
            <w:hideMark/>
          </w:tcPr>
          <w:p w14:paraId="374FAB36" w14:textId="77777777" w:rsidR="00455932" w:rsidRPr="00170948" w:rsidRDefault="00455932" w:rsidP="00542375">
            <w:pPr>
              <w:rPr>
                <w:i/>
                <w:szCs w:val="18"/>
              </w:rPr>
            </w:pPr>
            <w:r w:rsidRPr="00170948">
              <w:rPr>
                <w:i/>
                <w:szCs w:val="18"/>
              </w:rPr>
              <w:t>  </w:t>
            </w:r>
            <w:r>
              <w:rPr>
                <w:i/>
                <w:szCs w:val="18"/>
              </w:rPr>
              <w:t xml:space="preserve">                  %</w:t>
            </w:r>
          </w:p>
        </w:tc>
      </w:tr>
      <w:tr w:rsidR="00455932" w:rsidRPr="00170948" w14:paraId="17D6D441" w14:textId="77777777" w:rsidTr="00542375">
        <w:trPr>
          <w:trHeight w:val="456"/>
        </w:trPr>
        <w:tc>
          <w:tcPr>
            <w:tcW w:w="2836" w:type="dxa"/>
            <w:hideMark/>
          </w:tcPr>
          <w:p w14:paraId="62BEF97E" w14:textId="77777777" w:rsidR="00455932" w:rsidRPr="00170948" w:rsidRDefault="00455932" w:rsidP="00542375">
            <w:pPr>
              <w:rPr>
                <w:b/>
                <w:bCs/>
                <w:i/>
                <w:szCs w:val="18"/>
              </w:rPr>
            </w:pPr>
            <w:proofErr w:type="spellStart"/>
            <w:r w:rsidRPr="008B103C">
              <w:rPr>
                <w:b/>
                <w:bCs/>
                <w:i/>
                <w:szCs w:val="18"/>
              </w:rPr>
              <w:t>Hydrogen</w:t>
            </w:r>
            <w:proofErr w:type="spellEnd"/>
            <w:r w:rsidRPr="008B103C">
              <w:rPr>
                <w:b/>
                <w:bCs/>
                <w:i/>
                <w:szCs w:val="18"/>
              </w:rPr>
              <w:t xml:space="preserve"> (grey)</w:t>
            </w:r>
          </w:p>
        </w:tc>
        <w:tc>
          <w:tcPr>
            <w:tcW w:w="1985" w:type="dxa"/>
            <w:noWrap/>
            <w:hideMark/>
          </w:tcPr>
          <w:p w14:paraId="537635A2" w14:textId="77777777" w:rsidR="00455932" w:rsidRPr="00695E85" w:rsidRDefault="00455932" w:rsidP="00542375">
            <w:pPr>
              <w:jc w:val="center"/>
              <w:rPr>
                <w:i/>
                <w:szCs w:val="18"/>
              </w:rPr>
            </w:pPr>
            <w:r w:rsidRPr="00695E85">
              <w:rPr>
                <w:i/>
                <w:szCs w:val="18"/>
              </w:rPr>
              <w:t>272</w:t>
            </w:r>
          </w:p>
        </w:tc>
        <w:tc>
          <w:tcPr>
            <w:tcW w:w="1837" w:type="dxa"/>
            <w:noWrap/>
            <w:hideMark/>
          </w:tcPr>
          <w:p w14:paraId="78F4600A" w14:textId="77777777" w:rsidR="00455932" w:rsidRPr="00695E85" w:rsidRDefault="00455932" w:rsidP="00542375">
            <w:pPr>
              <w:jc w:val="center"/>
              <w:rPr>
                <w:i/>
                <w:szCs w:val="18"/>
              </w:rPr>
            </w:pPr>
            <w:r w:rsidRPr="00695E85">
              <w:rPr>
                <w:i/>
                <w:szCs w:val="18"/>
              </w:rPr>
              <w:t>27</w:t>
            </w:r>
          </w:p>
        </w:tc>
        <w:tc>
          <w:tcPr>
            <w:tcW w:w="2268" w:type="dxa"/>
            <w:noWrap/>
            <w:hideMark/>
          </w:tcPr>
          <w:p w14:paraId="521557D1" w14:textId="77777777" w:rsidR="00455932" w:rsidRPr="00170948" w:rsidRDefault="00455932" w:rsidP="00542375">
            <w:pPr>
              <w:rPr>
                <w:i/>
                <w:szCs w:val="18"/>
              </w:rPr>
            </w:pPr>
            <w:r w:rsidRPr="00170948">
              <w:rPr>
                <w:i/>
                <w:szCs w:val="18"/>
              </w:rPr>
              <w:t>  </w:t>
            </w:r>
            <w:r>
              <w:rPr>
                <w:i/>
                <w:szCs w:val="18"/>
              </w:rPr>
              <w:t xml:space="preserve">                  %</w:t>
            </w:r>
          </w:p>
        </w:tc>
      </w:tr>
      <w:tr w:rsidR="00455932" w:rsidRPr="00170948" w14:paraId="6E48F3B1" w14:textId="77777777" w:rsidTr="00542375">
        <w:trPr>
          <w:trHeight w:val="456"/>
        </w:trPr>
        <w:tc>
          <w:tcPr>
            <w:tcW w:w="2836" w:type="dxa"/>
          </w:tcPr>
          <w:p w14:paraId="27998799" w14:textId="77777777" w:rsidR="00455932" w:rsidRPr="00AD1399" w:rsidRDefault="00455932" w:rsidP="00542375">
            <w:pPr>
              <w:rPr>
                <w:b/>
                <w:bCs/>
                <w:i/>
                <w:szCs w:val="18"/>
                <w:lang w:val="en-GB"/>
              </w:rPr>
            </w:pPr>
            <w:r w:rsidRPr="00AD1399">
              <w:rPr>
                <w:b/>
                <w:bCs/>
                <w:i/>
                <w:szCs w:val="18"/>
                <w:lang w:val="en-GB"/>
              </w:rPr>
              <w:t>Natural gas (CNG, LNG, LPG)</w:t>
            </w:r>
          </w:p>
        </w:tc>
        <w:tc>
          <w:tcPr>
            <w:tcW w:w="1985" w:type="dxa"/>
            <w:noWrap/>
          </w:tcPr>
          <w:p w14:paraId="47F3C515" w14:textId="77777777" w:rsidR="00455932" w:rsidRPr="00695E85" w:rsidRDefault="00455932" w:rsidP="00542375">
            <w:pPr>
              <w:jc w:val="center"/>
              <w:rPr>
                <w:i/>
                <w:szCs w:val="18"/>
              </w:rPr>
            </w:pPr>
            <w:r w:rsidRPr="00695E85">
              <w:rPr>
                <w:i/>
                <w:szCs w:val="18"/>
              </w:rPr>
              <w:t>336</w:t>
            </w:r>
          </w:p>
        </w:tc>
        <w:tc>
          <w:tcPr>
            <w:tcW w:w="1837" w:type="dxa"/>
            <w:noWrap/>
          </w:tcPr>
          <w:p w14:paraId="6DDCA1EC" w14:textId="77777777" w:rsidR="00455932" w:rsidRPr="00695E85" w:rsidRDefault="00455932" w:rsidP="00542375">
            <w:pPr>
              <w:jc w:val="center"/>
              <w:rPr>
                <w:i/>
                <w:szCs w:val="18"/>
              </w:rPr>
            </w:pPr>
            <w:r w:rsidRPr="00695E85">
              <w:rPr>
                <w:i/>
                <w:szCs w:val="18"/>
              </w:rPr>
              <w:t>6</w:t>
            </w:r>
          </w:p>
        </w:tc>
        <w:tc>
          <w:tcPr>
            <w:tcW w:w="2268" w:type="dxa"/>
            <w:noWrap/>
          </w:tcPr>
          <w:p w14:paraId="443CDF22" w14:textId="77777777" w:rsidR="00455932" w:rsidRPr="00170948" w:rsidRDefault="00455932" w:rsidP="00542375">
            <w:pPr>
              <w:rPr>
                <w:i/>
                <w:szCs w:val="18"/>
              </w:rPr>
            </w:pPr>
            <w:r w:rsidRPr="00170948">
              <w:rPr>
                <w:i/>
                <w:szCs w:val="18"/>
              </w:rPr>
              <w:t> </w:t>
            </w:r>
            <w:r>
              <w:rPr>
                <w:i/>
                <w:szCs w:val="18"/>
              </w:rPr>
              <w:t xml:space="preserve">                   %</w:t>
            </w:r>
          </w:p>
        </w:tc>
      </w:tr>
      <w:tr w:rsidR="00455932" w:rsidRPr="00170948" w14:paraId="7026BF88" w14:textId="77777777" w:rsidTr="00542375">
        <w:trPr>
          <w:trHeight w:val="456"/>
        </w:trPr>
        <w:tc>
          <w:tcPr>
            <w:tcW w:w="2836" w:type="dxa"/>
            <w:hideMark/>
          </w:tcPr>
          <w:p w14:paraId="7FB9AD0E" w14:textId="77777777" w:rsidR="00455932" w:rsidRPr="00170948" w:rsidRDefault="00455932" w:rsidP="00542375">
            <w:pPr>
              <w:rPr>
                <w:b/>
                <w:bCs/>
                <w:i/>
                <w:szCs w:val="18"/>
              </w:rPr>
            </w:pPr>
            <w:r w:rsidRPr="00170948">
              <w:rPr>
                <w:b/>
                <w:bCs/>
                <w:i/>
                <w:szCs w:val="18"/>
              </w:rPr>
              <w:t>Diesel verbrandingsmotor (min Euro 6)</w:t>
            </w:r>
          </w:p>
        </w:tc>
        <w:tc>
          <w:tcPr>
            <w:tcW w:w="1985" w:type="dxa"/>
            <w:noWrap/>
            <w:hideMark/>
          </w:tcPr>
          <w:p w14:paraId="1130F7B0" w14:textId="77777777" w:rsidR="00455932" w:rsidRPr="00695E85" w:rsidRDefault="00455932" w:rsidP="00542375">
            <w:pPr>
              <w:jc w:val="center"/>
              <w:rPr>
                <w:i/>
                <w:szCs w:val="18"/>
              </w:rPr>
            </w:pPr>
            <w:r w:rsidRPr="00695E85">
              <w:rPr>
                <w:i/>
                <w:szCs w:val="18"/>
              </w:rPr>
              <w:t>355</w:t>
            </w:r>
          </w:p>
        </w:tc>
        <w:tc>
          <w:tcPr>
            <w:tcW w:w="1837" w:type="dxa"/>
            <w:noWrap/>
            <w:hideMark/>
          </w:tcPr>
          <w:p w14:paraId="1E9AC952" w14:textId="77777777" w:rsidR="00455932" w:rsidRPr="00695E85" w:rsidRDefault="00455932" w:rsidP="00542375">
            <w:pPr>
              <w:jc w:val="center"/>
              <w:rPr>
                <w:i/>
                <w:szCs w:val="18"/>
              </w:rPr>
            </w:pPr>
            <w:r w:rsidRPr="00695E85">
              <w:rPr>
                <w:i/>
                <w:szCs w:val="18"/>
              </w:rPr>
              <w:t>0</w:t>
            </w:r>
          </w:p>
        </w:tc>
        <w:tc>
          <w:tcPr>
            <w:tcW w:w="2268" w:type="dxa"/>
            <w:noWrap/>
            <w:hideMark/>
          </w:tcPr>
          <w:p w14:paraId="332A12FA" w14:textId="77777777" w:rsidR="00455932" w:rsidRPr="00170948" w:rsidRDefault="00455932" w:rsidP="00542375">
            <w:pPr>
              <w:rPr>
                <w:i/>
                <w:szCs w:val="18"/>
              </w:rPr>
            </w:pPr>
            <w:r w:rsidRPr="00170948">
              <w:rPr>
                <w:i/>
                <w:szCs w:val="18"/>
              </w:rPr>
              <w:t>  </w:t>
            </w:r>
            <w:r>
              <w:rPr>
                <w:i/>
                <w:szCs w:val="18"/>
              </w:rPr>
              <w:t xml:space="preserve">                  %</w:t>
            </w:r>
          </w:p>
        </w:tc>
      </w:tr>
      <w:tr w:rsidR="00455932" w:rsidRPr="00170948" w14:paraId="74364617" w14:textId="77777777" w:rsidTr="00542375">
        <w:trPr>
          <w:trHeight w:val="456"/>
        </w:trPr>
        <w:tc>
          <w:tcPr>
            <w:tcW w:w="8926" w:type="dxa"/>
            <w:gridSpan w:val="4"/>
          </w:tcPr>
          <w:p w14:paraId="198EC5E3" w14:textId="77777777" w:rsidR="00455932" w:rsidRDefault="00455932" w:rsidP="00542375">
            <w:pPr>
              <w:rPr>
                <w:i/>
                <w:szCs w:val="18"/>
              </w:rPr>
            </w:pPr>
            <w:r>
              <w:rPr>
                <w:i/>
                <w:szCs w:val="18"/>
              </w:rPr>
              <w:t>Opmerking:</w:t>
            </w:r>
          </w:p>
          <w:p w14:paraId="154A4426" w14:textId="77777777" w:rsidR="00455932" w:rsidRDefault="00455932" w:rsidP="00542375">
            <w:pPr>
              <w:rPr>
                <w:i/>
                <w:szCs w:val="18"/>
              </w:rPr>
            </w:pPr>
            <w:r w:rsidRPr="007D19AF">
              <w:rPr>
                <w:i/>
                <w:szCs w:val="18"/>
              </w:rPr>
              <w:t xml:space="preserve">Omdat de levertermijnen van vrachtwagens met alternatieve aandrijving soms onzeker zijn kan de inschrijver niet altijd garanderen wanneer het voertuig in gebruik zal genomen worden. Daarom </w:t>
            </w:r>
            <w:r>
              <w:rPr>
                <w:i/>
                <w:szCs w:val="18"/>
              </w:rPr>
              <w:t xml:space="preserve">wordt toegestaan dat het percentage tijdens de eerste 18 maanden van de opdracht kan afwijken van bovenstaande tabel maar </w:t>
            </w:r>
            <w:r w:rsidRPr="007D19AF">
              <w:rPr>
                <w:i/>
                <w:szCs w:val="18"/>
              </w:rPr>
              <w:t>moet de inschrijver zich wel engageren om binnen</w:t>
            </w:r>
            <w:r>
              <w:rPr>
                <w:i/>
                <w:szCs w:val="18"/>
              </w:rPr>
              <w:t xml:space="preserve"> de</w:t>
            </w:r>
            <w:r w:rsidRPr="007D19AF">
              <w:rPr>
                <w:i/>
                <w:szCs w:val="18"/>
              </w:rPr>
              <w:t xml:space="preserve"> </w:t>
            </w:r>
            <w:r w:rsidRPr="009F7920">
              <w:rPr>
                <w:b/>
                <w:bCs/>
                <w:i/>
                <w:szCs w:val="18"/>
              </w:rPr>
              <w:t>40 werkdagen</w:t>
            </w:r>
            <w:r w:rsidRPr="007D19AF">
              <w:rPr>
                <w:i/>
                <w:szCs w:val="18"/>
              </w:rPr>
              <w:t xml:space="preserve"> na </w:t>
            </w:r>
            <w:r>
              <w:rPr>
                <w:i/>
                <w:szCs w:val="18"/>
              </w:rPr>
              <w:t>gunning</w:t>
            </w:r>
            <w:r w:rsidRPr="007D19AF">
              <w:rPr>
                <w:i/>
                <w:szCs w:val="18"/>
              </w:rPr>
              <w:t xml:space="preserve"> van de opdracht de bestellingen van de </w:t>
            </w:r>
            <w:r>
              <w:rPr>
                <w:i/>
                <w:szCs w:val="18"/>
              </w:rPr>
              <w:t xml:space="preserve">schone voertuigen (met </w:t>
            </w:r>
            <w:r w:rsidRPr="007D19AF">
              <w:rPr>
                <w:i/>
                <w:szCs w:val="18"/>
              </w:rPr>
              <w:t>alternatieve aandrijving</w:t>
            </w:r>
            <w:r>
              <w:rPr>
                <w:i/>
                <w:szCs w:val="18"/>
              </w:rPr>
              <w:t>en)</w:t>
            </w:r>
            <w:r w:rsidRPr="007D19AF">
              <w:rPr>
                <w:i/>
                <w:szCs w:val="18"/>
              </w:rPr>
              <w:t xml:space="preserve"> te plaatsen</w:t>
            </w:r>
            <w:r>
              <w:rPr>
                <w:i/>
                <w:szCs w:val="18"/>
              </w:rPr>
              <w:t>.</w:t>
            </w:r>
          </w:p>
          <w:p w14:paraId="5D251F7F" w14:textId="77777777" w:rsidR="00455932" w:rsidRPr="00170948" w:rsidRDefault="00455932" w:rsidP="00542375">
            <w:pPr>
              <w:rPr>
                <w:i/>
                <w:szCs w:val="18"/>
              </w:rPr>
            </w:pPr>
          </w:p>
        </w:tc>
      </w:tr>
    </w:tbl>
    <w:p w14:paraId="612BE354" w14:textId="77777777" w:rsidR="00455932" w:rsidRDefault="00455932" w:rsidP="00455932">
      <w:pPr>
        <w:spacing w:after="0" w:line="240" w:lineRule="auto"/>
      </w:pPr>
    </w:p>
    <w:p w14:paraId="6BBCFAD5" w14:textId="77777777" w:rsidR="00455932" w:rsidRDefault="00455932" w:rsidP="00455932">
      <w:pPr>
        <w:spacing w:after="0" w:line="240" w:lineRule="auto"/>
      </w:pPr>
    </w:p>
    <w:p w14:paraId="4BEFBE1B" w14:textId="77777777" w:rsidR="00455932" w:rsidRDefault="00455932" w:rsidP="00455932">
      <w:pPr>
        <w:spacing w:after="0" w:line="240" w:lineRule="auto"/>
      </w:pPr>
    </w:p>
    <w:p w14:paraId="131657B3" w14:textId="77777777" w:rsidR="00455932" w:rsidRDefault="00455932" w:rsidP="00F90087">
      <w:pPr>
        <w:rPr>
          <w:i/>
          <w:szCs w:val="18"/>
        </w:rPr>
      </w:pPr>
    </w:p>
    <w:p w14:paraId="0E0564F8" w14:textId="77777777" w:rsidR="00F90087" w:rsidRDefault="00F90087" w:rsidP="00F90087">
      <w:pPr>
        <w:rPr>
          <w:i/>
          <w:szCs w:val="18"/>
        </w:rPr>
      </w:pPr>
    </w:p>
    <w:p w14:paraId="7E98C320" w14:textId="257FA365" w:rsidR="00F90087" w:rsidRPr="00F90087" w:rsidRDefault="00F90087" w:rsidP="00C31BAB">
      <w:pPr>
        <w:spacing w:after="0" w:line="240" w:lineRule="auto"/>
        <w:rPr>
          <w:iCs/>
          <w:sz w:val="24"/>
          <w:szCs w:val="28"/>
          <w:highlight w:val="yellow"/>
        </w:rPr>
      </w:pPr>
      <w:bookmarkStart w:id="400" w:name="_Toc165564879"/>
      <w:bookmarkStart w:id="401" w:name="_Toc204171550"/>
      <w:r w:rsidRPr="00810DAD">
        <w:rPr>
          <w:iCs/>
          <w:sz w:val="24"/>
          <w:szCs w:val="28"/>
        </w:rPr>
        <w:lastRenderedPageBreak/>
        <w:t>Bijlage L – Verklaring uittreksels strafregister</w:t>
      </w:r>
      <w:bookmarkEnd w:id="400"/>
      <w:bookmarkEnd w:id="401"/>
      <w:r w:rsidRPr="00810DAD">
        <w:rPr>
          <w:iCs/>
          <w:sz w:val="24"/>
          <w:szCs w:val="28"/>
        </w:rPr>
        <w:t xml:space="preserve"> </w:t>
      </w:r>
    </w:p>
    <w:p w14:paraId="4582AC6B" w14:textId="77777777" w:rsidR="00F90087" w:rsidRPr="00860CB6" w:rsidRDefault="00F90087" w:rsidP="00F90087">
      <w:pPr>
        <w:pStyle w:val="MarginText"/>
        <w:spacing w:line="276" w:lineRule="auto"/>
        <w:rPr>
          <w:rFonts w:asciiTheme="minorHAnsi" w:hAnsiTheme="minorHAnsi" w:cstheme="minorHAnsi"/>
          <w:b/>
          <w:color w:val="0070C0"/>
          <w:sz w:val="10"/>
          <w:szCs w:val="10"/>
        </w:rPr>
      </w:pPr>
    </w:p>
    <w:p w14:paraId="411D6035" w14:textId="77777777" w:rsidR="00F90087" w:rsidRPr="00242785" w:rsidRDefault="00F90087" w:rsidP="00143856">
      <w:pPr>
        <w:pStyle w:val="MarginText"/>
        <w:numPr>
          <w:ilvl w:val="0"/>
          <w:numId w:val="23"/>
        </w:numPr>
        <w:spacing w:line="276" w:lineRule="auto"/>
        <w:rPr>
          <w:rFonts w:asciiTheme="minorHAnsi" w:hAnsiTheme="minorHAnsi" w:cstheme="minorHAnsi"/>
          <w:i/>
          <w:color w:val="0070C0"/>
          <w:sz w:val="20"/>
          <w:lang w:val="nl-NL"/>
        </w:rPr>
      </w:pPr>
      <w:r w:rsidRPr="00242785">
        <w:rPr>
          <w:rFonts w:asciiTheme="minorHAnsi" w:hAnsiTheme="minorHAnsi" w:cstheme="minorHAnsi"/>
          <w:i/>
          <w:color w:val="0070C0"/>
          <w:sz w:val="20"/>
          <w:lang w:val="nl-NL"/>
        </w:rPr>
        <w:t xml:space="preserve">In te vullen en te ondertekenen (ingescande handtekening volstaat) door </w:t>
      </w:r>
      <w:r>
        <w:rPr>
          <w:rFonts w:asciiTheme="minorHAnsi" w:hAnsiTheme="minorHAnsi" w:cstheme="minorHAnsi"/>
          <w:i/>
          <w:color w:val="0070C0"/>
          <w:sz w:val="20"/>
          <w:lang w:val="nl-NL"/>
        </w:rPr>
        <w:t xml:space="preserve">de inschrijver indien deze een rechtspersoon is, door </w:t>
      </w:r>
      <w:r w:rsidRPr="00242785">
        <w:rPr>
          <w:rFonts w:asciiTheme="minorHAnsi" w:hAnsiTheme="minorHAnsi" w:cstheme="minorHAnsi"/>
          <w:i/>
          <w:color w:val="0070C0"/>
          <w:sz w:val="20"/>
          <w:u w:val="single"/>
          <w:lang w:val="nl-NL"/>
        </w:rPr>
        <w:t>elke</w:t>
      </w:r>
      <w:r w:rsidRPr="00242785">
        <w:rPr>
          <w:rFonts w:asciiTheme="minorHAnsi" w:hAnsiTheme="minorHAnsi" w:cstheme="minorHAnsi"/>
          <w:i/>
          <w:color w:val="0070C0"/>
          <w:sz w:val="20"/>
          <w:lang w:val="nl-NL"/>
        </w:rPr>
        <w:t xml:space="preserve"> rechtspersoon die lid is van het </w:t>
      </w:r>
      <w:r>
        <w:rPr>
          <w:rFonts w:asciiTheme="minorHAnsi" w:hAnsiTheme="minorHAnsi" w:cstheme="minorHAnsi"/>
          <w:i/>
          <w:color w:val="0070C0"/>
          <w:sz w:val="20"/>
          <w:lang w:val="nl-NL"/>
        </w:rPr>
        <w:t>s</w:t>
      </w:r>
      <w:r w:rsidRPr="00242785">
        <w:rPr>
          <w:rFonts w:asciiTheme="minorHAnsi" w:hAnsiTheme="minorHAnsi" w:cstheme="minorHAnsi"/>
          <w:i/>
          <w:color w:val="0070C0"/>
          <w:sz w:val="20"/>
          <w:lang w:val="nl-NL"/>
        </w:rPr>
        <w:t>amenwerkingsverband</w:t>
      </w:r>
      <w:r>
        <w:rPr>
          <w:rFonts w:asciiTheme="minorHAnsi" w:hAnsiTheme="minorHAnsi" w:cstheme="minorHAnsi"/>
          <w:i/>
          <w:color w:val="0070C0"/>
          <w:sz w:val="20"/>
          <w:lang w:val="nl-NL"/>
        </w:rPr>
        <w:t xml:space="preserve"> indien de inschrijver een samenwerkingsverband is</w:t>
      </w:r>
      <w:r w:rsidRPr="00242785">
        <w:rPr>
          <w:rFonts w:asciiTheme="minorHAnsi" w:hAnsiTheme="minorHAnsi" w:cstheme="minorHAnsi"/>
          <w:i/>
          <w:color w:val="0070C0"/>
          <w:sz w:val="20"/>
          <w:lang w:val="nl-NL"/>
        </w:rPr>
        <w:t xml:space="preserve">, alsook door </w:t>
      </w:r>
      <w:r w:rsidRPr="00242785">
        <w:rPr>
          <w:rFonts w:asciiTheme="minorHAnsi" w:hAnsiTheme="minorHAnsi" w:cstheme="minorHAnsi"/>
          <w:i/>
          <w:color w:val="0070C0"/>
          <w:sz w:val="20"/>
          <w:u w:val="single"/>
          <w:lang w:val="nl-NL"/>
        </w:rPr>
        <w:t>elke</w:t>
      </w:r>
      <w:r w:rsidRPr="00242785">
        <w:rPr>
          <w:rFonts w:asciiTheme="minorHAnsi" w:hAnsiTheme="minorHAnsi" w:cstheme="minorHAnsi"/>
          <w:i/>
          <w:color w:val="0070C0"/>
          <w:sz w:val="20"/>
          <w:lang w:val="nl-NL"/>
        </w:rPr>
        <w:t xml:space="preserve"> </w:t>
      </w:r>
      <w:r>
        <w:rPr>
          <w:rFonts w:asciiTheme="minorHAnsi" w:hAnsiTheme="minorHAnsi" w:cstheme="minorHAnsi"/>
          <w:i/>
          <w:color w:val="0070C0"/>
          <w:sz w:val="20"/>
          <w:lang w:val="nl-NL"/>
        </w:rPr>
        <w:t>d</w:t>
      </w:r>
      <w:r w:rsidRPr="00242785">
        <w:rPr>
          <w:rFonts w:asciiTheme="minorHAnsi" w:hAnsiTheme="minorHAnsi" w:cstheme="minorHAnsi"/>
          <w:i/>
          <w:color w:val="0070C0"/>
          <w:sz w:val="20"/>
          <w:lang w:val="nl-NL"/>
        </w:rPr>
        <w:t xml:space="preserve">erde </w:t>
      </w:r>
      <w:r>
        <w:rPr>
          <w:rFonts w:asciiTheme="minorHAnsi" w:hAnsiTheme="minorHAnsi" w:cstheme="minorHAnsi"/>
          <w:i/>
          <w:color w:val="0070C0"/>
          <w:sz w:val="20"/>
          <w:lang w:val="nl-NL"/>
        </w:rPr>
        <w:t>e</w:t>
      </w:r>
      <w:r w:rsidRPr="00242785">
        <w:rPr>
          <w:rFonts w:asciiTheme="minorHAnsi" w:hAnsiTheme="minorHAnsi" w:cstheme="minorHAnsi"/>
          <w:i/>
          <w:color w:val="0070C0"/>
          <w:sz w:val="20"/>
          <w:lang w:val="nl-NL"/>
        </w:rPr>
        <w:t>ntiteit op wiens draagkracht beroep wordt gedaan en die een rechtspersoon is</w:t>
      </w:r>
      <w:r>
        <w:rPr>
          <w:rFonts w:asciiTheme="minorHAnsi" w:hAnsiTheme="minorHAnsi" w:cstheme="minorHAnsi"/>
          <w:i/>
          <w:color w:val="0070C0"/>
          <w:sz w:val="20"/>
          <w:lang w:val="nl-NL"/>
        </w:rPr>
        <w:t>.</w:t>
      </w:r>
    </w:p>
    <w:p w14:paraId="1F00BB34" w14:textId="77777777" w:rsidR="00F90087" w:rsidRDefault="00F90087" w:rsidP="00F90087">
      <w:pPr>
        <w:pStyle w:val="MarginText"/>
        <w:spacing w:line="276" w:lineRule="auto"/>
        <w:rPr>
          <w:rFonts w:ascii="Tahoma" w:hAnsi="Tahoma" w:cs="Tahoma"/>
          <w:b/>
          <w:sz w:val="20"/>
          <w:lang w:val="nl-NL"/>
        </w:rPr>
      </w:pPr>
    </w:p>
    <w:p w14:paraId="7A1A8D95" w14:textId="77777777" w:rsidR="00F90087" w:rsidRPr="00242785" w:rsidRDefault="00F90087" w:rsidP="00F90087">
      <w:pPr>
        <w:pStyle w:val="MarginText"/>
        <w:spacing w:line="276" w:lineRule="auto"/>
        <w:rPr>
          <w:rFonts w:asciiTheme="minorHAnsi" w:hAnsiTheme="minorHAnsi" w:cstheme="minorHAnsi"/>
          <w:b/>
          <w:sz w:val="20"/>
          <w:lang w:val="nl-NL"/>
        </w:rPr>
      </w:pPr>
      <w:r w:rsidRPr="00242785">
        <w:rPr>
          <w:rFonts w:asciiTheme="minorHAnsi" w:hAnsiTheme="minorHAnsi" w:cstheme="minorHAnsi"/>
          <w:b/>
          <w:sz w:val="20"/>
          <w:lang w:val="nl-NL"/>
        </w:rPr>
        <w:t xml:space="preserve">Naam </w:t>
      </w:r>
      <w:r>
        <w:rPr>
          <w:rFonts w:asciiTheme="minorHAnsi" w:hAnsiTheme="minorHAnsi" w:cstheme="minorHAnsi"/>
          <w:b/>
          <w:sz w:val="20"/>
          <w:lang w:val="nl-NL"/>
        </w:rPr>
        <w:t>inschrijver</w:t>
      </w:r>
      <w:r w:rsidRPr="00242785">
        <w:rPr>
          <w:rFonts w:asciiTheme="minorHAnsi" w:hAnsiTheme="minorHAnsi" w:cstheme="minorHAnsi"/>
          <w:b/>
          <w:sz w:val="20"/>
          <w:lang w:val="nl-NL"/>
        </w:rPr>
        <w:t xml:space="preserve">: </w:t>
      </w:r>
      <w:r w:rsidRPr="00242785">
        <w:rPr>
          <w:rFonts w:asciiTheme="minorHAnsi" w:hAnsiTheme="minorHAnsi" w:cstheme="minorHAnsi"/>
          <w:bCs/>
          <w:sz w:val="20"/>
          <w:lang w:val="nl-NL"/>
        </w:rPr>
        <w:t>………………………………………………………………………………………………</w:t>
      </w:r>
    </w:p>
    <w:p w14:paraId="67B68935" w14:textId="77777777" w:rsidR="00F90087" w:rsidRPr="00242785" w:rsidRDefault="00F90087" w:rsidP="00F90087">
      <w:pPr>
        <w:pStyle w:val="MarginText"/>
        <w:spacing w:line="276" w:lineRule="auto"/>
        <w:rPr>
          <w:rFonts w:asciiTheme="minorHAnsi" w:hAnsiTheme="minorHAnsi" w:cstheme="minorBidi"/>
          <w:b/>
          <w:sz w:val="20"/>
        </w:rPr>
      </w:pPr>
      <w:r w:rsidRPr="55EA89F5">
        <w:rPr>
          <w:rFonts w:asciiTheme="minorHAnsi" w:hAnsiTheme="minorHAnsi" w:cstheme="minorBidi"/>
          <w:b/>
          <w:sz w:val="20"/>
        </w:rPr>
        <w:t xml:space="preserve">Naam betreffende rechtspersoon: </w:t>
      </w:r>
      <w:r w:rsidRPr="55EA89F5">
        <w:rPr>
          <w:rFonts w:asciiTheme="minorHAnsi" w:hAnsiTheme="minorHAnsi" w:cstheme="minorBidi"/>
          <w:sz w:val="20"/>
        </w:rPr>
        <w:t>………………………………………………………………………..</w:t>
      </w:r>
    </w:p>
    <w:p w14:paraId="60BAAEA9" w14:textId="77777777" w:rsidR="00F90087" w:rsidRPr="00335303" w:rsidRDefault="00F90087" w:rsidP="00F90087">
      <w:pPr>
        <w:jc w:val="both"/>
        <w:rPr>
          <w:rFonts w:cstheme="minorHAnsi"/>
          <w:lang w:val="nl-NL"/>
        </w:rPr>
      </w:pPr>
      <w:r w:rsidRPr="00335303">
        <w:rPr>
          <w:rFonts w:cstheme="minorHAnsi"/>
        </w:rPr>
        <w:t>Ik, ondergetekende: .........................................................................................................</w:t>
      </w:r>
    </w:p>
    <w:p w14:paraId="74CB859F" w14:textId="77777777" w:rsidR="00F90087" w:rsidRPr="00335303" w:rsidRDefault="00F90087" w:rsidP="00F90087">
      <w:pPr>
        <w:jc w:val="both"/>
        <w:rPr>
          <w:rFonts w:cstheme="minorHAnsi"/>
        </w:rPr>
      </w:pPr>
      <w:r w:rsidRPr="00335303">
        <w:rPr>
          <w:rFonts w:cstheme="minorHAnsi"/>
        </w:rPr>
        <w:t xml:space="preserve">Vertegenwoordiger(s) van </w:t>
      </w:r>
      <w:r w:rsidRPr="00335303">
        <w:rPr>
          <w:rFonts w:cstheme="minorHAnsi"/>
          <w:i/>
        </w:rPr>
        <w:t>[naam rechtspersoon]</w:t>
      </w:r>
      <w:r w:rsidRPr="00335303">
        <w:rPr>
          <w:rFonts w:cstheme="minorHAnsi"/>
        </w:rPr>
        <w:t>:………………………………………………………………......</w:t>
      </w:r>
    </w:p>
    <w:p w14:paraId="3ED22B1C" w14:textId="77777777" w:rsidR="00F90087" w:rsidRPr="00335303" w:rsidRDefault="00F90087" w:rsidP="00F90087">
      <w:pPr>
        <w:jc w:val="both"/>
        <w:rPr>
          <w:rFonts w:cstheme="minorHAnsi"/>
        </w:rPr>
      </w:pPr>
      <w:r w:rsidRPr="00335303">
        <w:rPr>
          <w:rFonts w:cstheme="minorHAnsi"/>
        </w:rPr>
        <w:t xml:space="preserve">met zetel te </w:t>
      </w:r>
      <w:r w:rsidRPr="00335303">
        <w:rPr>
          <w:rFonts w:cstheme="minorHAnsi"/>
          <w:i/>
        </w:rPr>
        <w:t>[zetel van de rechtspersoon]</w:t>
      </w:r>
      <w:r w:rsidRPr="00335303">
        <w:rPr>
          <w:rFonts w:cstheme="minorHAnsi"/>
        </w:rPr>
        <w:t>:……………………………………………………………………………</w:t>
      </w:r>
    </w:p>
    <w:p w14:paraId="1FCC9EE0" w14:textId="77777777" w:rsidR="00F90087" w:rsidRPr="00335303" w:rsidRDefault="00F90087" w:rsidP="00F90087">
      <w:pPr>
        <w:jc w:val="both"/>
        <w:rPr>
          <w:rFonts w:cstheme="minorHAnsi"/>
        </w:rPr>
      </w:pPr>
      <w:r w:rsidRPr="00335303">
        <w:rPr>
          <w:rFonts w:cstheme="minorHAnsi"/>
        </w:rPr>
        <w:t>…………………………………………………………………………..……………………………………………………….</w:t>
      </w:r>
    </w:p>
    <w:p w14:paraId="07F7B8B7" w14:textId="77777777" w:rsidR="00F90087" w:rsidRPr="00335303" w:rsidRDefault="00F90087" w:rsidP="00F90087">
      <w:pPr>
        <w:jc w:val="both"/>
        <w:rPr>
          <w:rFonts w:cstheme="minorHAnsi"/>
        </w:rPr>
      </w:pPr>
      <w:r w:rsidRPr="00335303">
        <w:rPr>
          <w:rFonts w:cstheme="minorHAnsi"/>
        </w:rPr>
        <w:t xml:space="preserve">met ondernemingsnummer </w:t>
      </w:r>
      <w:r w:rsidRPr="00335303">
        <w:rPr>
          <w:rFonts w:cstheme="minorHAnsi"/>
          <w:i/>
        </w:rPr>
        <w:t>[ondernemingsnummer rechtspersoon]</w:t>
      </w:r>
      <w:r w:rsidRPr="00335303">
        <w:rPr>
          <w:rFonts w:cstheme="minorHAnsi"/>
        </w:rPr>
        <w:t>:………………………………………..</w:t>
      </w:r>
    </w:p>
    <w:p w14:paraId="457606F1" w14:textId="77777777" w:rsidR="00F90087" w:rsidRPr="00242785" w:rsidRDefault="00F90087" w:rsidP="00F90087">
      <w:pPr>
        <w:pStyle w:val="Body1"/>
        <w:spacing w:after="0" w:line="276" w:lineRule="auto"/>
        <w:ind w:left="0"/>
        <w:jc w:val="both"/>
        <w:rPr>
          <w:rFonts w:asciiTheme="minorHAnsi" w:hAnsiTheme="minorHAnsi" w:cstheme="minorHAnsi"/>
          <w:noProof w:val="0"/>
        </w:rPr>
      </w:pPr>
      <w:r w:rsidRPr="00242785">
        <w:rPr>
          <w:rFonts w:asciiTheme="minorHAnsi" w:hAnsiTheme="minorHAnsi" w:cstheme="minorHAnsi"/>
          <w:lang w:val="nl-BE"/>
        </w:rPr>
        <w:t>en b</w:t>
      </w:r>
      <w:r w:rsidRPr="00242785">
        <w:rPr>
          <w:rFonts w:asciiTheme="minorHAnsi" w:hAnsiTheme="minorHAnsi" w:cstheme="minorHAnsi"/>
        </w:rPr>
        <w:t xml:space="preserve">evoegd op grond van </w:t>
      </w:r>
      <w:r w:rsidRPr="00242785">
        <w:rPr>
          <w:rFonts w:asciiTheme="minorHAnsi" w:hAnsiTheme="minorHAnsi" w:cstheme="minorHAnsi"/>
          <w:noProof w:val="0"/>
        </w:rPr>
        <w:t>[</w:t>
      </w:r>
      <w:r w:rsidRPr="00242785">
        <w:rPr>
          <w:rFonts w:asciiTheme="minorHAnsi" w:hAnsiTheme="minorHAnsi" w:cstheme="minorHAnsi"/>
          <w:i/>
          <w:noProof w:val="0"/>
        </w:rPr>
        <w:t xml:space="preserve">relevante bepalingen uit de gecoördineerde statuten, benoemingsbesluit en/of volmacht, </w:t>
      </w:r>
      <w:r w:rsidRPr="00242785">
        <w:rPr>
          <w:rFonts w:asciiTheme="minorHAnsi" w:hAnsiTheme="minorHAnsi" w:cstheme="minorHAnsi"/>
          <w:b/>
          <w:i/>
          <w:noProof w:val="0"/>
        </w:rPr>
        <w:t>die tevens in bijlage dienen te worden gevoegd</w:t>
      </w:r>
      <w:r w:rsidRPr="00242785">
        <w:rPr>
          <w:rFonts w:asciiTheme="minorHAnsi" w:hAnsiTheme="minorHAnsi" w:cstheme="minorHAnsi"/>
          <w:noProof w:val="0"/>
        </w:rPr>
        <w:t xml:space="preserve">]: </w:t>
      </w:r>
    </w:p>
    <w:p w14:paraId="5BF529CF" w14:textId="77777777" w:rsidR="00F90087" w:rsidRPr="00242785" w:rsidRDefault="00F90087" w:rsidP="00F90087">
      <w:pPr>
        <w:pStyle w:val="Body1"/>
        <w:spacing w:after="0" w:line="276" w:lineRule="auto"/>
        <w:ind w:left="0"/>
        <w:jc w:val="both"/>
        <w:rPr>
          <w:rFonts w:asciiTheme="minorHAnsi" w:hAnsiTheme="minorHAnsi" w:cstheme="minorHAnsi"/>
          <w:noProof w:val="0"/>
        </w:rPr>
      </w:pPr>
    </w:p>
    <w:p w14:paraId="6751D75E" w14:textId="77777777" w:rsidR="00F90087" w:rsidRPr="00242785" w:rsidRDefault="00F90087" w:rsidP="00F90087">
      <w:pPr>
        <w:pStyle w:val="Body1"/>
        <w:spacing w:after="0" w:line="276" w:lineRule="auto"/>
        <w:ind w:left="0"/>
        <w:jc w:val="both"/>
        <w:rPr>
          <w:rFonts w:asciiTheme="minorHAnsi" w:hAnsiTheme="minorHAnsi" w:cstheme="minorHAnsi"/>
          <w:lang w:val="nl-BE"/>
        </w:rPr>
      </w:pPr>
      <w:r w:rsidRPr="00242785">
        <w:rPr>
          <w:rFonts w:asciiTheme="minorHAnsi" w:hAnsiTheme="minorHAnsi" w:cstheme="minorHAnsi"/>
          <w:lang w:val="nl-BE"/>
        </w:rPr>
        <w:t>……………………………………………………………………………………………………………………………………</w:t>
      </w:r>
    </w:p>
    <w:p w14:paraId="49C023F0" w14:textId="77777777" w:rsidR="00F90087" w:rsidRPr="00242785" w:rsidRDefault="00F90087" w:rsidP="00F90087">
      <w:pPr>
        <w:pStyle w:val="Body1"/>
        <w:spacing w:after="0" w:line="276" w:lineRule="auto"/>
        <w:ind w:left="0"/>
        <w:jc w:val="both"/>
        <w:rPr>
          <w:rFonts w:asciiTheme="minorHAnsi" w:hAnsiTheme="minorHAnsi" w:cstheme="minorHAnsi"/>
          <w:lang w:val="nl-BE"/>
        </w:rPr>
      </w:pPr>
    </w:p>
    <w:p w14:paraId="6B2F9284" w14:textId="77777777" w:rsidR="00F90087" w:rsidRDefault="00F90087" w:rsidP="00F90087">
      <w:pPr>
        <w:pStyle w:val="Body1"/>
        <w:spacing w:after="0" w:line="276" w:lineRule="auto"/>
        <w:ind w:left="0"/>
        <w:jc w:val="both"/>
        <w:rPr>
          <w:rFonts w:asciiTheme="minorHAnsi" w:hAnsiTheme="minorHAnsi" w:cstheme="minorHAnsi"/>
          <w:lang w:val="nl-BE"/>
        </w:rPr>
      </w:pPr>
      <w:r w:rsidRPr="00242785">
        <w:rPr>
          <w:rFonts w:asciiTheme="minorHAnsi" w:hAnsiTheme="minorHAnsi" w:cstheme="minorHAnsi"/>
          <w:lang w:val="nl-BE"/>
        </w:rPr>
        <w:t>……………………………………………………………………………………………………………………………………</w:t>
      </w:r>
    </w:p>
    <w:p w14:paraId="1B14B41D" w14:textId="77777777" w:rsidR="00F90087" w:rsidRPr="00C62C39" w:rsidRDefault="00F90087" w:rsidP="00F90087">
      <w:pPr>
        <w:pStyle w:val="Body1"/>
        <w:spacing w:after="0" w:line="276" w:lineRule="auto"/>
        <w:jc w:val="both"/>
        <w:rPr>
          <w:rFonts w:cstheme="minorHAnsi"/>
        </w:rPr>
      </w:pPr>
    </w:p>
    <w:p w14:paraId="044E6E37" w14:textId="77777777" w:rsidR="00F90087" w:rsidRPr="00335303" w:rsidRDefault="00F90087" w:rsidP="00F90087">
      <w:pPr>
        <w:jc w:val="both"/>
        <w:rPr>
          <w:rFonts w:cstheme="minorHAnsi"/>
        </w:rPr>
      </w:pPr>
      <w:r w:rsidRPr="00335303">
        <w:rPr>
          <w:rFonts w:cstheme="minorHAnsi"/>
        </w:rPr>
        <w:t>verklaar dat de volgende natuurlijke of rechtspersonen:</w:t>
      </w:r>
    </w:p>
    <w:tbl>
      <w:tblPr>
        <w:tblStyle w:val="TableGrid"/>
        <w:tblW w:w="8495" w:type="dxa"/>
        <w:tblInd w:w="595" w:type="dxa"/>
        <w:tblLook w:val="04A0" w:firstRow="1" w:lastRow="0" w:firstColumn="1" w:lastColumn="0" w:noHBand="0" w:noVBand="1"/>
      </w:tblPr>
      <w:tblGrid>
        <w:gridCol w:w="4255"/>
        <w:gridCol w:w="4240"/>
      </w:tblGrid>
      <w:tr w:rsidR="00F90087" w:rsidRPr="00335303" w14:paraId="5A893ECB" w14:textId="77777777">
        <w:tc>
          <w:tcPr>
            <w:tcW w:w="4255"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4FE6F7DD" w14:textId="77777777" w:rsidR="00F90087" w:rsidRPr="00242785" w:rsidRDefault="00F90087">
            <w:pPr>
              <w:spacing w:line="276" w:lineRule="auto"/>
              <w:jc w:val="both"/>
              <w:rPr>
                <w:rFonts w:asciiTheme="minorHAnsi" w:hAnsiTheme="minorHAnsi" w:cstheme="minorHAnsi"/>
              </w:rPr>
            </w:pPr>
            <w:r w:rsidRPr="00C62C39">
              <w:rPr>
                <w:rFonts w:cstheme="minorHAnsi"/>
              </w:rPr>
              <w:t>Naam persoon</w:t>
            </w:r>
          </w:p>
        </w:tc>
        <w:tc>
          <w:tcPr>
            <w:tcW w:w="4240" w:type="dxa"/>
            <w:tcBorders>
              <w:top w:val="single" w:sz="4" w:space="0" w:color="auto"/>
              <w:left w:val="single" w:sz="4" w:space="0" w:color="auto"/>
              <w:bottom w:val="single" w:sz="4" w:space="0" w:color="auto"/>
              <w:right w:val="single" w:sz="4" w:space="0" w:color="auto"/>
            </w:tcBorders>
            <w:shd w:val="clear" w:color="auto" w:fill="EEECE1" w:themeFill="background2"/>
            <w:hideMark/>
          </w:tcPr>
          <w:p w14:paraId="6ABFC8DA" w14:textId="77777777" w:rsidR="00F90087" w:rsidRPr="00242785" w:rsidRDefault="00F90087">
            <w:pPr>
              <w:spacing w:line="276" w:lineRule="auto"/>
              <w:jc w:val="both"/>
              <w:rPr>
                <w:rFonts w:asciiTheme="minorHAnsi" w:hAnsiTheme="minorHAnsi" w:cstheme="minorHAnsi"/>
              </w:rPr>
            </w:pPr>
            <w:r w:rsidRPr="00C62C39">
              <w:rPr>
                <w:rFonts w:cstheme="minorHAnsi"/>
              </w:rPr>
              <w:t>Functie</w:t>
            </w:r>
          </w:p>
        </w:tc>
      </w:tr>
      <w:tr w:rsidR="00F90087" w:rsidRPr="00335303" w14:paraId="5E1B64D4" w14:textId="77777777">
        <w:tc>
          <w:tcPr>
            <w:tcW w:w="4255" w:type="dxa"/>
            <w:tcBorders>
              <w:top w:val="single" w:sz="4" w:space="0" w:color="auto"/>
              <w:left w:val="single" w:sz="4" w:space="0" w:color="auto"/>
              <w:bottom w:val="single" w:sz="4" w:space="0" w:color="auto"/>
              <w:right w:val="single" w:sz="4" w:space="0" w:color="auto"/>
            </w:tcBorders>
          </w:tcPr>
          <w:p w14:paraId="5E3AC54A" w14:textId="77777777" w:rsidR="00F90087" w:rsidRPr="00242785" w:rsidRDefault="00F90087">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0FAF9608" w14:textId="77777777" w:rsidR="00F90087" w:rsidRPr="00242785" w:rsidRDefault="00F90087">
            <w:pPr>
              <w:spacing w:line="276" w:lineRule="auto"/>
              <w:jc w:val="both"/>
              <w:rPr>
                <w:rFonts w:asciiTheme="minorHAnsi" w:hAnsiTheme="minorHAnsi" w:cstheme="minorHAnsi"/>
                <w:sz w:val="30"/>
                <w:szCs w:val="30"/>
              </w:rPr>
            </w:pPr>
          </w:p>
        </w:tc>
      </w:tr>
      <w:tr w:rsidR="00F90087" w:rsidRPr="00335303" w14:paraId="7BB2A2BA" w14:textId="77777777">
        <w:tc>
          <w:tcPr>
            <w:tcW w:w="4255" w:type="dxa"/>
            <w:tcBorders>
              <w:top w:val="single" w:sz="4" w:space="0" w:color="auto"/>
              <w:left w:val="single" w:sz="4" w:space="0" w:color="auto"/>
              <w:bottom w:val="single" w:sz="4" w:space="0" w:color="auto"/>
              <w:right w:val="single" w:sz="4" w:space="0" w:color="auto"/>
            </w:tcBorders>
          </w:tcPr>
          <w:p w14:paraId="5BF8147F" w14:textId="77777777" w:rsidR="00F90087" w:rsidRPr="00242785" w:rsidRDefault="00F90087">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57373329" w14:textId="77777777" w:rsidR="00F90087" w:rsidRPr="00242785" w:rsidRDefault="00F90087">
            <w:pPr>
              <w:spacing w:line="276" w:lineRule="auto"/>
              <w:jc w:val="both"/>
              <w:rPr>
                <w:rFonts w:asciiTheme="minorHAnsi" w:hAnsiTheme="minorHAnsi" w:cstheme="minorHAnsi"/>
                <w:sz w:val="30"/>
                <w:szCs w:val="30"/>
              </w:rPr>
            </w:pPr>
          </w:p>
        </w:tc>
      </w:tr>
      <w:tr w:rsidR="00F90087" w:rsidRPr="00335303" w14:paraId="3F78D69D" w14:textId="77777777">
        <w:tc>
          <w:tcPr>
            <w:tcW w:w="4255" w:type="dxa"/>
            <w:tcBorders>
              <w:top w:val="single" w:sz="4" w:space="0" w:color="auto"/>
              <w:left w:val="single" w:sz="4" w:space="0" w:color="auto"/>
              <w:bottom w:val="single" w:sz="4" w:space="0" w:color="auto"/>
              <w:right w:val="single" w:sz="4" w:space="0" w:color="auto"/>
            </w:tcBorders>
          </w:tcPr>
          <w:p w14:paraId="0F19BCEC" w14:textId="77777777" w:rsidR="00F90087" w:rsidRPr="00242785" w:rsidRDefault="00F90087">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69716D3E" w14:textId="77777777" w:rsidR="00F90087" w:rsidRPr="00242785" w:rsidRDefault="00F90087">
            <w:pPr>
              <w:spacing w:line="276" w:lineRule="auto"/>
              <w:jc w:val="both"/>
              <w:rPr>
                <w:rFonts w:asciiTheme="minorHAnsi" w:hAnsiTheme="minorHAnsi" w:cstheme="minorHAnsi"/>
                <w:sz w:val="30"/>
                <w:szCs w:val="30"/>
              </w:rPr>
            </w:pPr>
          </w:p>
        </w:tc>
      </w:tr>
      <w:tr w:rsidR="00F90087" w:rsidRPr="00335303" w14:paraId="2E962AC0" w14:textId="77777777">
        <w:tc>
          <w:tcPr>
            <w:tcW w:w="4255" w:type="dxa"/>
            <w:tcBorders>
              <w:top w:val="single" w:sz="4" w:space="0" w:color="auto"/>
              <w:left w:val="single" w:sz="4" w:space="0" w:color="auto"/>
              <w:bottom w:val="single" w:sz="4" w:space="0" w:color="auto"/>
              <w:right w:val="single" w:sz="4" w:space="0" w:color="auto"/>
            </w:tcBorders>
          </w:tcPr>
          <w:p w14:paraId="19CE1EE0" w14:textId="77777777" w:rsidR="00F90087" w:rsidRPr="00242785" w:rsidRDefault="00F90087">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1383490D" w14:textId="77777777" w:rsidR="00F90087" w:rsidRPr="00242785" w:rsidRDefault="00F90087">
            <w:pPr>
              <w:spacing w:line="276" w:lineRule="auto"/>
              <w:jc w:val="both"/>
              <w:rPr>
                <w:rFonts w:asciiTheme="minorHAnsi" w:hAnsiTheme="minorHAnsi" w:cstheme="minorHAnsi"/>
                <w:sz w:val="30"/>
                <w:szCs w:val="30"/>
              </w:rPr>
            </w:pPr>
          </w:p>
        </w:tc>
      </w:tr>
      <w:tr w:rsidR="00F90087" w:rsidRPr="00335303" w14:paraId="7C1B0A60" w14:textId="77777777">
        <w:tc>
          <w:tcPr>
            <w:tcW w:w="4255" w:type="dxa"/>
            <w:tcBorders>
              <w:top w:val="single" w:sz="4" w:space="0" w:color="auto"/>
              <w:left w:val="single" w:sz="4" w:space="0" w:color="auto"/>
              <w:bottom w:val="single" w:sz="4" w:space="0" w:color="auto"/>
              <w:right w:val="single" w:sz="4" w:space="0" w:color="auto"/>
            </w:tcBorders>
          </w:tcPr>
          <w:p w14:paraId="51F2D5F9" w14:textId="77777777" w:rsidR="00F90087" w:rsidRPr="00242785" w:rsidRDefault="00F90087">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6C07A392" w14:textId="77777777" w:rsidR="00F90087" w:rsidRPr="00242785" w:rsidRDefault="00F90087">
            <w:pPr>
              <w:spacing w:line="276" w:lineRule="auto"/>
              <w:jc w:val="both"/>
              <w:rPr>
                <w:rFonts w:asciiTheme="minorHAnsi" w:hAnsiTheme="minorHAnsi" w:cstheme="minorHAnsi"/>
                <w:sz w:val="30"/>
                <w:szCs w:val="30"/>
              </w:rPr>
            </w:pPr>
          </w:p>
        </w:tc>
      </w:tr>
      <w:tr w:rsidR="00F90087" w:rsidRPr="00335303" w14:paraId="4B28E2F3" w14:textId="77777777">
        <w:tc>
          <w:tcPr>
            <w:tcW w:w="4255" w:type="dxa"/>
            <w:tcBorders>
              <w:top w:val="single" w:sz="4" w:space="0" w:color="auto"/>
              <w:left w:val="single" w:sz="4" w:space="0" w:color="auto"/>
              <w:bottom w:val="single" w:sz="4" w:space="0" w:color="auto"/>
              <w:right w:val="single" w:sz="4" w:space="0" w:color="auto"/>
            </w:tcBorders>
          </w:tcPr>
          <w:p w14:paraId="346A0C45" w14:textId="77777777" w:rsidR="00F90087" w:rsidRPr="00242785" w:rsidRDefault="00F90087">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63659598" w14:textId="77777777" w:rsidR="00F90087" w:rsidRPr="00242785" w:rsidRDefault="00F90087">
            <w:pPr>
              <w:spacing w:line="276" w:lineRule="auto"/>
              <w:jc w:val="both"/>
              <w:rPr>
                <w:rFonts w:asciiTheme="minorHAnsi" w:hAnsiTheme="minorHAnsi" w:cstheme="minorHAnsi"/>
                <w:sz w:val="30"/>
                <w:szCs w:val="30"/>
              </w:rPr>
            </w:pPr>
          </w:p>
        </w:tc>
      </w:tr>
      <w:tr w:rsidR="00F90087" w:rsidRPr="00335303" w14:paraId="73CF46E8" w14:textId="77777777">
        <w:tc>
          <w:tcPr>
            <w:tcW w:w="4255" w:type="dxa"/>
            <w:tcBorders>
              <w:top w:val="single" w:sz="4" w:space="0" w:color="auto"/>
              <w:left w:val="single" w:sz="4" w:space="0" w:color="auto"/>
              <w:bottom w:val="single" w:sz="4" w:space="0" w:color="auto"/>
              <w:right w:val="single" w:sz="4" w:space="0" w:color="auto"/>
            </w:tcBorders>
          </w:tcPr>
          <w:p w14:paraId="7A977258" w14:textId="77777777" w:rsidR="00F90087" w:rsidRPr="00242785" w:rsidRDefault="00F90087">
            <w:pPr>
              <w:spacing w:line="276" w:lineRule="auto"/>
              <w:jc w:val="both"/>
              <w:rPr>
                <w:rFonts w:asciiTheme="minorHAnsi" w:hAnsiTheme="minorHAnsi" w:cstheme="minorHAnsi"/>
                <w:sz w:val="30"/>
                <w:szCs w:val="30"/>
              </w:rPr>
            </w:pPr>
          </w:p>
        </w:tc>
        <w:tc>
          <w:tcPr>
            <w:tcW w:w="4240" w:type="dxa"/>
            <w:tcBorders>
              <w:top w:val="single" w:sz="4" w:space="0" w:color="auto"/>
              <w:left w:val="single" w:sz="4" w:space="0" w:color="auto"/>
              <w:bottom w:val="single" w:sz="4" w:space="0" w:color="auto"/>
              <w:right w:val="single" w:sz="4" w:space="0" w:color="auto"/>
            </w:tcBorders>
          </w:tcPr>
          <w:p w14:paraId="1F0A93A8" w14:textId="77777777" w:rsidR="00F90087" w:rsidRPr="00242785" w:rsidRDefault="00F90087">
            <w:pPr>
              <w:spacing w:line="276" w:lineRule="auto"/>
              <w:jc w:val="both"/>
              <w:rPr>
                <w:rFonts w:asciiTheme="minorHAnsi" w:hAnsiTheme="minorHAnsi" w:cstheme="minorHAnsi"/>
                <w:sz w:val="30"/>
                <w:szCs w:val="30"/>
              </w:rPr>
            </w:pPr>
          </w:p>
        </w:tc>
      </w:tr>
    </w:tbl>
    <w:p w14:paraId="71E018EE" w14:textId="77777777" w:rsidR="00F90087" w:rsidRPr="00335303" w:rsidRDefault="00F90087" w:rsidP="00F90087">
      <w:pPr>
        <w:jc w:val="both"/>
        <w:rPr>
          <w:rFonts w:cstheme="minorHAnsi"/>
          <w:lang w:val="nl-NL" w:eastAsia="sv-SE"/>
        </w:rPr>
      </w:pPr>
    </w:p>
    <w:p w14:paraId="3D295CF8" w14:textId="77777777" w:rsidR="00F90087" w:rsidRPr="00335303" w:rsidRDefault="00F90087" w:rsidP="00F90087">
      <w:pPr>
        <w:jc w:val="both"/>
        <w:rPr>
          <w:rFonts w:cstheme="minorHAnsi"/>
        </w:rPr>
      </w:pPr>
      <w:r w:rsidRPr="00335303">
        <w:rPr>
          <w:rFonts w:cstheme="minorHAnsi"/>
          <w:u w:val="single"/>
        </w:rPr>
        <w:t>alle</w:t>
      </w:r>
      <w:r w:rsidRPr="00335303">
        <w:rPr>
          <w:rFonts w:cstheme="minorHAnsi"/>
        </w:rPr>
        <w:t xml:space="preserve"> personen betreffen die lid zijn van de bestuurs-, leidinggevende en toezichthoudende organen van voornoemde rechtspersoon </w:t>
      </w:r>
      <w:r w:rsidRPr="00335303">
        <w:rPr>
          <w:rFonts w:cstheme="minorHAnsi"/>
          <w:b/>
          <w:bCs/>
        </w:rPr>
        <w:t>en</w:t>
      </w:r>
      <w:r w:rsidRPr="00335303">
        <w:rPr>
          <w:rFonts w:cstheme="minorHAnsi"/>
        </w:rPr>
        <w:t xml:space="preserve"> </w:t>
      </w:r>
      <w:r w:rsidRPr="00335303">
        <w:rPr>
          <w:rFonts w:cstheme="minorHAnsi"/>
          <w:u w:val="single"/>
        </w:rPr>
        <w:t>alle</w:t>
      </w:r>
      <w:r w:rsidRPr="00335303">
        <w:rPr>
          <w:rFonts w:cstheme="minorHAnsi"/>
        </w:rPr>
        <w:t xml:space="preserve"> personen </w:t>
      </w:r>
      <w:r w:rsidRPr="00335303">
        <w:rPr>
          <w:rFonts w:cstheme="minorHAnsi"/>
          <w:lang w:val="sv-SE"/>
        </w:rPr>
        <w:t>die in betreffende organen vertegenwoordigings-, beslissings- of controlebevoegdheid hebben</w:t>
      </w:r>
      <w:r w:rsidRPr="00335303">
        <w:rPr>
          <w:rFonts w:cstheme="minorHAnsi"/>
        </w:rPr>
        <w:t>.</w:t>
      </w:r>
    </w:p>
    <w:p w14:paraId="76E06F55" w14:textId="77777777" w:rsidR="00F90087" w:rsidRPr="00335303" w:rsidRDefault="00F90087" w:rsidP="00F90087">
      <w:pPr>
        <w:jc w:val="both"/>
        <w:rPr>
          <w:rFonts w:cstheme="minorHAnsi"/>
        </w:rPr>
      </w:pPr>
    </w:p>
    <w:p w14:paraId="1B1BF689" w14:textId="77777777" w:rsidR="00F90087" w:rsidRPr="00242785" w:rsidRDefault="00F90087" w:rsidP="00F90087">
      <w:pPr>
        <w:pStyle w:val="Body1"/>
        <w:spacing w:line="276" w:lineRule="auto"/>
        <w:ind w:left="0"/>
        <w:jc w:val="both"/>
        <w:rPr>
          <w:rFonts w:asciiTheme="minorHAnsi" w:hAnsiTheme="minorHAnsi" w:cstheme="minorHAnsi"/>
        </w:rPr>
      </w:pPr>
      <w:r w:rsidRPr="00242785">
        <w:rPr>
          <w:rFonts w:asciiTheme="minorHAnsi" w:hAnsiTheme="minorHAnsi" w:cstheme="minorHAnsi"/>
        </w:rPr>
        <w:t>Getekend te ……………………………………………….… [plaats], op …………………………. [datum]</w:t>
      </w:r>
    </w:p>
    <w:tbl>
      <w:tblPr>
        <w:tblW w:w="9286" w:type="dxa"/>
        <w:tblLook w:val="01E0" w:firstRow="1" w:lastRow="1" w:firstColumn="1" w:lastColumn="1" w:noHBand="0" w:noVBand="0"/>
      </w:tblPr>
      <w:tblGrid>
        <w:gridCol w:w="4643"/>
        <w:gridCol w:w="4643"/>
      </w:tblGrid>
      <w:tr w:rsidR="00F90087" w:rsidRPr="00335303" w14:paraId="442FA26C" w14:textId="77777777">
        <w:tc>
          <w:tcPr>
            <w:tcW w:w="4643" w:type="dxa"/>
          </w:tcPr>
          <w:p w14:paraId="1ACD938E" w14:textId="77777777" w:rsidR="00F90087" w:rsidRPr="00242785" w:rsidRDefault="00F90087">
            <w:pPr>
              <w:pStyle w:val="Body1"/>
              <w:spacing w:after="120" w:line="276" w:lineRule="auto"/>
              <w:ind w:left="0"/>
              <w:jc w:val="both"/>
              <w:rPr>
                <w:rFonts w:asciiTheme="minorHAnsi" w:hAnsiTheme="minorHAnsi" w:cstheme="minorHAnsi"/>
              </w:rPr>
            </w:pPr>
          </w:p>
          <w:p w14:paraId="5BA26163" w14:textId="77777777" w:rsidR="00F90087" w:rsidRPr="00242785" w:rsidRDefault="00F90087">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Naam:</w:t>
            </w:r>
          </w:p>
        </w:tc>
        <w:tc>
          <w:tcPr>
            <w:tcW w:w="4643" w:type="dxa"/>
          </w:tcPr>
          <w:p w14:paraId="7F7EF2A5" w14:textId="77777777" w:rsidR="00F90087" w:rsidRPr="00242785" w:rsidRDefault="00F90087">
            <w:pPr>
              <w:pStyle w:val="Body1"/>
              <w:spacing w:after="120" w:line="276" w:lineRule="auto"/>
              <w:ind w:left="0"/>
              <w:jc w:val="both"/>
              <w:rPr>
                <w:rFonts w:asciiTheme="minorHAnsi" w:hAnsiTheme="minorHAnsi" w:cstheme="minorHAnsi"/>
              </w:rPr>
            </w:pPr>
          </w:p>
        </w:tc>
      </w:tr>
      <w:tr w:rsidR="00F90087" w:rsidRPr="00335303" w14:paraId="6CF69A28" w14:textId="77777777">
        <w:tc>
          <w:tcPr>
            <w:tcW w:w="4643" w:type="dxa"/>
          </w:tcPr>
          <w:p w14:paraId="7276D416" w14:textId="77777777" w:rsidR="00F90087" w:rsidRPr="00242785" w:rsidRDefault="00F90087">
            <w:pPr>
              <w:pStyle w:val="Body1"/>
              <w:spacing w:after="120" w:line="276" w:lineRule="auto"/>
              <w:ind w:left="0"/>
              <w:jc w:val="both"/>
              <w:rPr>
                <w:rFonts w:asciiTheme="minorHAnsi" w:hAnsiTheme="minorHAnsi" w:cstheme="minorHAnsi"/>
              </w:rPr>
            </w:pPr>
          </w:p>
          <w:p w14:paraId="53B33B70" w14:textId="77777777" w:rsidR="00F90087" w:rsidRPr="00242785" w:rsidRDefault="00F90087">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Functie:</w:t>
            </w:r>
          </w:p>
        </w:tc>
        <w:tc>
          <w:tcPr>
            <w:tcW w:w="4643" w:type="dxa"/>
          </w:tcPr>
          <w:p w14:paraId="1DFC23D0" w14:textId="77777777" w:rsidR="00F90087" w:rsidRPr="00242785" w:rsidRDefault="00F90087">
            <w:pPr>
              <w:pStyle w:val="Body1"/>
              <w:spacing w:after="120" w:line="276" w:lineRule="auto"/>
              <w:ind w:left="0"/>
              <w:jc w:val="both"/>
              <w:rPr>
                <w:rFonts w:asciiTheme="minorHAnsi" w:hAnsiTheme="minorHAnsi" w:cstheme="minorHAnsi"/>
              </w:rPr>
            </w:pPr>
          </w:p>
        </w:tc>
      </w:tr>
      <w:tr w:rsidR="00F90087" w:rsidRPr="00335303" w14:paraId="69E4E464" w14:textId="77777777">
        <w:tc>
          <w:tcPr>
            <w:tcW w:w="4643" w:type="dxa"/>
          </w:tcPr>
          <w:p w14:paraId="4B84E831" w14:textId="77777777" w:rsidR="00F90087" w:rsidRPr="00242785" w:rsidRDefault="00F90087">
            <w:pPr>
              <w:pStyle w:val="Body1"/>
              <w:spacing w:after="120" w:line="276" w:lineRule="auto"/>
              <w:ind w:left="0"/>
              <w:jc w:val="both"/>
              <w:rPr>
                <w:rFonts w:asciiTheme="minorHAnsi" w:hAnsiTheme="minorHAnsi" w:cstheme="minorHAnsi"/>
              </w:rPr>
            </w:pPr>
          </w:p>
          <w:p w14:paraId="44CC7CC9" w14:textId="77777777" w:rsidR="00F90087" w:rsidRPr="00242785" w:rsidRDefault="00F90087">
            <w:pPr>
              <w:pStyle w:val="Body1"/>
              <w:spacing w:after="120" w:line="276" w:lineRule="auto"/>
              <w:ind w:left="0"/>
              <w:jc w:val="both"/>
              <w:rPr>
                <w:rFonts w:asciiTheme="minorHAnsi" w:hAnsiTheme="minorHAnsi" w:cstheme="minorHAnsi"/>
              </w:rPr>
            </w:pPr>
            <w:r w:rsidRPr="00242785">
              <w:rPr>
                <w:rFonts w:asciiTheme="minorHAnsi" w:hAnsiTheme="minorHAnsi" w:cstheme="minorHAnsi"/>
              </w:rPr>
              <w:t>Handtekening:</w:t>
            </w:r>
          </w:p>
          <w:p w14:paraId="73DC14D1" w14:textId="77777777" w:rsidR="00F90087" w:rsidRPr="00242785" w:rsidRDefault="00F90087">
            <w:pPr>
              <w:pStyle w:val="Body1"/>
              <w:spacing w:after="120" w:line="276" w:lineRule="auto"/>
              <w:ind w:left="0"/>
              <w:jc w:val="both"/>
              <w:rPr>
                <w:rFonts w:asciiTheme="minorHAnsi" w:hAnsiTheme="minorHAnsi" w:cstheme="minorHAnsi"/>
              </w:rPr>
            </w:pPr>
          </w:p>
        </w:tc>
        <w:tc>
          <w:tcPr>
            <w:tcW w:w="4643" w:type="dxa"/>
          </w:tcPr>
          <w:p w14:paraId="5D17820C" w14:textId="77777777" w:rsidR="00F90087" w:rsidRPr="00242785" w:rsidRDefault="00F90087">
            <w:pPr>
              <w:pStyle w:val="Body1"/>
              <w:spacing w:after="120" w:line="276" w:lineRule="auto"/>
              <w:ind w:left="0"/>
              <w:jc w:val="both"/>
              <w:rPr>
                <w:rFonts w:asciiTheme="minorHAnsi" w:hAnsiTheme="minorHAnsi" w:cstheme="minorHAnsi"/>
              </w:rPr>
            </w:pPr>
          </w:p>
        </w:tc>
      </w:tr>
    </w:tbl>
    <w:p w14:paraId="0D1ACEF6" w14:textId="77777777" w:rsidR="00F90087" w:rsidRPr="00335303" w:rsidRDefault="00F90087" w:rsidP="00F90087">
      <w:pPr>
        <w:jc w:val="both"/>
        <w:rPr>
          <w:rFonts w:cstheme="minorHAnsi"/>
        </w:rPr>
      </w:pPr>
    </w:p>
    <w:p w14:paraId="588265CB" w14:textId="77777777" w:rsidR="00F90087" w:rsidRPr="003A1A18" w:rsidRDefault="00F90087" w:rsidP="00F90087">
      <w:pPr>
        <w:jc w:val="center"/>
        <w:rPr>
          <w:rFonts w:ascii="Arial" w:hAnsi="Arial" w:cs="Arial"/>
        </w:rPr>
      </w:pPr>
      <w:r w:rsidRPr="003A1A18">
        <w:rPr>
          <w:rFonts w:ascii="Arial" w:hAnsi="Arial" w:cs="Arial"/>
        </w:rPr>
        <w:t>*</w:t>
      </w:r>
      <w:r w:rsidRPr="003A1A18">
        <w:rPr>
          <w:rFonts w:ascii="Arial" w:hAnsi="Arial" w:cs="Arial"/>
        </w:rPr>
        <w:tab/>
        <w:t>*</w:t>
      </w:r>
      <w:r w:rsidRPr="003A1A18">
        <w:rPr>
          <w:rFonts w:ascii="Arial" w:hAnsi="Arial" w:cs="Arial"/>
        </w:rPr>
        <w:tab/>
        <w:t>*</w:t>
      </w:r>
    </w:p>
    <w:p w14:paraId="1D87FFF4" w14:textId="77777777" w:rsidR="00F90087" w:rsidRPr="00242785" w:rsidRDefault="00F90087" w:rsidP="00F90087">
      <w:pPr>
        <w:jc w:val="both"/>
        <w:rPr>
          <w:rFonts w:cstheme="minorHAnsi"/>
        </w:rPr>
      </w:pPr>
    </w:p>
    <w:p w14:paraId="0572FA01" w14:textId="77777777" w:rsidR="00F90087" w:rsidRDefault="00F90087" w:rsidP="00F90087">
      <w:pPr>
        <w:rPr>
          <w:i/>
          <w:szCs w:val="18"/>
        </w:rPr>
      </w:pPr>
    </w:p>
    <w:p w14:paraId="28F095E4" w14:textId="26ED9AFB" w:rsidR="00755760" w:rsidRPr="002A4E52" w:rsidRDefault="00755760" w:rsidP="002A4E52">
      <w:pPr>
        <w:rPr>
          <w:i/>
        </w:rPr>
      </w:pPr>
    </w:p>
    <w:sectPr w:rsidR="00755760" w:rsidRPr="002A4E52" w:rsidSect="00F73FA1">
      <w:pgSz w:w="11906" w:h="16838" w:code="9"/>
      <w:pgMar w:top="1247" w:right="1418" w:bottom="1247" w:left="1418" w:header="578" w:footer="57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74F99" w14:textId="77777777" w:rsidR="00CA241B" w:rsidRDefault="00CA241B">
      <w:r>
        <w:separator/>
      </w:r>
    </w:p>
  </w:endnote>
  <w:endnote w:type="continuationSeparator" w:id="0">
    <w:p w14:paraId="749A423D" w14:textId="77777777" w:rsidR="00CA241B" w:rsidRDefault="00CA241B">
      <w:r>
        <w:continuationSeparator/>
      </w:r>
    </w:p>
  </w:endnote>
  <w:endnote w:type="continuationNotice" w:id="1">
    <w:p w14:paraId="6556611C" w14:textId="77777777" w:rsidR="00CA241B" w:rsidRDefault="00CA24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landersArtSerif-Regular">
    <w:altName w:val="Courier New"/>
    <w:charset w:val="00"/>
    <w:family w:val="auto"/>
    <w:pitch w:val="variable"/>
    <w:sig w:usb0="00000001" w:usb1="00000000" w:usb2="00000000" w:usb3="00000000" w:csb0="00000093" w:csb1="00000000"/>
  </w:font>
  <w:font w:name="News Gothic MT">
    <w:charset w:val="00"/>
    <w:family w:val="swiss"/>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MS Mincho">
    <w:panose1 w:val="02020609040205080304"/>
    <w:charset w:val="80"/>
    <w:family w:val="modern"/>
    <w:pitch w:val="fixed"/>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 w:name="CaslonOpnface BT">
    <w:altName w:val="Calibri"/>
    <w:charset w:val="00"/>
    <w:family w:val="decorativ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F648" w14:textId="77777777" w:rsidR="009D6E41" w:rsidRDefault="009D6E41" w:rsidP="005573EA">
    <w:pPr>
      <w:spacing w:line="24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F649" w14:textId="77777777" w:rsidR="009D6E41" w:rsidRDefault="009D6E41">
    <w:pPr>
      <w:pStyle w:val="Footer"/>
      <w:rPr>
        <w:szCs w:val="16"/>
        <w:lang w:val="nl-NL"/>
      </w:rPr>
    </w:pPr>
  </w:p>
  <w:p w14:paraId="0329F64A" w14:textId="69EF9FE9" w:rsidR="009D6E41" w:rsidRDefault="009D6E41" w:rsidP="00706A89">
    <w:pPr>
      <w:pStyle w:val="Footer"/>
      <w:jc w:val="right"/>
    </w:pPr>
    <w:r>
      <w:rPr>
        <w:szCs w:val="16"/>
        <w:lang w:val="nl-NL"/>
      </w:rPr>
      <w:tab/>
    </w:r>
    <w:r>
      <w:rPr>
        <w:rStyle w:val="PageNumber"/>
      </w:rPr>
      <w:fldChar w:fldCharType="begin"/>
    </w:r>
    <w:r>
      <w:rPr>
        <w:rStyle w:val="PageNumber"/>
      </w:rPr>
      <w:instrText xml:space="preserve"> PAGE </w:instrText>
    </w:r>
    <w:r>
      <w:rPr>
        <w:rStyle w:val="PageNumber"/>
      </w:rPr>
      <w:fldChar w:fldCharType="separate"/>
    </w:r>
    <w:r w:rsidR="00F3517A">
      <w:rPr>
        <w:rStyle w:val="PageNumber"/>
        <w:noProof/>
      </w:rPr>
      <w:t>8</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F3517A">
      <w:rPr>
        <w:rStyle w:val="PageNumber"/>
        <w:noProof/>
      </w:rPr>
      <w:t>56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F64D" w14:textId="77777777" w:rsidR="009D6E41" w:rsidRDefault="009D6E41">
    <w:pPr>
      <w:pStyle w:val="Footer"/>
      <w:tabs>
        <w:tab w:val="clear" w:pos="4153"/>
        <w:tab w:val="clear" w:pos="8306"/>
        <w:tab w:val="right" w:pos="9043"/>
      </w:tabs>
    </w:pPr>
    <w:r>
      <w:fldChar w:fldCharType="begin"/>
    </w:r>
    <w:r>
      <w:instrText>MACROBUTTON NoMacro  [ click here to type the document title ]</w:instrText>
    </w:r>
    <w:r>
      <w:fldChar w:fldCharType="end"/>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42</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noProof/>
      </w:rPr>
      <w:t>37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5B4FF" w14:textId="77777777" w:rsidR="00CA241B" w:rsidRDefault="00CA241B">
      <w:pPr>
        <w:pStyle w:val="FootnoteText"/>
      </w:pPr>
      <w:r>
        <w:separator/>
      </w:r>
    </w:p>
  </w:footnote>
  <w:footnote w:type="continuationSeparator" w:id="0">
    <w:p w14:paraId="53FEB85C" w14:textId="77777777" w:rsidR="00CA241B" w:rsidRDefault="00CA241B">
      <w:r>
        <w:continuationSeparator/>
      </w:r>
    </w:p>
  </w:footnote>
  <w:footnote w:type="continuationNotice" w:id="1">
    <w:p w14:paraId="2F3CFCFD" w14:textId="77777777" w:rsidR="00CA241B" w:rsidRDefault="00CA241B">
      <w:pPr>
        <w:spacing w:after="0" w:line="240" w:lineRule="auto"/>
      </w:pPr>
    </w:p>
  </w:footnote>
  <w:footnote w:id="2">
    <w:p w14:paraId="0329F656" w14:textId="77777777" w:rsidR="009D6E41" w:rsidRDefault="009D6E41">
      <w:pPr>
        <w:pStyle w:val="FootnoteText"/>
      </w:pPr>
      <w:r>
        <w:rPr>
          <w:rStyle w:val="FootnoteReference"/>
        </w:rPr>
        <w:footnoteRef/>
      </w:r>
      <w:r>
        <w:t xml:space="preserve"> Deze verklarende woordenlijst is niet-exhaustief en kan desgewenst verder aangevuld worden door de aanbestedende overheid.</w:t>
      </w:r>
    </w:p>
  </w:footnote>
  <w:footnote w:id="3">
    <w:p w14:paraId="0329F657" w14:textId="451083B7" w:rsidR="009D6E41" w:rsidRDefault="009D6E41" w:rsidP="00847036">
      <w:pPr>
        <w:pStyle w:val="FootnoteText"/>
        <w:spacing w:line="240" w:lineRule="auto"/>
      </w:pPr>
      <w:r>
        <w:rPr>
          <w:rStyle w:val="FootnoteReference"/>
        </w:rPr>
        <w:footnoteRef/>
      </w:r>
      <w:r>
        <w:t xml:space="preserve"> Specifieer het aantal percelen. Er kunnen percelen gecreëerd worden op basis van het type dienstverlening (huis-aan-huis, recyclagepark,…) en van de geografische opdeling.</w:t>
      </w:r>
    </w:p>
  </w:footnote>
  <w:footnote w:id="4">
    <w:p w14:paraId="0329F658" w14:textId="77777777" w:rsidR="009D6E41" w:rsidRDefault="009D6E41" w:rsidP="00847036">
      <w:pPr>
        <w:pStyle w:val="FootnoteText"/>
        <w:spacing w:line="240" w:lineRule="auto"/>
      </w:pPr>
      <w:r>
        <w:rPr>
          <w:rStyle w:val="FootnoteReference"/>
        </w:rPr>
        <w:footnoteRef/>
      </w:r>
      <w:r>
        <w:t xml:space="preserve"> idem</w:t>
      </w:r>
    </w:p>
  </w:footnote>
  <w:footnote w:id="5">
    <w:p w14:paraId="0329F659" w14:textId="77777777" w:rsidR="009D6E41" w:rsidRDefault="009D6E41" w:rsidP="00847036">
      <w:pPr>
        <w:pStyle w:val="FootnoteText"/>
        <w:spacing w:line="240" w:lineRule="auto"/>
      </w:pPr>
      <w:r>
        <w:rPr>
          <w:rStyle w:val="FootnoteReference"/>
        </w:rPr>
        <w:footnoteRef/>
      </w:r>
      <w:r>
        <w:t xml:space="preserve"> idem</w:t>
      </w:r>
    </w:p>
  </w:footnote>
  <w:footnote w:id="6">
    <w:p w14:paraId="0329F65A" w14:textId="027F2EB2" w:rsidR="009D6E41" w:rsidRDefault="009D6E41">
      <w:pPr>
        <w:pStyle w:val="FootnoteText"/>
      </w:pPr>
      <w:r>
        <w:rPr>
          <w:rStyle w:val="FootnoteReference"/>
        </w:rPr>
        <w:footnoteRef/>
      </w:r>
      <w:r>
        <w:t xml:space="preserve"> minimumduur van 5 jaar </w:t>
      </w:r>
    </w:p>
  </w:footnote>
  <w:footnote w:id="7">
    <w:p w14:paraId="0329F65B" w14:textId="77777777" w:rsidR="009D6E41" w:rsidRDefault="009D6E41">
      <w:pPr>
        <w:pStyle w:val="FootnoteText"/>
      </w:pPr>
      <w:r>
        <w:rPr>
          <w:rStyle w:val="FootnoteReference"/>
        </w:rPr>
        <w:footnoteRef/>
      </w:r>
      <w:r>
        <w:t xml:space="preserve"> Lijst eventueel verder aan te vullen door de aanbestedende overheid</w:t>
      </w:r>
    </w:p>
  </w:footnote>
  <w:footnote w:id="8">
    <w:p w14:paraId="3F13FA11" w14:textId="77777777" w:rsidR="009D6E41" w:rsidRDefault="009D6E41" w:rsidP="00E60FBF">
      <w:pPr>
        <w:pStyle w:val="FootnoteText"/>
        <w:spacing w:line="240" w:lineRule="auto"/>
      </w:pPr>
      <w:r>
        <w:rPr>
          <w:rStyle w:val="FootnoteReference"/>
        </w:rPr>
        <w:footnoteRef/>
      </w:r>
      <w:r>
        <w:t xml:space="preserve"> Indien bijkomende openingsuren/-dagen nodig zijn (bv omwille </w:t>
      </w:r>
      <w:r w:rsidRPr="00FB50EC">
        <w:t>van inhaal</w:t>
      </w:r>
      <w:r>
        <w:t>d</w:t>
      </w:r>
      <w:r w:rsidRPr="00FB50EC">
        <w:t>ag</w:t>
      </w:r>
      <w:r>
        <w:t>,…) dient de intercommunale dit uitdrukkelijk en in detail te vermelden in het bestek.</w:t>
      </w:r>
    </w:p>
  </w:footnote>
  <w:footnote w:id="9">
    <w:p w14:paraId="019503DC" w14:textId="77777777" w:rsidR="001B2E95" w:rsidRPr="00DD416B" w:rsidRDefault="001B2E95" w:rsidP="001B2E95">
      <w:pPr>
        <w:pStyle w:val="FootnoteText"/>
      </w:pPr>
      <w:r>
        <w:rPr>
          <w:rStyle w:val="FootnoteReference"/>
        </w:rPr>
        <w:footnoteRef/>
      </w:r>
      <w:r>
        <w:t xml:space="preserve"> Voor activiteiten met betrekking tot de overslag, verwijzen we naar het typebestek voor overslag.</w:t>
      </w:r>
    </w:p>
  </w:footnote>
  <w:footnote w:id="10">
    <w:p w14:paraId="7AC7D314" w14:textId="77777777" w:rsidR="00893C71" w:rsidRDefault="00893C71" w:rsidP="00893C71">
      <w:pPr>
        <w:pStyle w:val="FootnoteText"/>
      </w:pPr>
      <w:r>
        <w:rPr>
          <w:rStyle w:val="FootnoteReference"/>
        </w:rPr>
        <w:footnoteRef/>
      </w:r>
      <w:r>
        <w:t xml:space="preserve"> De aanbestedende overheid kan eventueel subcriteria toevoegen en moet dan punten per subcriterium aangeven en de evaluatiemethode beschrijven.</w:t>
      </w:r>
    </w:p>
  </w:footnote>
  <w:footnote w:id="11">
    <w:p w14:paraId="26F5E7E5" w14:textId="77777777" w:rsidR="009D6E41" w:rsidRDefault="009D6E41" w:rsidP="00F05D2D">
      <w:pPr>
        <w:pStyle w:val="FootnoteText"/>
        <w:rPr>
          <w:rFonts w:ascii="Times New Roman" w:hAnsi="Times New Roman"/>
        </w:rPr>
      </w:pPr>
      <w:r>
        <w:rPr>
          <w:rStyle w:val="FootnoteReference"/>
        </w:rPr>
        <w:footnoteRef/>
      </w:r>
      <w:r>
        <w:t xml:space="preserve"> </w:t>
      </w:r>
      <w:r w:rsidRPr="00F27B87">
        <w:rPr>
          <w:rFonts w:ascii="Calibri" w:hAnsi="Calibri"/>
          <w:szCs w:val="16"/>
        </w:rPr>
        <w:t>De wijzigingsclausules moeten gekozen en opgesteld worden in functie van de aard van de opdracht en van de feiten waarvan de aanbestedende overheid kennis heeft en die de uitvoering van de opdracht zouden kunnen beïnvloeden . Indien zo’n clausule niet wordt toegevoegd, kunnen enkel de bepalingen van rechtswege ingeroepen worden door zowel de opdrachtnemer als de aanbestedende overheid.</w:t>
      </w:r>
    </w:p>
  </w:footnote>
  <w:footnote w:id="12">
    <w:p w14:paraId="42CE137C" w14:textId="77777777" w:rsidR="009D6E41" w:rsidRDefault="009D6E41" w:rsidP="00F05D2D">
      <w:pPr>
        <w:pStyle w:val="FootnoteText"/>
        <w:ind w:left="142" w:hanging="142"/>
        <w:rPr>
          <w:rFonts w:ascii="Calibri" w:hAnsi="Calibri"/>
          <w:szCs w:val="16"/>
        </w:rPr>
      </w:pPr>
      <w:r>
        <w:rPr>
          <w:rStyle w:val="FootnoteReference"/>
          <w:rFonts w:ascii="Calibri" w:hAnsi="Calibri"/>
          <w:szCs w:val="16"/>
        </w:rPr>
        <w:footnoteRef/>
      </w:r>
      <w:r>
        <w:rPr>
          <w:rFonts w:ascii="Calibri" w:hAnsi="Calibri"/>
          <w:szCs w:val="16"/>
        </w:rPr>
        <w:t xml:space="preserve"> Indien de opdracht een prijsherziening voorziet.</w:t>
      </w:r>
    </w:p>
  </w:footnote>
  <w:footnote w:id="13">
    <w:p w14:paraId="0329F661" w14:textId="77777777" w:rsidR="009D6E41" w:rsidRDefault="009D6E41">
      <w:pPr>
        <w:pStyle w:val="FootnoteText"/>
      </w:pPr>
      <w:r>
        <w:rPr>
          <w:rStyle w:val="FootnoteReference"/>
        </w:rPr>
        <w:footnoteRef/>
      </w:r>
      <w:r>
        <w:t xml:space="preserve"> Tenzij anders bepaald – zie bijlage.</w:t>
      </w:r>
    </w:p>
  </w:footnote>
  <w:footnote w:id="14">
    <w:p w14:paraId="16C7A6A1" w14:textId="020583A3" w:rsidR="009D6E41" w:rsidRDefault="009D6E41">
      <w:pPr>
        <w:pStyle w:val="FootnoteText"/>
      </w:pPr>
      <w:r>
        <w:rPr>
          <w:rStyle w:val="FootnoteReference"/>
        </w:rPr>
        <w:footnoteRef/>
      </w:r>
      <w:r>
        <w:t xml:space="preserve"> Eventueel te schrappen</w:t>
      </w:r>
    </w:p>
  </w:footnote>
  <w:footnote w:id="15">
    <w:p w14:paraId="0329F662" w14:textId="77777777" w:rsidR="009D6E41" w:rsidRDefault="009D6E41">
      <w:pPr>
        <w:pStyle w:val="FootnoteText"/>
      </w:pPr>
      <w:r>
        <w:rPr>
          <w:rStyle w:val="FootnoteReference"/>
        </w:rPr>
        <w:footnoteRef/>
      </w:r>
      <w:r>
        <w:t xml:space="preserve"> begin- en einduur eventueel te specifiëren per gemeente. De inzameling start in regel vanaf 7 uur, maar bv. omwille van mobiliteitsredenen kan hier van afgeweken worden.</w:t>
      </w:r>
    </w:p>
  </w:footnote>
  <w:footnote w:id="16">
    <w:p w14:paraId="0329F663" w14:textId="28B98B62" w:rsidR="009D6E41" w:rsidRDefault="009D6E41">
      <w:pPr>
        <w:pStyle w:val="FootnoteText"/>
      </w:pPr>
      <w:r>
        <w:rPr>
          <w:rStyle w:val="FootnoteReference"/>
        </w:rPr>
        <w:footnoteRef/>
      </w:r>
      <w:r>
        <w:t xml:space="preserve"> intercommunales die beschikken over specifieke informatie mbt moeilijk te bereiken straten en punten, voegen dit hier toe in het bestek op in een aparte bijlage.</w:t>
      </w:r>
    </w:p>
  </w:footnote>
  <w:footnote w:id="17">
    <w:p w14:paraId="0329F664" w14:textId="77777777" w:rsidR="009D6E41" w:rsidRDefault="009D6E41" w:rsidP="00B42293">
      <w:pPr>
        <w:pStyle w:val="FootnoteText"/>
      </w:pPr>
      <w:r>
        <w:rPr>
          <w:rStyle w:val="FootnoteReference"/>
        </w:rPr>
        <w:footnoteRef/>
      </w:r>
      <w:r>
        <w:t xml:space="preserve"> Deze passage is enkel van toepassing bij rechtstreekse aanlevering van papier-karton en niet indien gebruik wordt gemaakt van een overslagstation.</w:t>
      </w:r>
    </w:p>
  </w:footnote>
  <w:footnote w:id="18">
    <w:p w14:paraId="0329F665" w14:textId="49C8622D" w:rsidR="009D6E41" w:rsidRDefault="009D6E41" w:rsidP="00B42293">
      <w:pPr>
        <w:pStyle w:val="FootnoteText"/>
      </w:pPr>
      <w:r>
        <w:rPr>
          <w:rStyle w:val="FootnoteReference"/>
        </w:rPr>
        <w:footnoteRef/>
      </w:r>
      <w:r>
        <w:t xml:space="preserve"> Dit is de gewogen gemiddelde afstand over de weg voor </w:t>
      </w:r>
      <w:r>
        <w:rPr>
          <w:color w:val="000000"/>
          <w:szCs w:val="18"/>
        </w:rPr>
        <w:t>aanlevering van papier-karton bij de afleverlocatie voor alle intercommunales</w:t>
      </w:r>
      <w:r>
        <w:t xml:space="preserve"> in België in 2018. De intercommunale en Fost Plus kunnen evenwel beslissen om een andere afstand op te nemen voor de beoordeling van het criterium ‘prijs’ van de offertes, bv. de werkelijk gereden afstand tot de huidige verwerver, de gemiddelde afstand tot alle gekende afleverlocaties in een straal van 30 km tov het centraal punt van de intercommunale, …</w:t>
      </w:r>
    </w:p>
  </w:footnote>
  <w:footnote w:id="19">
    <w:p w14:paraId="0A9B6FEB" w14:textId="77777777" w:rsidR="00832151" w:rsidRPr="002D205B" w:rsidRDefault="00832151" w:rsidP="00832151">
      <w:pPr>
        <w:pStyle w:val="FootnoteText"/>
      </w:pPr>
      <w:r>
        <w:rPr>
          <w:rStyle w:val="FootnoteReference"/>
        </w:rPr>
        <w:footnoteRef/>
      </w:r>
      <w:r>
        <w:t xml:space="preserve"> Afhankelijk van aantal gemeenten of grootte van de regio / Mogelijkheden die niet van toepassing zijn schrappen</w:t>
      </w:r>
    </w:p>
  </w:footnote>
  <w:footnote w:id="20">
    <w:p w14:paraId="0329F666" w14:textId="77777777" w:rsidR="009D6E41" w:rsidRDefault="009D6E41" w:rsidP="00B42293">
      <w:pPr>
        <w:pStyle w:val="FootnoteText"/>
      </w:pPr>
      <w:r>
        <w:rPr>
          <w:rStyle w:val="FootnoteReference"/>
        </w:rPr>
        <w:footnoteRef/>
      </w:r>
      <w:r>
        <w:t xml:space="preserve"> Deze passage is enkel van toepassing bij rechtstreekse aanlevering van papier-karton en niet indien gebruik wordt gemaakt van een overslagstation.</w:t>
      </w:r>
    </w:p>
  </w:footnote>
  <w:footnote w:id="21">
    <w:p w14:paraId="0329F667" w14:textId="276B229A" w:rsidR="009D6E41" w:rsidRDefault="009D6E41" w:rsidP="00B42293">
      <w:pPr>
        <w:pStyle w:val="FootnoteText"/>
      </w:pPr>
      <w:r>
        <w:rPr>
          <w:rStyle w:val="FootnoteReference"/>
        </w:rPr>
        <w:footnoteRef/>
      </w:r>
      <w:r>
        <w:t xml:space="preserve"> Dit is de gewogen gemiddelde afstand over de weg voor </w:t>
      </w:r>
      <w:r>
        <w:rPr>
          <w:color w:val="000000"/>
          <w:szCs w:val="18"/>
        </w:rPr>
        <w:t>aanlevering van papier-karton bij de afleverlocatie voor alle intercommunales</w:t>
      </w:r>
      <w:r>
        <w:t xml:space="preserve"> in België in 2018. De intercommunale en Fost Plus kunnen beslissen om een andere afstand op te nemen voor de beoordeling van het criterium ‘prijs’ van de offertes, bv. de werkelijk gereden afstand tot de huidige verwerver, de gemiddelde afstand tot alle gekende afleverlocaties in een straal van 30 km tov het centraal punt van de intercommunale, …</w:t>
      </w:r>
    </w:p>
  </w:footnote>
  <w:footnote w:id="22">
    <w:p w14:paraId="41D93F27" w14:textId="77777777" w:rsidR="00325301" w:rsidRPr="00AD1399" w:rsidRDefault="00325301" w:rsidP="00325301">
      <w:pPr>
        <w:pStyle w:val="FootnoteText"/>
      </w:pPr>
      <w:r>
        <w:rPr>
          <w:rStyle w:val="FootnoteReference"/>
        </w:rPr>
        <w:footnoteRef/>
      </w:r>
      <w:r>
        <w:t xml:space="preserve"> </w:t>
      </w:r>
      <w:r w:rsidRPr="00810293">
        <w:t>Percentage in lijn met de wettelijke verplichtingen van de aanbestedende overheid en in samenspraak met Fost Plus</w:t>
      </w:r>
      <w:r>
        <w:t>.</w:t>
      </w:r>
    </w:p>
  </w:footnote>
  <w:footnote w:id="23">
    <w:p w14:paraId="13558215" w14:textId="77777777" w:rsidR="008864E7" w:rsidRPr="00A54C18" w:rsidRDefault="008864E7" w:rsidP="008864E7">
      <w:pPr>
        <w:pStyle w:val="FootnoteText"/>
      </w:pPr>
      <w:r w:rsidRPr="00810DAD">
        <w:rPr>
          <w:rStyle w:val="FootnoteReference"/>
        </w:rPr>
        <w:footnoteRef/>
      </w:r>
      <w:r w:rsidRPr="00810DAD">
        <w:t xml:space="preserve"> Zie typebestek voor overslag</w:t>
      </w:r>
    </w:p>
  </w:footnote>
  <w:footnote w:id="24">
    <w:p w14:paraId="744DC4FA" w14:textId="77777777" w:rsidR="009D6E41" w:rsidRPr="00002E7B" w:rsidRDefault="009D6E41" w:rsidP="00824CB5">
      <w:pPr>
        <w:pStyle w:val="FootnoteText"/>
        <w:ind w:left="142" w:hanging="142"/>
        <w:rPr>
          <w:rFonts w:ascii="Calibri" w:hAnsi="Calibri" w:cs="Arial"/>
          <w:szCs w:val="16"/>
        </w:rPr>
      </w:pPr>
      <w:r w:rsidRPr="00002E7B">
        <w:rPr>
          <w:rStyle w:val="FootnoteReference"/>
          <w:rFonts w:ascii="Calibri" w:hAnsi="Calibri"/>
          <w:szCs w:val="16"/>
        </w:rPr>
        <w:footnoteRef/>
      </w:r>
      <w:r w:rsidRPr="00A2258E">
        <w:rPr>
          <w:rFonts w:ascii="Calibri" w:hAnsi="Calibri"/>
          <w:szCs w:val="16"/>
        </w:rPr>
        <w:t xml:space="preserve"> </w:t>
      </w:r>
      <w:r w:rsidRPr="00002E7B">
        <w:rPr>
          <w:rFonts w:ascii="Calibri" w:hAnsi="Calibri" w:cs="Arial"/>
          <w:szCs w:val="16"/>
        </w:rPr>
        <w:t>De niet correcte vermelding schrappen.</w:t>
      </w:r>
    </w:p>
  </w:footnote>
  <w:footnote w:id="25">
    <w:p w14:paraId="668AA27B" w14:textId="77777777" w:rsidR="009D6E41" w:rsidRPr="00002E7B" w:rsidRDefault="009D6E41" w:rsidP="00824CB5">
      <w:pPr>
        <w:pStyle w:val="FootnoteText"/>
        <w:ind w:left="142" w:hanging="142"/>
        <w:rPr>
          <w:rFonts w:ascii="Calibri" w:hAnsi="Calibri"/>
          <w:szCs w:val="16"/>
        </w:rPr>
      </w:pPr>
      <w:r w:rsidRPr="00002E7B">
        <w:rPr>
          <w:rStyle w:val="FootnoteReference"/>
          <w:rFonts w:ascii="Calibri" w:hAnsi="Calibri"/>
          <w:szCs w:val="16"/>
        </w:rPr>
        <w:footnoteRef/>
      </w:r>
      <w:r w:rsidRPr="00A2258E">
        <w:rPr>
          <w:rFonts w:ascii="Calibri" w:hAnsi="Calibri"/>
          <w:szCs w:val="16"/>
        </w:rPr>
        <w:t xml:space="preserve"> </w:t>
      </w:r>
      <w:r w:rsidRPr="00002E7B">
        <w:rPr>
          <w:rFonts w:ascii="Calibri" w:hAnsi="Calibri" w:cs="Arial"/>
          <w:szCs w:val="16"/>
        </w:rPr>
        <w:t>De niet correcte vermelding schrappen.</w:t>
      </w:r>
    </w:p>
  </w:footnote>
  <w:footnote w:id="26">
    <w:p w14:paraId="6F8825AB" w14:textId="77777777" w:rsidR="009D6E41" w:rsidRPr="00D54698" w:rsidRDefault="009D6E41" w:rsidP="00824CB5">
      <w:pPr>
        <w:pStyle w:val="FootnoteText"/>
        <w:rPr>
          <w:rFonts w:ascii="Arial" w:hAnsi="Arial" w:cs="Arial"/>
          <w:szCs w:val="16"/>
        </w:rPr>
      </w:pPr>
      <w:r>
        <w:rPr>
          <w:rStyle w:val="FootnoteReference"/>
        </w:rPr>
        <w:footnoteRef/>
      </w:r>
      <w:r w:rsidRPr="00D54698">
        <w:t xml:space="preserve"> </w:t>
      </w:r>
      <w:r w:rsidRPr="00113E42">
        <w:rPr>
          <w:rFonts w:ascii="Calibri" w:hAnsi="Calibri" w:cs="Arial"/>
          <w:szCs w:val="16"/>
        </w:rPr>
        <w:t>Aan te passen indien met meerdere percelen wordt gewerkt</w:t>
      </w:r>
    </w:p>
  </w:footnote>
  <w:footnote w:id="27">
    <w:p w14:paraId="0329F66A" w14:textId="0B7050C3" w:rsidR="009D6E41" w:rsidRDefault="009D6E41" w:rsidP="00B42293">
      <w:pPr>
        <w:pStyle w:val="FootnoteText"/>
      </w:pPr>
      <w:r>
        <w:rPr>
          <w:rStyle w:val="FootnoteReference"/>
        </w:rPr>
        <w:footnoteRef/>
      </w:r>
      <w:r>
        <w:t xml:space="preserve"> De intercommunale en Fost Plus kunnen beslissen om een andere afstand op te nemen voor de beoordeling van het criterium ‘prijs’ van de offertes, bv. de werkelijk gereden afstand tot de huidige verwerver, de gemiddelde afstand tot alle gekende afleverlocaties in een straal van 30 km tov het centraal punt van de intercommunale, … (cf. art 21.1).</w:t>
      </w:r>
    </w:p>
  </w:footnote>
  <w:footnote w:id="28">
    <w:p w14:paraId="0329F66B" w14:textId="1B783589" w:rsidR="009D6E41" w:rsidRPr="009D6E41" w:rsidRDefault="009D6E41" w:rsidP="00B42293">
      <w:pPr>
        <w:pStyle w:val="FootnoteText"/>
        <w:rPr>
          <w:rFonts w:eastAsia="PMingLiU"/>
          <w:lang w:eastAsia="zh-TW"/>
        </w:rPr>
      </w:pPr>
      <w:r>
        <w:rPr>
          <w:rStyle w:val="FootnoteReference"/>
        </w:rPr>
        <w:footnoteRef/>
      </w:r>
      <w:r>
        <w:t xml:space="preserve"> </w:t>
      </w:r>
      <w:r w:rsidRPr="009D6E41">
        <w:rPr>
          <w:rFonts w:eastAsia="PMingLiU"/>
          <w:lang w:eastAsia="zh-TW"/>
        </w:rPr>
        <w:t>De intercommunale en Fost Plus kunnen beslissen om een andere afstand op te nemen voor de beoordeling van het criterium ‘prijs’ van de offertes, bv. de werkelijk gereden afstand tot de huidige verwerver, de gemiddelde afstand tot alle gekende afleverlocaties in een straal van 30 km tov het centraal punt van de intercommunale, … (cf. art 21.1).</w:t>
      </w:r>
    </w:p>
  </w:footnote>
  <w:footnote w:id="29">
    <w:p w14:paraId="4DEED0FD" w14:textId="77777777" w:rsidR="009D6E41" w:rsidRDefault="009D6E41" w:rsidP="00C8650E">
      <w:pPr>
        <w:pStyle w:val="FootnoteText"/>
      </w:pPr>
      <w:r>
        <w:rPr>
          <w:rStyle w:val="FootnoteReference"/>
        </w:rPr>
        <w:footnoteRef/>
      </w:r>
      <w:r>
        <w:t xml:space="preserve"> De inventaris van elk perceel kan hier eveneens hernomen worden.</w:t>
      </w:r>
    </w:p>
  </w:footnote>
  <w:footnote w:id="30">
    <w:p w14:paraId="0329F66C" w14:textId="722E4BED" w:rsidR="009D6E41" w:rsidRDefault="009D6E41" w:rsidP="00E161FE">
      <w:pPr>
        <w:pStyle w:val="FootnoteText"/>
        <w:spacing w:line="240" w:lineRule="auto"/>
      </w:pPr>
      <w:r>
        <w:rPr>
          <w:rStyle w:val="FootnoteReference"/>
        </w:rPr>
        <w:footnoteRef/>
      </w:r>
      <w:r>
        <w:t xml:space="preserve"> Lijst aan te passen door de aanbestedende overheid in functie van de inhoud van het bestek.</w:t>
      </w:r>
    </w:p>
  </w:footnote>
  <w:footnote w:id="31">
    <w:p w14:paraId="5C18E8D3" w14:textId="77777777" w:rsidR="009D6E41" w:rsidRDefault="009D6E41" w:rsidP="00CC1B7E">
      <w:pPr>
        <w:pStyle w:val="FootnoteText"/>
        <w:spacing w:line="240" w:lineRule="auto"/>
      </w:pPr>
      <w:r>
        <w:rPr>
          <w:rStyle w:val="FootnoteReference"/>
        </w:rPr>
        <w:footnoteRef/>
      </w:r>
      <w:r>
        <w:t xml:space="preserve"> Indien bijkomende openingsuren/-dagen nodig zijn (bv omwille </w:t>
      </w:r>
      <w:r w:rsidRPr="00FB50EC">
        <w:t>van inhaal</w:t>
      </w:r>
      <w:r>
        <w:t>d</w:t>
      </w:r>
      <w:r w:rsidRPr="00FB50EC">
        <w:t>ag</w:t>
      </w:r>
      <w:r>
        <w:t>,…) dient de intercommunale dit uitdrukkelijk en in detail te vermelden in het bestek.</w:t>
      </w:r>
    </w:p>
  </w:footnote>
  <w:footnote w:id="32">
    <w:p w14:paraId="475CEE0C" w14:textId="77777777" w:rsidR="00455932" w:rsidRDefault="00455932" w:rsidP="00455932">
      <w:pPr>
        <w:pStyle w:val="FootnoteText"/>
      </w:pPr>
      <w:r>
        <w:rPr>
          <w:rStyle w:val="FootnoteReference"/>
        </w:rPr>
        <w:footnoteRef/>
      </w:r>
      <w:r>
        <w:t xml:space="preserve"> De waarden </w:t>
      </w:r>
      <w:r w:rsidRPr="001855A4">
        <w:t>g CO2-eq / km*</w:t>
      </w:r>
      <w:proofErr w:type="spellStart"/>
      <w:r w:rsidRPr="001855A4">
        <w:t>tonne</w:t>
      </w:r>
      <w:proofErr w:type="spellEnd"/>
      <w:r>
        <w:t xml:space="preserve"> zijn gebaseerd op een analyse van de literatuur uitgevoerd door RDC environment in 2025. Zij hebben zich gebaseerd op de voornaamste 2 beschikbare studies:</w:t>
      </w:r>
    </w:p>
    <w:p w14:paraId="53250CD6" w14:textId="77777777" w:rsidR="00455932" w:rsidRDefault="00455932" w:rsidP="00455932">
      <w:pPr>
        <w:pStyle w:val="FootnoteText"/>
        <w:numPr>
          <w:ilvl w:val="0"/>
          <w:numId w:val="45"/>
        </w:numPr>
        <w:rPr>
          <w:lang w:val="en-GB"/>
        </w:rPr>
      </w:pPr>
      <w:r w:rsidRPr="00AD1399">
        <w:rPr>
          <w:lang w:val="en-GB"/>
        </w:rPr>
        <w:t xml:space="preserve">European Commission (2020). Determining the environmental impacts of conventional and alternatively fuelled vehicles through LCA - </w:t>
      </w:r>
      <w:hyperlink r:id="rId1" w:history="1">
        <w:r w:rsidRPr="00AD1399">
          <w:rPr>
            <w:rStyle w:val="Hyperlink"/>
            <w:lang w:val="en-GB"/>
          </w:rPr>
          <w:t>https://climate.ec.europa.eu/system/files/2020-09/2020_study_main_report_en.pdf</w:t>
        </w:r>
      </w:hyperlink>
    </w:p>
    <w:p w14:paraId="4F6A5CB6" w14:textId="77777777" w:rsidR="00455932" w:rsidRPr="00686882" w:rsidRDefault="00455932" w:rsidP="00455932">
      <w:pPr>
        <w:pStyle w:val="FootnoteText"/>
        <w:numPr>
          <w:ilvl w:val="0"/>
          <w:numId w:val="45"/>
        </w:numPr>
        <w:rPr>
          <w:lang w:val="en-GB"/>
        </w:rPr>
      </w:pPr>
      <w:proofErr w:type="spellStart"/>
      <w:r w:rsidRPr="00686882">
        <w:rPr>
          <w:lang w:val="en-GB"/>
        </w:rPr>
        <w:t>Concawe</w:t>
      </w:r>
      <w:proofErr w:type="spellEnd"/>
      <w:r w:rsidRPr="00686882">
        <w:rPr>
          <w:lang w:val="en-GB"/>
        </w:rPr>
        <w:t xml:space="preserve"> (2024). A life cycle assessment tool for heavy-duty vehicles</w:t>
      </w:r>
      <w:r>
        <w:rPr>
          <w:lang w:val="en-GB"/>
        </w:rPr>
        <w:t xml:space="preserve"> - </w:t>
      </w:r>
      <w:hyperlink r:id="rId2" w:history="1">
        <w:r w:rsidRPr="00620C61">
          <w:rPr>
            <w:rStyle w:val="Hyperlink"/>
          </w:rPr>
          <w:t>https://www.concawe.eu/wp-content/uploads/Rpt-24_3-2.pdf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F860D" w14:textId="6BF99B66" w:rsidR="009D6E41" w:rsidRDefault="009D6E41" w:rsidP="00617C88">
    <w:pPr>
      <w:pStyle w:val="Header"/>
      <w:jc w:val="center"/>
    </w:pPr>
    <w:r w:rsidRPr="00810DAD">
      <w:t>Typebestek inzameling Papier-Karton</w:t>
    </w:r>
    <w:r w:rsidR="0080149C">
      <w:t>_202</w:t>
    </w:r>
    <w:r w:rsidR="00FC7934">
      <w:t>606</w:t>
    </w:r>
  </w:p>
  <w:p w14:paraId="0329F646" w14:textId="77777777" w:rsidR="009D6E41" w:rsidRPr="00F73FA1" w:rsidRDefault="009D6E41" w:rsidP="00F73F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66916" w14:textId="1896697D" w:rsidR="009D6E41" w:rsidRPr="003B15D2" w:rsidRDefault="003B15D2" w:rsidP="003B15D2">
    <w:pPr>
      <w:pStyle w:val="Header"/>
      <w:jc w:val="center"/>
    </w:pPr>
    <w:r w:rsidRPr="00810DAD">
      <w:t>Typebestek inzameling Papier-Karton</w:t>
    </w:r>
    <w:r w:rsidR="0080149C">
      <w:t>_202</w:t>
    </w:r>
    <w:r w:rsidR="00FC7934">
      <w:t>606</w:t>
    </w:r>
  </w:p>
  <w:p w14:paraId="0329F647" w14:textId="789DB613" w:rsidR="009D6E41" w:rsidRPr="00617C88" w:rsidRDefault="009D6E41" w:rsidP="00617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F64B" w14:textId="77777777" w:rsidR="009D6E41" w:rsidRDefault="009D6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9F64C" w14:textId="77777777" w:rsidR="009D6E41" w:rsidRDefault="009D6E41">
    <w:pPr>
      <w:pStyle w:val="Header"/>
      <w:rPr>
        <w:lang w:val="en-GB"/>
      </w:rPr>
    </w:pPr>
    <w:r>
      <w:rPr>
        <w:noProof/>
        <w:lang w:val="fr-BE" w:eastAsia="fr-BE"/>
      </w:rPr>
      <w:drawing>
        <wp:anchor distT="0" distB="0" distL="114300" distR="114300" simplePos="0" relativeHeight="251658243" behindDoc="0" locked="0" layoutInCell="1" allowOverlap="1" wp14:anchorId="0329F64E" wp14:editId="0329F64F">
          <wp:simplePos x="0" y="0"/>
          <wp:positionH relativeFrom="column">
            <wp:posOffset>4458335</wp:posOffset>
          </wp:positionH>
          <wp:positionV relativeFrom="page">
            <wp:posOffset>514985</wp:posOffset>
          </wp:positionV>
          <wp:extent cx="1621790" cy="560705"/>
          <wp:effectExtent l="0" t="0" r="0" b="0"/>
          <wp:wrapNone/>
          <wp:docPr id="1625538764" name="Picture 1625538764"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2" behindDoc="0" locked="0" layoutInCell="1" allowOverlap="1" wp14:anchorId="0329F650" wp14:editId="0329F651">
          <wp:simplePos x="0" y="0"/>
          <wp:positionH relativeFrom="column">
            <wp:posOffset>4455160</wp:posOffset>
          </wp:positionH>
          <wp:positionV relativeFrom="page">
            <wp:posOffset>514985</wp:posOffset>
          </wp:positionV>
          <wp:extent cx="1621790" cy="560705"/>
          <wp:effectExtent l="0" t="0" r="0" b="0"/>
          <wp:wrapNone/>
          <wp:docPr id="1671711043" name="Picture 1671711043"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1" behindDoc="0" locked="0" layoutInCell="1" allowOverlap="1" wp14:anchorId="0329F652" wp14:editId="0329F653">
          <wp:simplePos x="0" y="0"/>
          <wp:positionH relativeFrom="column">
            <wp:posOffset>4458335</wp:posOffset>
          </wp:positionH>
          <wp:positionV relativeFrom="page">
            <wp:posOffset>514985</wp:posOffset>
          </wp:positionV>
          <wp:extent cx="1621790" cy="560705"/>
          <wp:effectExtent l="0" t="0" r="0" b="0"/>
          <wp:wrapNone/>
          <wp:docPr id="145955732" name="Picture 145955732"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r>
      <w:rPr>
        <w:noProof/>
        <w:lang w:val="fr-BE" w:eastAsia="fr-BE"/>
      </w:rPr>
      <w:drawing>
        <wp:anchor distT="0" distB="0" distL="114300" distR="114300" simplePos="0" relativeHeight="251658240" behindDoc="0" locked="0" layoutInCell="1" allowOverlap="1" wp14:anchorId="0329F654" wp14:editId="0329F655">
          <wp:simplePos x="0" y="0"/>
          <wp:positionH relativeFrom="column">
            <wp:posOffset>4455160</wp:posOffset>
          </wp:positionH>
          <wp:positionV relativeFrom="page">
            <wp:posOffset>514985</wp:posOffset>
          </wp:positionV>
          <wp:extent cx="1621790" cy="560705"/>
          <wp:effectExtent l="0" t="0" r="0" b="0"/>
          <wp:wrapNone/>
          <wp:docPr id="1575851263" name="Picture 1575851263" descr="FostPlus_POS_F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stPlus_POS_FA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5607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96157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9C6514"/>
    <w:multiLevelType w:val="multilevel"/>
    <w:tmpl w:val="770A4412"/>
    <w:lvl w:ilvl="0">
      <w:start w:val="1"/>
      <w:numFmt w:val="bullet"/>
      <w:pStyle w:val="ListBullet"/>
      <w:lvlText w:val=""/>
      <w:lvlJc w:val="left"/>
      <w:pPr>
        <w:tabs>
          <w:tab w:val="num" w:pos="360"/>
        </w:tabs>
        <w:ind w:left="199" w:hanging="199"/>
      </w:pPr>
      <w:rPr>
        <w:rFonts w:ascii="Symbol" w:hAnsi="Symbol" w:hint="default"/>
        <w:b w:val="0"/>
        <w:i w:val="0"/>
        <w:spacing w:val="0"/>
        <w:position w:val="0"/>
        <w:sz w:val="16"/>
      </w:rPr>
    </w:lvl>
    <w:lvl w:ilvl="1">
      <w:start w:val="1"/>
      <w:numFmt w:val="bullet"/>
      <w:pStyle w:val="ListBullet2"/>
      <w:lvlText w:val=""/>
      <w:lvlJc w:val="left"/>
      <w:pPr>
        <w:tabs>
          <w:tab w:val="num" w:pos="559"/>
        </w:tabs>
        <w:ind w:left="425" w:hanging="226"/>
      </w:pPr>
      <w:rPr>
        <w:rFonts w:ascii="Symbol" w:hAnsi="Symbol" w:hint="default"/>
        <w:b w:val="0"/>
        <w:i w:val="0"/>
        <w:position w:val="1"/>
        <w:sz w:val="20"/>
      </w:rPr>
    </w:lvl>
    <w:lvl w:ilvl="2">
      <w:start w:val="1"/>
      <w:numFmt w:val="bullet"/>
      <w:pStyle w:val="ListBullet3"/>
      <w:lvlText w:val="o"/>
      <w:lvlJc w:val="left"/>
      <w:pPr>
        <w:ind w:left="644" w:hanging="360"/>
      </w:pPr>
      <w:rPr>
        <w:rFonts w:ascii="Courier New" w:hAnsi="Courier New" w:cs="Courier New" w:hint="default"/>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2" w15:restartNumberingAfterBreak="0">
    <w:nsid w:val="049F64BE"/>
    <w:multiLevelType w:val="hybridMultilevel"/>
    <w:tmpl w:val="680A9DB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6" w:hanging="360"/>
      </w:pPr>
      <w:rPr>
        <w:rFonts w:ascii="Courier New" w:hAnsi="Courier New" w:cs="Courier New" w:hint="default"/>
      </w:rPr>
    </w:lvl>
    <w:lvl w:ilvl="2" w:tplc="FFFFFFFF" w:tentative="1">
      <w:start w:val="1"/>
      <w:numFmt w:val="bullet"/>
      <w:lvlText w:val=""/>
      <w:lvlJc w:val="left"/>
      <w:pPr>
        <w:ind w:left="796" w:hanging="360"/>
      </w:pPr>
      <w:rPr>
        <w:rFonts w:ascii="Wingdings" w:hAnsi="Wingdings" w:hint="default"/>
      </w:rPr>
    </w:lvl>
    <w:lvl w:ilvl="3" w:tplc="FFFFFFFF" w:tentative="1">
      <w:start w:val="1"/>
      <w:numFmt w:val="bullet"/>
      <w:lvlText w:val=""/>
      <w:lvlJc w:val="left"/>
      <w:pPr>
        <w:ind w:left="1516" w:hanging="360"/>
      </w:pPr>
      <w:rPr>
        <w:rFonts w:ascii="Symbol" w:hAnsi="Symbol" w:hint="default"/>
      </w:rPr>
    </w:lvl>
    <w:lvl w:ilvl="4" w:tplc="FFFFFFFF" w:tentative="1">
      <w:start w:val="1"/>
      <w:numFmt w:val="bullet"/>
      <w:lvlText w:val="o"/>
      <w:lvlJc w:val="left"/>
      <w:pPr>
        <w:ind w:left="2236" w:hanging="360"/>
      </w:pPr>
      <w:rPr>
        <w:rFonts w:ascii="Courier New" w:hAnsi="Courier New" w:cs="Courier New" w:hint="default"/>
      </w:rPr>
    </w:lvl>
    <w:lvl w:ilvl="5" w:tplc="FFFFFFFF" w:tentative="1">
      <w:start w:val="1"/>
      <w:numFmt w:val="bullet"/>
      <w:lvlText w:val=""/>
      <w:lvlJc w:val="left"/>
      <w:pPr>
        <w:ind w:left="2956" w:hanging="360"/>
      </w:pPr>
      <w:rPr>
        <w:rFonts w:ascii="Wingdings" w:hAnsi="Wingdings" w:hint="default"/>
      </w:rPr>
    </w:lvl>
    <w:lvl w:ilvl="6" w:tplc="FFFFFFFF" w:tentative="1">
      <w:start w:val="1"/>
      <w:numFmt w:val="bullet"/>
      <w:lvlText w:val=""/>
      <w:lvlJc w:val="left"/>
      <w:pPr>
        <w:ind w:left="3676" w:hanging="360"/>
      </w:pPr>
      <w:rPr>
        <w:rFonts w:ascii="Symbol" w:hAnsi="Symbol" w:hint="default"/>
      </w:rPr>
    </w:lvl>
    <w:lvl w:ilvl="7" w:tplc="FFFFFFFF" w:tentative="1">
      <w:start w:val="1"/>
      <w:numFmt w:val="bullet"/>
      <w:lvlText w:val="o"/>
      <w:lvlJc w:val="left"/>
      <w:pPr>
        <w:ind w:left="4396" w:hanging="360"/>
      </w:pPr>
      <w:rPr>
        <w:rFonts w:ascii="Courier New" w:hAnsi="Courier New" w:cs="Courier New" w:hint="default"/>
      </w:rPr>
    </w:lvl>
    <w:lvl w:ilvl="8" w:tplc="FFFFFFFF" w:tentative="1">
      <w:start w:val="1"/>
      <w:numFmt w:val="bullet"/>
      <w:lvlText w:val=""/>
      <w:lvlJc w:val="left"/>
      <w:pPr>
        <w:ind w:left="5116" w:hanging="360"/>
      </w:pPr>
      <w:rPr>
        <w:rFonts w:ascii="Wingdings" w:hAnsi="Wingdings" w:hint="default"/>
      </w:rPr>
    </w:lvl>
  </w:abstractNum>
  <w:abstractNum w:abstractNumId="3" w15:restartNumberingAfterBreak="0">
    <w:nsid w:val="05B76544"/>
    <w:multiLevelType w:val="hybridMultilevel"/>
    <w:tmpl w:val="B55C3BE8"/>
    <w:lvl w:ilvl="0" w:tplc="04090001">
      <w:start w:val="1"/>
      <w:numFmt w:val="bullet"/>
      <w:lvlText w:val=""/>
      <w:lvlJc w:val="left"/>
      <w:pPr>
        <w:ind w:left="1364" w:hanging="360"/>
      </w:pPr>
      <w:rPr>
        <w:rFonts w:ascii="Symbol" w:hAnsi="Symbol" w:hint="default"/>
      </w:rPr>
    </w:lvl>
    <w:lvl w:ilvl="1" w:tplc="04090003">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 w15:restartNumberingAfterBreak="0">
    <w:nsid w:val="0C030610"/>
    <w:multiLevelType w:val="hybridMultilevel"/>
    <w:tmpl w:val="12244082"/>
    <w:lvl w:ilvl="0" w:tplc="4CB093EC">
      <w:start w:val="1"/>
      <w:numFmt w:val="bullet"/>
      <w:lvlText w:val=""/>
      <w:lvlJc w:val="left"/>
      <w:pPr>
        <w:tabs>
          <w:tab w:val="num" w:pos="720"/>
        </w:tabs>
        <w:ind w:left="720" w:hanging="360"/>
      </w:pPr>
      <w:rPr>
        <w:rFonts w:ascii="Symbol" w:hAnsi="Symbol" w:hint="default"/>
        <w:strike w:val="0"/>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41019D"/>
    <w:multiLevelType w:val="hybridMultilevel"/>
    <w:tmpl w:val="4172351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E9B7471"/>
    <w:multiLevelType w:val="hybridMultilevel"/>
    <w:tmpl w:val="A280B8C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10303AA8"/>
    <w:multiLevelType w:val="hybridMultilevel"/>
    <w:tmpl w:val="486E00AC"/>
    <w:lvl w:ilvl="0" w:tplc="86A61184">
      <w:start w:val="5"/>
      <w:numFmt w:val="bullet"/>
      <w:lvlText w:val="-"/>
      <w:lvlJc w:val="left"/>
      <w:pPr>
        <w:ind w:left="360" w:hanging="360"/>
      </w:pPr>
      <w:rPr>
        <w:rFonts w:ascii="Verdana" w:eastAsia="Times New Roman" w:hAnsi="Verdana"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8" w15:restartNumberingAfterBreak="0">
    <w:nsid w:val="136B2869"/>
    <w:multiLevelType w:val="hybridMultilevel"/>
    <w:tmpl w:val="828CC3FC"/>
    <w:lvl w:ilvl="0" w:tplc="C2AE4898">
      <w:start w:val="16"/>
      <w:numFmt w:val="bullet"/>
      <w:lvlText w:val=""/>
      <w:lvlJc w:val="left"/>
      <w:pPr>
        <w:ind w:left="720" w:hanging="360"/>
      </w:pPr>
      <w:rPr>
        <w:rFonts w:ascii="Wingdings" w:eastAsia="Wingdings" w:hAnsi="Wingdings"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9852B4D"/>
    <w:multiLevelType w:val="hybridMultilevel"/>
    <w:tmpl w:val="B1FCA860"/>
    <w:lvl w:ilvl="0" w:tplc="04090003">
      <w:start w:val="1"/>
      <w:numFmt w:val="bullet"/>
      <w:lvlText w:val="o"/>
      <w:lvlJc w:val="left"/>
      <w:pPr>
        <w:ind w:left="1920" w:hanging="360"/>
      </w:pPr>
      <w:rPr>
        <w:rFonts w:ascii="Courier New" w:hAnsi="Courier New" w:cs="Courier New"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10" w15:restartNumberingAfterBreak="0">
    <w:nsid w:val="1C4F49C5"/>
    <w:multiLevelType w:val="hybridMultilevel"/>
    <w:tmpl w:val="A03C9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24B97"/>
    <w:multiLevelType w:val="singleLevel"/>
    <w:tmpl w:val="36B4EEAE"/>
    <w:lvl w:ilvl="0">
      <w:start w:val="765"/>
      <w:numFmt w:val="bullet"/>
      <w:lvlText w:val="-"/>
      <w:lvlJc w:val="left"/>
      <w:pPr>
        <w:tabs>
          <w:tab w:val="num" w:pos="360"/>
        </w:tabs>
        <w:ind w:left="360" w:hanging="360"/>
      </w:pPr>
    </w:lvl>
  </w:abstractNum>
  <w:abstractNum w:abstractNumId="12" w15:restartNumberingAfterBreak="0">
    <w:nsid w:val="1E2C46CF"/>
    <w:multiLevelType w:val="hybridMultilevel"/>
    <w:tmpl w:val="621A1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74AC1"/>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71700F"/>
    <w:multiLevelType w:val="hybridMultilevel"/>
    <w:tmpl w:val="C408ECA6"/>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B0F2C1D8">
      <w:numFmt w:val="bullet"/>
      <w:lvlText w:val="-"/>
      <w:lvlJc w:val="left"/>
      <w:pPr>
        <w:ind w:left="1800" w:hanging="360"/>
      </w:pPr>
      <w:rPr>
        <w:rFonts w:ascii="Verdana" w:eastAsia="Times New Roman" w:hAnsi="Verdana" w:cs="Times New Roman"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 w15:restartNumberingAfterBreak="0">
    <w:nsid w:val="2EE11F9C"/>
    <w:multiLevelType w:val="hybridMultilevel"/>
    <w:tmpl w:val="03CC1CC0"/>
    <w:lvl w:ilvl="0" w:tplc="235A8954">
      <w:start w:val="5"/>
      <w:numFmt w:val="bullet"/>
      <w:lvlText w:val="-"/>
      <w:lvlJc w:val="left"/>
      <w:pPr>
        <w:ind w:left="720" w:hanging="360"/>
      </w:pPr>
      <w:rPr>
        <w:rFonts w:ascii="Verdana" w:eastAsiaTheme="minorHAnsi"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0765908"/>
    <w:multiLevelType w:val="multilevel"/>
    <w:tmpl w:val="D9F084D6"/>
    <w:lvl w:ilvl="0">
      <w:start w:val="1"/>
      <w:numFmt w:val="decimal"/>
      <w:lvlText w:val="%1"/>
      <w:lvlJc w:val="left"/>
      <w:pPr>
        <w:tabs>
          <w:tab w:val="num" w:pos="539"/>
        </w:tabs>
        <w:ind w:left="539" w:hanging="539"/>
      </w:pPr>
      <w:rPr>
        <w:rFonts w:hint="default"/>
        <w:spacing w:val="0"/>
        <w:position w:val="0"/>
      </w:rPr>
    </w:lvl>
    <w:lvl w:ilvl="1">
      <w:start w:val="1"/>
      <w:numFmt w:val="decimal"/>
      <w:pStyle w:val="Heading2"/>
      <w:lvlText w:val="%1.%2"/>
      <w:lvlJc w:val="left"/>
      <w:pPr>
        <w:tabs>
          <w:tab w:val="num" w:pos="851"/>
        </w:tabs>
        <w:ind w:left="851" w:hanging="851"/>
      </w:pPr>
      <w:rPr>
        <w:rFonts w:hint="default"/>
        <w:position w:val="0"/>
      </w:rPr>
    </w:lvl>
    <w:lvl w:ilvl="2">
      <w:start w:val="1"/>
      <w:numFmt w:val="decimal"/>
      <w:pStyle w:val="Heading3"/>
      <w:lvlText w:val="%1.%2.%3"/>
      <w:lvlJc w:val="left"/>
      <w:pPr>
        <w:tabs>
          <w:tab w:val="num" w:pos="1106"/>
        </w:tabs>
        <w:ind w:left="1106" w:hanging="1106"/>
      </w:pPr>
      <w:rPr>
        <w:rFonts w:hint="default"/>
        <w:position w:val="0"/>
      </w:rPr>
    </w:lvl>
    <w:lvl w:ilvl="3">
      <w:start w:val="1"/>
      <w:numFmt w:val="decimal"/>
      <w:pStyle w:val="Heading4"/>
      <w:lvlText w:val="%1.%2.%3.%4"/>
      <w:lvlJc w:val="left"/>
      <w:pPr>
        <w:tabs>
          <w:tab w:val="num" w:pos="807"/>
        </w:tabs>
        <w:ind w:left="1106" w:hanging="1106"/>
      </w:pPr>
      <w:rPr>
        <w:rFonts w:hint="default"/>
      </w:rPr>
    </w:lvl>
    <w:lvl w:ilvl="4">
      <w:start w:val="1"/>
      <w:numFmt w:val="decimal"/>
      <w:pStyle w:val="Heading5"/>
      <w:lvlText w:val="%1.%2.%3.%4.%5"/>
      <w:lvlJc w:val="left"/>
      <w:pPr>
        <w:tabs>
          <w:tab w:val="num" w:pos="951"/>
        </w:tabs>
        <w:ind w:left="1106" w:hanging="1106"/>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17" w15:restartNumberingAfterBreak="0">
    <w:nsid w:val="356A704E"/>
    <w:multiLevelType w:val="hybridMultilevel"/>
    <w:tmpl w:val="6B0890AC"/>
    <w:lvl w:ilvl="0" w:tplc="04130001">
      <w:start w:val="1"/>
      <w:numFmt w:val="bullet"/>
      <w:lvlText w:val=""/>
      <w:lvlJc w:val="left"/>
      <w:pPr>
        <w:ind w:left="1364" w:hanging="360"/>
      </w:pPr>
      <w:rPr>
        <w:rFonts w:ascii="Symbol" w:hAnsi="Symbo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18" w15:restartNumberingAfterBreak="0">
    <w:nsid w:val="389209BC"/>
    <w:multiLevelType w:val="hybridMultilevel"/>
    <w:tmpl w:val="5EC8804A"/>
    <w:lvl w:ilvl="0" w:tplc="8694473E">
      <w:start w:val="3"/>
      <w:numFmt w:val="bullet"/>
      <w:lvlText w:val="-"/>
      <w:lvlJc w:val="left"/>
      <w:pPr>
        <w:tabs>
          <w:tab w:val="num" w:pos="1068"/>
        </w:tabs>
        <w:ind w:left="1068" w:hanging="360"/>
      </w:pPr>
      <w:rPr>
        <w:rFonts w:ascii="Times New Roman" w:eastAsia="Times New Roman" w:hAnsi="Times New Roman" w:cs="Times New Roman" w:hint="default"/>
      </w:rPr>
    </w:lvl>
    <w:lvl w:ilvl="1" w:tplc="08090003">
      <w:start w:val="1"/>
      <w:numFmt w:val="bullet"/>
      <w:lvlText w:val="o"/>
      <w:lvlJc w:val="left"/>
      <w:pPr>
        <w:tabs>
          <w:tab w:val="num" w:pos="1788"/>
        </w:tabs>
        <w:ind w:left="1788" w:hanging="360"/>
      </w:pPr>
      <w:rPr>
        <w:rFonts w:ascii="Courier New" w:hAnsi="Courier New" w:cs="Times New Roman" w:hint="default"/>
      </w:rPr>
    </w:lvl>
    <w:lvl w:ilvl="2" w:tplc="08090005">
      <w:start w:val="1"/>
      <w:numFmt w:val="bullet"/>
      <w:lvlText w:val=""/>
      <w:lvlJc w:val="left"/>
      <w:pPr>
        <w:tabs>
          <w:tab w:val="num" w:pos="2508"/>
        </w:tabs>
        <w:ind w:left="2508" w:hanging="360"/>
      </w:pPr>
      <w:rPr>
        <w:rFonts w:ascii="Wingdings" w:hAnsi="Wingdings" w:hint="default"/>
      </w:rPr>
    </w:lvl>
    <w:lvl w:ilvl="3" w:tplc="08090001">
      <w:start w:val="1"/>
      <w:numFmt w:val="bullet"/>
      <w:lvlText w:val=""/>
      <w:lvlJc w:val="left"/>
      <w:pPr>
        <w:tabs>
          <w:tab w:val="num" w:pos="3228"/>
        </w:tabs>
        <w:ind w:left="3228" w:hanging="360"/>
      </w:pPr>
      <w:rPr>
        <w:rFonts w:ascii="Symbol" w:hAnsi="Symbol" w:hint="default"/>
      </w:rPr>
    </w:lvl>
    <w:lvl w:ilvl="4" w:tplc="08090003">
      <w:start w:val="1"/>
      <w:numFmt w:val="bullet"/>
      <w:lvlText w:val="o"/>
      <w:lvlJc w:val="left"/>
      <w:pPr>
        <w:tabs>
          <w:tab w:val="num" w:pos="3948"/>
        </w:tabs>
        <w:ind w:left="3948" w:hanging="360"/>
      </w:pPr>
      <w:rPr>
        <w:rFonts w:ascii="Courier New" w:hAnsi="Courier New" w:cs="Times New Roman" w:hint="default"/>
      </w:rPr>
    </w:lvl>
    <w:lvl w:ilvl="5" w:tplc="08090005">
      <w:start w:val="1"/>
      <w:numFmt w:val="bullet"/>
      <w:lvlText w:val=""/>
      <w:lvlJc w:val="left"/>
      <w:pPr>
        <w:tabs>
          <w:tab w:val="num" w:pos="4668"/>
        </w:tabs>
        <w:ind w:left="4668" w:hanging="360"/>
      </w:pPr>
      <w:rPr>
        <w:rFonts w:ascii="Wingdings" w:hAnsi="Wingdings" w:hint="default"/>
      </w:rPr>
    </w:lvl>
    <w:lvl w:ilvl="6" w:tplc="08090001">
      <w:start w:val="1"/>
      <w:numFmt w:val="bullet"/>
      <w:lvlText w:val=""/>
      <w:lvlJc w:val="left"/>
      <w:pPr>
        <w:tabs>
          <w:tab w:val="num" w:pos="5388"/>
        </w:tabs>
        <w:ind w:left="5388" w:hanging="360"/>
      </w:pPr>
      <w:rPr>
        <w:rFonts w:ascii="Symbol" w:hAnsi="Symbol" w:hint="default"/>
      </w:rPr>
    </w:lvl>
    <w:lvl w:ilvl="7" w:tplc="08090003">
      <w:start w:val="1"/>
      <w:numFmt w:val="bullet"/>
      <w:lvlText w:val="o"/>
      <w:lvlJc w:val="left"/>
      <w:pPr>
        <w:tabs>
          <w:tab w:val="num" w:pos="6108"/>
        </w:tabs>
        <w:ind w:left="6108" w:hanging="360"/>
      </w:pPr>
      <w:rPr>
        <w:rFonts w:ascii="Courier New" w:hAnsi="Courier New" w:cs="Times New Roman" w:hint="default"/>
      </w:rPr>
    </w:lvl>
    <w:lvl w:ilvl="8" w:tplc="08090005">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3AD11801"/>
    <w:multiLevelType w:val="hybridMultilevel"/>
    <w:tmpl w:val="3DE04E44"/>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20" w15:restartNumberingAfterBreak="0">
    <w:nsid w:val="41064A81"/>
    <w:multiLevelType w:val="hybridMultilevel"/>
    <w:tmpl w:val="1290A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5B0038"/>
    <w:multiLevelType w:val="hybridMultilevel"/>
    <w:tmpl w:val="24B45142"/>
    <w:lvl w:ilvl="0" w:tplc="08130001">
      <w:start w:val="1"/>
      <w:numFmt w:val="bullet"/>
      <w:lvlText w:val=""/>
      <w:lvlJc w:val="left"/>
      <w:pPr>
        <w:ind w:left="1428" w:hanging="360"/>
      </w:pPr>
      <w:rPr>
        <w:rFonts w:ascii="Symbol" w:hAnsi="Symbol"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22" w15:restartNumberingAfterBreak="0">
    <w:nsid w:val="44B2230E"/>
    <w:multiLevelType w:val="hybridMultilevel"/>
    <w:tmpl w:val="461027DC"/>
    <w:lvl w:ilvl="0" w:tplc="080C0003">
      <w:start w:val="1"/>
      <w:numFmt w:val="bullet"/>
      <w:lvlText w:val="o"/>
      <w:lvlJc w:val="left"/>
      <w:pPr>
        <w:ind w:left="360" w:hanging="360"/>
      </w:pPr>
      <w:rPr>
        <w:rFonts w:ascii="Courier New" w:hAnsi="Courier New" w:cs="Courier New" w:hint="default"/>
      </w:rPr>
    </w:lvl>
    <w:lvl w:ilvl="1" w:tplc="080C0003">
      <w:start w:val="1"/>
      <w:numFmt w:val="bullet"/>
      <w:lvlText w:val="o"/>
      <w:lvlJc w:val="left"/>
      <w:pPr>
        <w:ind w:left="1080" w:hanging="360"/>
      </w:pPr>
      <w:rPr>
        <w:rFonts w:ascii="Courier New" w:hAnsi="Courier New" w:cs="Courier New" w:hint="default"/>
      </w:rPr>
    </w:lvl>
    <w:lvl w:ilvl="2" w:tplc="B0F2C1D8">
      <w:numFmt w:val="bullet"/>
      <w:lvlText w:val="-"/>
      <w:lvlJc w:val="left"/>
      <w:pPr>
        <w:ind w:left="1800" w:hanging="360"/>
      </w:pPr>
      <w:rPr>
        <w:rFonts w:ascii="Verdana" w:eastAsia="Times New Roman" w:hAnsi="Verdana" w:cs="Times New Roman" w:hint="default"/>
      </w:rPr>
    </w:lvl>
    <w:lvl w:ilvl="3" w:tplc="080C000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3" w15:restartNumberingAfterBreak="0">
    <w:nsid w:val="48C159FD"/>
    <w:multiLevelType w:val="hybridMultilevel"/>
    <w:tmpl w:val="ECD89C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CD6711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2620E51"/>
    <w:multiLevelType w:val="hybridMultilevel"/>
    <w:tmpl w:val="1222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34202A"/>
    <w:multiLevelType w:val="hybridMultilevel"/>
    <w:tmpl w:val="16EE0E5A"/>
    <w:lvl w:ilvl="0" w:tplc="0813000F">
      <w:start w:val="1"/>
      <w:numFmt w:val="decimal"/>
      <w:lvlText w:val="%1."/>
      <w:lvlJc w:val="left"/>
      <w:pPr>
        <w:ind w:left="644" w:hanging="360"/>
      </w:pPr>
      <w:rPr>
        <w:rFonts w:hint="default"/>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68A541BC"/>
    <w:multiLevelType w:val="hybridMultilevel"/>
    <w:tmpl w:val="1FF43E84"/>
    <w:lvl w:ilvl="0" w:tplc="1EC60BB0">
      <w:start w:val="1"/>
      <w:numFmt w:val="bullet"/>
      <w:lvlText w:val=""/>
      <w:lvlJc w:val="left"/>
      <w:pPr>
        <w:tabs>
          <w:tab w:val="num" w:pos="56"/>
        </w:tabs>
        <w:ind w:left="227" w:hanging="227"/>
      </w:pPr>
      <w:rPr>
        <w:rFonts w:ascii="Symbol" w:hAnsi="Symbol" w:hint="default"/>
      </w:rPr>
    </w:lvl>
    <w:lvl w:ilvl="1" w:tplc="04130003" w:tentative="1">
      <w:start w:val="1"/>
      <w:numFmt w:val="bullet"/>
      <w:lvlText w:val="o"/>
      <w:lvlJc w:val="left"/>
      <w:pPr>
        <w:tabs>
          <w:tab w:val="num" w:pos="1156"/>
        </w:tabs>
        <w:ind w:left="1156" w:hanging="360"/>
      </w:pPr>
      <w:rPr>
        <w:rFonts w:ascii="Courier New" w:hAnsi="Courier New" w:cs="Courier New" w:hint="default"/>
      </w:rPr>
    </w:lvl>
    <w:lvl w:ilvl="2" w:tplc="04130005" w:tentative="1">
      <w:start w:val="1"/>
      <w:numFmt w:val="bullet"/>
      <w:lvlText w:val=""/>
      <w:lvlJc w:val="left"/>
      <w:pPr>
        <w:tabs>
          <w:tab w:val="num" w:pos="1876"/>
        </w:tabs>
        <w:ind w:left="1876" w:hanging="360"/>
      </w:pPr>
      <w:rPr>
        <w:rFonts w:ascii="Wingdings" w:hAnsi="Wingdings" w:hint="default"/>
      </w:rPr>
    </w:lvl>
    <w:lvl w:ilvl="3" w:tplc="04130001" w:tentative="1">
      <w:start w:val="1"/>
      <w:numFmt w:val="bullet"/>
      <w:lvlText w:val=""/>
      <w:lvlJc w:val="left"/>
      <w:pPr>
        <w:tabs>
          <w:tab w:val="num" w:pos="2596"/>
        </w:tabs>
        <w:ind w:left="2596" w:hanging="360"/>
      </w:pPr>
      <w:rPr>
        <w:rFonts w:ascii="Symbol" w:hAnsi="Symbol" w:hint="default"/>
      </w:rPr>
    </w:lvl>
    <w:lvl w:ilvl="4" w:tplc="04130003" w:tentative="1">
      <w:start w:val="1"/>
      <w:numFmt w:val="bullet"/>
      <w:lvlText w:val="o"/>
      <w:lvlJc w:val="left"/>
      <w:pPr>
        <w:tabs>
          <w:tab w:val="num" w:pos="3316"/>
        </w:tabs>
        <w:ind w:left="3316" w:hanging="360"/>
      </w:pPr>
      <w:rPr>
        <w:rFonts w:ascii="Courier New" w:hAnsi="Courier New" w:cs="Courier New" w:hint="default"/>
      </w:rPr>
    </w:lvl>
    <w:lvl w:ilvl="5" w:tplc="04130005" w:tentative="1">
      <w:start w:val="1"/>
      <w:numFmt w:val="bullet"/>
      <w:lvlText w:val=""/>
      <w:lvlJc w:val="left"/>
      <w:pPr>
        <w:tabs>
          <w:tab w:val="num" w:pos="4036"/>
        </w:tabs>
        <w:ind w:left="4036" w:hanging="360"/>
      </w:pPr>
      <w:rPr>
        <w:rFonts w:ascii="Wingdings" w:hAnsi="Wingdings" w:hint="default"/>
      </w:rPr>
    </w:lvl>
    <w:lvl w:ilvl="6" w:tplc="04130001" w:tentative="1">
      <w:start w:val="1"/>
      <w:numFmt w:val="bullet"/>
      <w:lvlText w:val=""/>
      <w:lvlJc w:val="left"/>
      <w:pPr>
        <w:tabs>
          <w:tab w:val="num" w:pos="4756"/>
        </w:tabs>
        <w:ind w:left="4756" w:hanging="360"/>
      </w:pPr>
      <w:rPr>
        <w:rFonts w:ascii="Symbol" w:hAnsi="Symbol" w:hint="default"/>
      </w:rPr>
    </w:lvl>
    <w:lvl w:ilvl="7" w:tplc="04130003" w:tentative="1">
      <w:start w:val="1"/>
      <w:numFmt w:val="bullet"/>
      <w:lvlText w:val="o"/>
      <w:lvlJc w:val="left"/>
      <w:pPr>
        <w:tabs>
          <w:tab w:val="num" w:pos="5476"/>
        </w:tabs>
        <w:ind w:left="5476" w:hanging="360"/>
      </w:pPr>
      <w:rPr>
        <w:rFonts w:ascii="Courier New" w:hAnsi="Courier New" w:cs="Courier New" w:hint="default"/>
      </w:rPr>
    </w:lvl>
    <w:lvl w:ilvl="8" w:tplc="04130005" w:tentative="1">
      <w:start w:val="1"/>
      <w:numFmt w:val="bullet"/>
      <w:lvlText w:val=""/>
      <w:lvlJc w:val="left"/>
      <w:pPr>
        <w:tabs>
          <w:tab w:val="num" w:pos="6196"/>
        </w:tabs>
        <w:ind w:left="6196" w:hanging="360"/>
      </w:pPr>
      <w:rPr>
        <w:rFonts w:ascii="Wingdings" w:hAnsi="Wingdings" w:hint="default"/>
      </w:rPr>
    </w:lvl>
  </w:abstractNum>
  <w:abstractNum w:abstractNumId="28" w15:restartNumberingAfterBreak="0">
    <w:nsid w:val="69BC2FBC"/>
    <w:multiLevelType w:val="hybridMultilevel"/>
    <w:tmpl w:val="DCF40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647F78"/>
    <w:multiLevelType w:val="hybridMultilevel"/>
    <w:tmpl w:val="11EC000A"/>
    <w:lvl w:ilvl="0" w:tplc="70D28B0E">
      <w:start w:val="1"/>
      <w:numFmt w:val="bullet"/>
      <w:lvlText w:val="-"/>
      <w:lvlJc w:val="left"/>
      <w:pPr>
        <w:tabs>
          <w:tab w:val="num" w:pos="720"/>
        </w:tabs>
        <w:ind w:left="720" w:hanging="360"/>
      </w:pPr>
      <w:rPr>
        <w:rFonts w:ascii="Arial" w:eastAsia="Times New Roman" w:hAnsi="Arial" w:cs="Arial" w:hint="default"/>
      </w:rPr>
    </w:lvl>
    <w:lvl w:ilvl="1" w:tplc="08130003">
      <w:start w:val="1"/>
      <w:numFmt w:val="bullet"/>
      <w:lvlText w:val="o"/>
      <w:lvlJc w:val="left"/>
      <w:pPr>
        <w:tabs>
          <w:tab w:val="num" w:pos="1440"/>
        </w:tabs>
        <w:ind w:left="1440" w:hanging="360"/>
      </w:pPr>
      <w:rPr>
        <w:rFonts w:ascii="Courier New" w:hAnsi="Courier New" w:cs="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cs="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cs="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2203CA"/>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804C78"/>
    <w:multiLevelType w:val="multilevel"/>
    <w:tmpl w:val="50C85ED8"/>
    <w:lvl w:ilvl="0">
      <w:start w:val="1"/>
      <w:numFmt w:val="decimal"/>
      <w:pStyle w:val="ListNumber"/>
      <w:lvlText w:val="%1"/>
      <w:lvlJc w:val="left"/>
      <w:pPr>
        <w:tabs>
          <w:tab w:val="num" w:pos="360"/>
        </w:tabs>
        <w:ind w:left="357" w:hanging="357"/>
      </w:pPr>
      <w:rPr>
        <w:rFonts w:ascii="Arial" w:hAnsi="Arial" w:hint="default"/>
        <w:b w:val="0"/>
        <w:i w:val="0"/>
        <w:spacing w:val="0"/>
        <w:position w:val="1"/>
        <w:sz w:val="16"/>
      </w:rPr>
    </w:lvl>
    <w:lvl w:ilvl="1">
      <w:start w:val="1"/>
      <w:numFmt w:val="decimal"/>
      <w:pStyle w:val="ListNumber2"/>
      <w:lvlText w:val="%1.%2"/>
      <w:lvlJc w:val="left"/>
      <w:pPr>
        <w:tabs>
          <w:tab w:val="num" w:pos="839"/>
        </w:tabs>
        <w:ind w:left="839" w:hanging="482"/>
      </w:pPr>
      <w:rPr>
        <w:rFonts w:ascii="Arial" w:hAnsi="Arial" w:hint="default"/>
        <w:b w:val="0"/>
        <w:i w:val="0"/>
        <w:position w:val="1"/>
        <w:sz w:val="16"/>
      </w:rPr>
    </w:lvl>
    <w:lvl w:ilvl="2">
      <w:start w:val="1"/>
      <w:numFmt w:val="decimal"/>
      <w:pStyle w:val="ListNumber3"/>
      <w:lvlText w:val="%1.%2.%3"/>
      <w:lvlJc w:val="left"/>
      <w:pPr>
        <w:tabs>
          <w:tab w:val="num" w:pos="1542"/>
        </w:tabs>
        <w:ind w:left="1542" w:hanging="703"/>
      </w:pPr>
      <w:rPr>
        <w:rFonts w:ascii="Arial" w:hAnsi="Arial" w:hint="default"/>
        <w:b w:val="0"/>
        <w:i w:val="0"/>
        <w:position w:val="2"/>
        <w:sz w:val="16"/>
      </w:rPr>
    </w:lvl>
    <w:lvl w:ilvl="3">
      <w:start w:val="1"/>
      <w:numFmt w:val="decimal"/>
      <w:lvlText w:val="%1.%2.%3.%4"/>
      <w:lvlJc w:val="left"/>
      <w:pPr>
        <w:tabs>
          <w:tab w:val="num" w:pos="807"/>
        </w:tabs>
        <w:ind w:left="807" w:hanging="864"/>
      </w:pPr>
      <w:rPr>
        <w:rFonts w:hint="default"/>
      </w:rPr>
    </w:lvl>
    <w:lvl w:ilvl="4">
      <w:start w:val="1"/>
      <w:numFmt w:val="decimal"/>
      <w:lvlText w:val="%1.%2.%3.%4.%5"/>
      <w:lvlJc w:val="left"/>
      <w:pPr>
        <w:tabs>
          <w:tab w:val="num" w:pos="951"/>
        </w:tabs>
        <w:ind w:left="951" w:hanging="1008"/>
      </w:pPr>
      <w:rPr>
        <w:rFonts w:hint="default"/>
      </w:rPr>
    </w:lvl>
    <w:lvl w:ilvl="5">
      <w:start w:val="1"/>
      <w:numFmt w:val="decimal"/>
      <w:lvlText w:val="%1.%2.%3.%4.%5.%6"/>
      <w:lvlJc w:val="left"/>
      <w:pPr>
        <w:tabs>
          <w:tab w:val="num" w:pos="1095"/>
        </w:tabs>
        <w:ind w:left="1095" w:hanging="1152"/>
      </w:pPr>
      <w:rPr>
        <w:rFonts w:hint="default"/>
      </w:rPr>
    </w:lvl>
    <w:lvl w:ilvl="6">
      <w:start w:val="1"/>
      <w:numFmt w:val="decimal"/>
      <w:lvlText w:val="%1.%2.%3.%4.%5.%6.%7"/>
      <w:lvlJc w:val="left"/>
      <w:pPr>
        <w:tabs>
          <w:tab w:val="num" w:pos="1239"/>
        </w:tabs>
        <w:ind w:left="1239" w:hanging="1296"/>
      </w:pPr>
      <w:rPr>
        <w:rFonts w:hint="default"/>
      </w:rPr>
    </w:lvl>
    <w:lvl w:ilvl="7">
      <w:start w:val="1"/>
      <w:numFmt w:val="decimal"/>
      <w:lvlText w:val="%1.%2.%3.%4.%5.%6.%7.%8"/>
      <w:lvlJc w:val="left"/>
      <w:pPr>
        <w:tabs>
          <w:tab w:val="num" w:pos="1383"/>
        </w:tabs>
        <w:ind w:left="1383" w:hanging="1440"/>
      </w:pPr>
      <w:rPr>
        <w:rFonts w:hint="default"/>
      </w:rPr>
    </w:lvl>
    <w:lvl w:ilvl="8">
      <w:start w:val="1"/>
      <w:numFmt w:val="decimal"/>
      <w:lvlText w:val="%1.%2.%3.%4.%5.%6.%7.%8.%9"/>
      <w:lvlJc w:val="left"/>
      <w:pPr>
        <w:tabs>
          <w:tab w:val="num" w:pos="1527"/>
        </w:tabs>
        <w:ind w:left="1527" w:hanging="1584"/>
      </w:pPr>
      <w:rPr>
        <w:rFonts w:hint="default"/>
      </w:rPr>
    </w:lvl>
  </w:abstractNum>
  <w:abstractNum w:abstractNumId="32" w15:restartNumberingAfterBreak="0">
    <w:nsid w:val="706772C1"/>
    <w:multiLevelType w:val="hybridMultilevel"/>
    <w:tmpl w:val="0F8A6E14"/>
    <w:lvl w:ilvl="0" w:tplc="F9A23D9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727706A7"/>
    <w:multiLevelType w:val="hybridMultilevel"/>
    <w:tmpl w:val="C6BCB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261FEA"/>
    <w:multiLevelType w:val="singleLevel"/>
    <w:tmpl w:val="0809000F"/>
    <w:lvl w:ilvl="0">
      <w:start w:val="1"/>
      <w:numFmt w:val="decimal"/>
      <w:lvlText w:val="%1."/>
      <w:lvlJc w:val="left"/>
      <w:pPr>
        <w:tabs>
          <w:tab w:val="num" w:pos="360"/>
        </w:tabs>
        <w:ind w:left="360" w:hanging="360"/>
      </w:pPr>
      <w:rPr>
        <w:rFonts w:hint="default"/>
      </w:rPr>
    </w:lvl>
  </w:abstractNum>
  <w:abstractNum w:abstractNumId="35" w15:restartNumberingAfterBreak="0">
    <w:nsid w:val="7ACA57C7"/>
    <w:multiLevelType w:val="hybridMultilevel"/>
    <w:tmpl w:val="6A84C912"/>
    <w:lvl w:ilvl="0" w:tplc="040C000F">
      <w:start w:val="1"/>
      <w:numFmt w:val="decimal"/>
      <w:lvlText w:val="%1."/>
      <w:lvlJc w:val="left"/>
      <w:pPr>
        <w:tabs>
          <w:tab w:val="num" w:pos="360"/>
        </w:tabs>
        <w:ind w:left="360" w:hanging="360"/>
      </w:pPr>
    </w:lvl>
    <w:lvl w:ilvl="1" w:tplc="040C0019">
      <w:start w:val="1"/>
      <w:numFmt w:val="lowerLetter"/>
      <w:lvlText w:val="%2."/>
      <w:lvlJc w:val="left"/>
      <w:pPr>
        <w:tabs>
          <w:tab w:val="num" w:pos="1080"/>
        </w:tabs>
        <w:ind w:left="1080" w:hanging="360"/>
      </w:pPr>
    </w:lvl>
    <w:lvl w:ilvl="2" w:tplc="040C001B">
      <w:start w:val="1"/>
      <w:numFmt w:val="lowerRoman"/>
      <w:lvlText w:val="%3."/>
      <w:lvlJc w:val="right"/>
      <w:pPr>
        <w:tabs>
          <w:tab w:val="num" w:pos="1800"/>
        </w:tabs>
        <w:ind w:left="1800" w:hanging="180"/>
      </w:pPr>
    </w:lvl>
    <w:lvl w:ilvl="3" w:tplc="040C000F">
      <w:start w:val="1"/>
      <w:numFmt w:val="decimal"/>
      <w:lvlText w:val="%4."/>
      <w:lvlJc w:val="left"/>
      <w:pPr>
        <w:tabs>
          <w:tab w:val="num" w:pos="2520"/>
        </w:tabs>
        <w:ind w:left="2520" w:hanging="360"/>
      </w:pPr>
    </w:lvl>
    <w:lvl w:ilvl="4" w:tplc="040C0019">
      <w:start w:val="1"/>
      <w:numFmt w:val="lowerLetter"/>
      <w:lvlText w:val="%5."/>
      <w:lvlJc w:val="left"/>
      <w:pPr>
        <w:tabs>
          <w:tab w:val="num" w:pos="3240"/>
        </w:tabs>
        <w:ind w:left="3240" w:hanging="360"/>
      </w:pPr>
    </w:lvl>
    <w:lvl w:ilvl="5" w:tplc="040C001B">
      <w:start w:val="1"/>
      <w:numFmt w:val="lowerRoman"/>
      <w:lvlText w:val="%6."/>
      <w:lvlJc w:val="right"/>
      <w:pPr>
        <w:tabs>
          <w:tab w:val="num" w:pos="3960"/>
        </w:tabs>
        <w:ind w:left="3960" w:hanging="180"/>
      </w:pPr>
    </w:lvl>
    <w:lvl w:ilvl="6" w:tplc="040C000F">
      <w:start w:val="1"/>
      <w:numFmt w:val="decimal"/>
      <w:lvlText w:val="%7."/>
      <w:lvlJc w:val="left"/>
      <w:pPr>
        <w:tabs>
          <w:tab w:val="num" w:pos="4680"/>
        </w:tabs>
        <w:ind w:left="4680" w:hanging="360"/>
      </w:pPr>
    </w:lvl>
    <w:lvl w:ilvl="7" w:tplc="040C0019">
      <w:start w:val="1"/>
      <w:numFmt w:val="lowerLetter"/>
      <w:lvlText w:val="%8."/>
      <w:lvlJc w:val="left"/>
      <w:pPr>
        <w:tabs>
          <w:tab w:val="num" w:pos="5400"/>
        </w:tabs>
        <w:ind w:left="5400" w:hanging="360"/>
      </w:pPr>
    </w:lvl>
    <w:lvl w:ilvl="8" w:tplc="040C001B">
      <w:start w:val="1"/>
      <w:numFmt w:val="lowerRoman"/>
      <w:lvlText w:val="%9."/>
      <w:lvlJc w:val="right"/>
      <w:pPr>
        <w:tabs>
          <w:tab w:val="num" w:pos="6120"/>
        </w:tabs>
        <w:ind w:left="6120" w:hanging="180"/>
      </w:pPr>
    </w:lvl>
  </w:abstractNum>
  <w:abstractNum w:abstractNumId="36" w15:restartNumberingAfterBreak="0">
    <w:nsid w:val="7D7721C5"/>
    <w:multiLevelType w:val="hybridMultilevel"/>
    <w:tmpl w:val="7CFC32D4"/>
    <w:lvl w:ilvl="0" w:tplc="08130011">
      <w:start w:val="1"/>
      <w:numFmt w:val="decimal"/>
      <w:lvlText w:val="%1)"/>
      <w:lvlJc w:val="left"/>
      <w:pPr>
        <w:ind w:left="1068" w:hanging="360"/>
      </w:pPr>
      <w:rPr>
        <w:rFonts w:cs="Times New Roman"/>
      </w:rPr>
    </w:lvl>
    <w:lvl w:ilvl="1" w:tplc="08130019">
      <w:start w:val="1"/>
      <w:numFmt w:val="lowerLetter"/>
      <w:lvlText w:val="%2."/>
      <w:lvlJc w:val="left"/>
      <w:pPr>
        <w:ind w:left="1788" w:hanging="360"/>
      </w:pPr>
      <w:rPr>
        <w:rFonts w:cs="Times New Roman"/>
      </w:rPr>
    </w:lvl>
    <w:lvl w:ilvl="2" w:tplc="0813001B">
      <w:start w:val="1"/>
      <w:numFmt w:val="lowerRoman"/>
      <w:lvlText w:val="%3."/>
      <w:lvlJc w:val="right"/>
      <w:pPr>
        <w:ind w:left="2508" w:hanging="180"/>
      </w:pPr>
      <w:rPr>
        <w:rFonts w:cs="Times New Roman"/>
      </w:rPr>
    </w:lvl>
    <w:lvl w:ilvl="3" w:tplc="0813000F">
      <w:start w:val="1"/>
      <w:numFmt w:val="decimal"/>
      <w:lvlText w:val="%4."/>
      <w:lvlJc w:val="left"/>
      <w:pPr>
        <w:ind w:left="3228" w:hanging="360"/>
      </w:pPr>
      <w:rPr>
        <w:rFonts w:cs="Times New Roman"/>
      </w:rPr>
    </w:lvl>
    <w:lvl w:ilvl="4" w:tplc="08130019">
      <w:start w:val="1"/>
      <w:numFmt w:val="lowerLetter"/>
      <w:lvlText w:val="%5."/>
      <w:lvlJc w:val="left"/>
      <w:pPr>
        <w:ind w:left="3948" w:hanging="360"/>
      </w:pPr>
      <w:rPr>
        <w:rFonts w:cs="Times New Roman"/>
      </w:rPr>
    </w:lvl>
    <w:lvl w:ilvl="5" w:tplc="0813001B">
      <w:start w:val="1"/>
      <w:numFmt w:val="lowerRoman"/>
      <w:lvlText w:val="%6."/>
      <w:lvlJc w:val="right"/>
      <w:pPr>
        <w:ind w:left="4668" w:hanging="180"/>
      </w:pPr>
      <w:rPr>
        <w:rFonts w:cs="Times New Roman"/>
      </w:rPr>
    </w:lvl>
    <w:lvl w:ilvl="6" w:tplc="0813000F">
      <w:start w:val="1"/>
      <w:numFmt w:val="decimal"/>
      <w:lvlText w:val="%7."/>
      <w:lvlJc w:val="left"/>
      <w:pPr>
        <w:ind w:left="5388" w:hanging="360"/>
      </w:pPr>
      <w:rPr>
        <w:rFonts w:cs="Times New Roman"/>
      </w:rPr>
    </w:lvl>
    <w:lvl w:ilvl="7" w:tplc="08130019">
      <w:start w:val="1"/>
      <w:numFmt w:val="lowerLetter"/>
      <w:lvlText w:val="%8."/>
      <w:lvlJc w:val="left"/>
      <w:pPr>
        <w:ind w:left="6108" w:hanging="360"/>
      </w:pPr>
      <w:rPr>
        <w:rFonts w:cs="Times New Roman"/>
      </w:rPr>
    </w:lvl>
    <w:lvl w:ilvl="8" w:tplc="0813001B">
      <w:start w:val="1"/>
      <w:numFmt w:val="lowerRoman"/>
      <w:lvlText w:val="%9."/>
      <w:lvlJc w:val="right"/>
      <w:pPr>
        <w:ind w:left="6828" w:hanging="180"/>
      </w:pPr>
      <w:rPr>
        <w:rFonts w:cs="Times New Roman"/>
      </w:rPr>
    </w:lvl>
  </w:abstractNum>
  <w:abstractNum w:abstractNumId="37" w15:restartNumberingAfterBreak="0">
    <w:nsid w:val="7EA84726"/>
    <w:multiLevelType w:val="hybridMultilevel"/>
    <w:tmpl w:val="5AA6F5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21165404">
    <w:abstractNumId w:val="1"/>
  </w:num>
  <w:num w:numId="2" w16cid:durableId="1447846856">
    <w:abstractNumId w:val="16"/>
  </w:num>
  <w:num w:numId="3" w16cid:durableId="6850601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819038">
    <w:abstractNumId w:val="31"/>
  </w:num>
  <w:num w:numId="5" w16cid:durableId="205263514">
    <w:abstractNumId w:val="27"/>
  </w:num>
  <w:num w:numId="6" w16cid:durableId="888420571">
    <w:abstractNumId w:val="34"/>
  </w:num>
  <w:num w:numId="7" w16cid:durableId="2109350295">
    <w:abstractNumId w:val="22"/>
  </w:num>
  <w:num w:numId="8" w16cid:durableId="1124233273">
    <w:abstractNumId w:val="10"/>
  </w:num>
  <w:num w:numId="9" w16cid:durableId="1192375057">
    <w:abstractNumId w:val="5"/>
  </w:num>
  <w:num w:numId="10" w16cid:durableId="274142581">
    <w:abstractNumId w:val="32"/>
  </w:num>
  <w:num w:numId="11" w16cid:durableId="1516774384">
    <w:abstractNumId w:val="30"/>
  </w:num>
  <w:num w:numId="12" w16cid:durableId="1397821511">
    <w:abstractNumId w:val="11"/>
  </w:num>
  <w:num w:numId="13" w16cid:durableId="306589700">
    <w:abstractNumId w:val="18"/>
  </w:num>
  <w:num w:numId="14" w16cid:durableId="15654091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64849717">
    <w:abstractNumId w:val="13"/>
  </w:num>
  <w:num w:numId="16" w16cid:durableId="1506558346">
    <w:abstractNumId w:val="37"/>
  </w:num>
  <w:num w:numId="17" w16cid:durableId="1484614461">
    <w:abstractNumId w:val="14"/>
  </w:num>
  <w:num w:numId="18" w16cid:durableId="1486555043">
    <w:abstractNumId w:val="26"/>
  </w:num>
  <w:num w:numId="19" w16cid:durableId="955911111">
    <w:abstractNumId w:val="3"/>
  </w:num>
  <w:num w:numId="20" w16cid:durableId="424543975">
    <w:abstractNumId w:val="33"/>
  </w:num>
  <w:num w:numId="21" w16cid:durableId="499203447">
    <w:abstractNumId w:val="2"/>
  </w:num>
  <w:num w:numId="22" w16cid:durableId="601188939">
    <w:abstractNumId w:val="9"/>
  </w:num>
  <w:num w:numId="23" w16cid:durableId="970018903">
    <w:abstractNumId w:val="8"/>
  </w:num>
  <w:num w:numId="24" w16cid:durableId="165845891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657521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28995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2131090">
    <w:abstractNumId w:val="25"/>
  </w:num>
  <w:num w:numId="28" w16cid:durableId="20343755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5018337">
    <w:abstractNumId w:val="12"/>
  </w:num>
  <w:num w:numId="30" w16cid:durableId="2099595795">
    <w:abstractNumId w:val="7"/>
  </w:num>
  <w:num w:numId="31" w16cid:durableId="200300268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0247964">
    <w:abstractNumId w:val="20"/>
  </w:num>
  <w:num w:numId="33" w16cid:durableId="994799965">
    <w:abstractNumId w:val="28"/>
  </w:num>
  <w:num w:numId="34" w16cid:durableId="632442195">
    <w:abstractNumId w:val="15"/>
  </w:num>
  <w:num w:numId="35" w16cid:durableId="1889341712">
    <w:abstractNumId w:val="4"/>
  </w:num>
  <w:num w:numId="36" w16cid:durableId="1531066132">
    <w:abstractNumId w:val="29"/>
  </w:num>
  <w:num w:numId="37" w16cid:durableId="1886285785">
    <w:abstractNumId w:val="6"/>
  </w:num>
  <w:num w:numId="38" w16cid:durableId="1405181811">
    <w:abstractNumId w:val="24"/>
  </w:num>
  <w:num w:numId="39" w16cid:durableId="1171069279">
    <w:abstractNumId w:val="36"/>
  </w:num>
  <w:num w:numId="40" w16cid:durableId="311568256">
    <w:abstractNumId w:val="0"/>
  </w:num>
  <w:num w:numId="41" w16cid:durableId="1122263137">
    <w:abstractNumId w:val="35"/>
  </w:num>
  <w:num w:numId="42" w16cid:durableId="1967352503">
    <w:abstractNumId w:val="21"/>
  </w:num>
  <w:num w:numId="43" w16cid:durableId="487862689">
    <w:abstractNumId w:val="17"/>
  </w:num>
  <w:num w:numId="44" w16cid:durableId="1454443028">
    <w:abstractNumId w:val="23"/>
  </w:num>
  <w:num w:numId="45" w16cid:durableId="1580023863">
    <w:abstractNumId w:val="19"/>
  </w:num>
  <w:num w:numId="46" w16cid:durableId="29570028">
    <w:abstractNumId w:val="31"/>
  </w:num>
  <w:num w:numId="47" w16cid:durableId="1844516951">
    <w:abstractNumId w:val="31"/>
  </w:num>
  <w:num w:numId="48" w16cid:durableId="1557551051">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44"/>
    <w:rsid w:val="00000897"/>
    <w:rsid w:val="00000C0D"/>
    <w:rsid w:val="00001C93"/>
    <w:rsid w:val="00002FB9"/>
    <w:rsid w:val="00005406"/>
    <w:rsid w:val="000171F7"/>
    <w:rsid w:val="00020449"/>
    <w:rsid w:val="00020474"/>
    <w:rsid w:val="00021363"/>
    <w:rsid w:val="00021593"/>
    <w:rsid w:val="00021D18"/>
    <w:rsid w:val="000225FE"/>
    <w:rsid w:val="00025CF8"/>
    <w:rsid w:val="000279A5"/>
    <w:rsid w:val="00030348"/>
    <w:rsid w:val="00030D91"/>
    <w:rsid w:val="0003424A"/>
    <w:rsid w:val="00035DAA"/>
    <w:rsid w:val="00037B95"/>
    <w:rsid w:val="000400F1"/>
    <w:rsid w:val="00041DEF"/>
    <w:rsid w:val="000430FF"/>
    <w:rsid w:val="00044689"/>
    <w:rsid w:val="0004527A"/>
    <w:rsid w:val="00045A2E"/>
    <w:rsid w:val="00046A57"/>
    <w:rsid w:val="00050C52"/>
    <w:rsid w:val="000513DB"/>
    <w:rsid w:val="00053D49"/>
    <w:rsid w:val="00055986"/>
    <w:rsid w:val="00056AA1"/>
    <w:rsid w:val="000576B7"/>
    <w:rsid w:val="00057EB6"/>
    <w:rsid w:val="00063B12"/>
    <w:rsid w:val="0006700F"/>
    <w:rsid w:val="000703C7"/>
    <w:rsid w:val="000718AC"/>
    <w:rsid w:val="00072E0A"/>
    <w:rsid w:val="00073C1F"/>
    <w:rsid w:val="00074932"/>
    <w:rsid w:val="00074E2E"/>
    <w:rsid w:val="0007524B"/>
    <w:rsid w:val="00075E55"/>
    <w:rsid w:val="000813AA"/>
    <w:rsid w:val="00081B69"/>
    <w:rsid w:val="0008210E"/>
    <w:rsid w:val="00085A8D"/>
    <w:rsid w:val="00086AB7"/>
    <w:rsid w:val="00087AAE"/>
    <w:rsid w:val="00090056"/>
    <w:rsid w:val="000918C8"/>
    <w:rsid w:val="0009291C"/>
    <w:rsid w:val="00092BD0"/>
    <w:rsid w:val="00093EE1"/>
    <w:rsid w:val="00096771"/>
    <w:rsid w:val="00096821"/>
    <w:rsid w:val="000972AA"/>
    <w:rsid w:val="00097AEC"/>
    <w:rsid w:val="000A0136"/>
    <w:rsid w:val="000A0F99"/>
    <w:rsid w:val="000A207C"/>
    <w:rsid w:val="000A7288"/>
    <w:rsid w:val="000B08F8"/>
    <w:rsid w:val="000B1DC2"/>
    <w:rsid w:val="000B49CF"/>
    <w:rsid w:val="000B53A4"/>
    <w:rsid w:val="000B5B1A"/>
    <w:rsid w:val="000B6E00"/>
    <w:rsid w:val="000B7404"/>
    <w:rsid w:val="000B7A64"/>
    <w:rsid w:val="000C078A"/>
    <w:rsid w:val="000C0F06"/>
    <w:rsid w:val="000C205D"/>
    <w:rsid w:val="000C28A4"/>
    <w:rsid w:val="000C3FE4"/>
    <w:rsid w:val="000C443D"/>
    <w:rsid w:val="000C4704"/>
    <w:rsid w:val="000C5447"/>
    <w:rsid w:val="000C636D"/>
    <w:rsid w:val="000C675F"/>
    <w:rsid w:val="000C7211"/>
    <w:rsid w:val="000C7E8F"/>
    <w:rsid w:val="000D03EA"/>
    <w:rsid w:val="000D086A"/>
    <w:rsid w:val="000D2B84"/>
    <w:rsid w:val="000D2C78"/>
    <w:rsid w:val="000D4ADC"/>
    <w:rsid w:val="000D4F48"/>
    <w:rsid w:val="000D51A3"/>
    <w:rsid w:val="000D6D62"/>
    <w:rsid w:val="000E0439"/>
    <w:rsid w:val="000E1C8D"/>
    <w:rsid w:val="000E25EC"/>
    <w:rsid w:val="000E2EB8"/>
    <w:rsid w:val="000E402F"/>
    <w:rsid w:val="000E6236"/>
    <w:rsid w:val="000E7EA6"/>
    <w:rsid w:val="000F00EE"/>
    <w:rsid w:val="000F1B0C"/>
    <w:rsid w:val="000F3FAD"/>
    <w:rsid w:val="000F50EC"/>
    <w:rsid w:val="000F6121"/>
    <w:rsid w:val="000F64B7"/>
    <w:rsid w:val="000F7739"/>
    <w:rsid w:val="000F7BB4"/>
    <w:rsid w:val="000F7D86"/>
    <w:rsid w:val="001006A6"/>
    <w:rsid w:val="0010162F"/>
    <w:rsid w:val="001053FD"/>
    <w:rsid w:val="00105565"/>
    <w:rsid w:val="001059D1"/>
    <w:rsid w:val="00105AD0"/>
    <w:rsid w:val="00106E74"/>
    <w:rsid w:val="001107B4"/>
    <w:rsid w:val="00110A11"/>
    <w:rsid w:val="00111417"/>
    <w:rsid w:val="00111C4F"/>
    <w:rsid w:val="00113A25"/>
    <w:rsid w:val="00113CB5"/>
    <w:rsid w:val="00113E42"/>
    <w:rsid w:val="001167F1"/>
    <w:rsid w:val="0011743C"/>
    <w:rsid w:val="00117981"/>
    <w:rsid w:val="001179BF"/>
    <w:rsid w:val="001209BE"/>
    <w:rsid w:val="0012170E"/>
    <w:rsid w:val="0012494E"/>
    <w:rsid w:val="00126891"/>
    <w:rsid w:val="00133D16"/>
    <w:rsid w:val="001340E1"/>
    <w:rsid w:val="00135D5E"/>
    <w:rsid w:val="00143856"/>
    <w:rsid w:val="00143A49"/>
    <w:rsid w:val="00143AF2"/>
    <w:rsid w:val="00143BCF"/>
    <w:rsid w:val="00146545"/>
    <w:rsid w:val="00154123"/>
    <w:rsid w:val="001556BF"/>
    <w:rsid w:val="00155E20"/>
    <w:rsid w:val="0015690A"/>
    <w:rsid w:val="001574DC"/>
    <w:rsid w:val="00157523"/>
    <w:rsid w:val="00157C86"/>
    <w:rsid w:val="00157D42"/>
    <w:rsid w:val="00160446"/>
    <w:rsid w:val="00160AAA"/>
    <w:rsid w:val="001616D9"/>
    <w:rsid w:val="001621D9"/>
    <w:rsid w:val="00162700"/>
    <w:rsid w:val="00163BE7"/>
    <w:rsid w:val="00164079"/>
    <w:rsid w:val="001669C5"/>
    <w:rsid w:val="001674BB"/>
    <w:rsid w:val="001677B3"/>
    <w:rsid w:val="00171CAE"/>
    <w:rsid w:val="00175150"/>
    <w:rsid w:val="00175AD6"/>
    <w:rsid w:val="00177132"/>
    <w:rsid w:val="001816F0"/>
    <w:rsid w:val="00182FB4"/>
    <w:rsid w:val="001845A0"/>
    <w:rsid w:val="00184D67"/>
    <w:rsid w:val="00185C33"/>
    <w:rsid w:val="00185E33"/>
    <w:rsid w:val="001906A4"/>
    <w:rsid w:val="001910F9"/>
    <w:rsid w:val="00193A19"/>
    <w:rsid w:val="0019608E"/>
    <w:rsid w:val="001A0F5F"/>
    <w:rsid w:val="001A10CC"/>
    <w:rsid w:val="001A12FF"/>
    <w:rsid w:val="001A224E"/>
    <w:rsid w:val="001A2283"/>
    <w:rsid w:val="001A2E5D"/>
    <w:rsid w:val="001A3E7F"/>
    <w:rsid w:val="001A4FE0"/>
    <w:rsid w:val="001A58ED"/>
    <w:rsid w:val="001A61DA"/>
    <w:rsid w:val="001A7335"/>
    <w:rsid w:val="001B0546"/>
    <w:rsid w:val="001B0928"/>
    <w:rsid w:val="001B0E46"/>
    <w:rsid w:val="001B1375"/>
    <w:rsid w:val="001B14F3"/>
    <w:rsid w:val="001B2AEF"/>
    <w:rsid w:val="001B2E95"/>
    <w:rsid w:val="001B2F30"/>
    <w:rsid w:val="001B3A09"/>
    <w:rsid w:val="001B686F"/>
    <w:rsid w:val="001B7541"/>
    <w:rsid w:val="001C2124"/>
    <w:rsid w:val="001C25BD"/>
    <w:rsid w:val="001C3197"/>
    <w:rsid w:val="001C3A20"/>
    <w:rsid w:val="001D017E"/>
    <w:rsid w:val="001D2319"/>
    <w:rsid w:val="001D2CFE"/>
    <w:rsid w:val="001D5029"/>
    <w:rsid w:val="001D61DE"/>
    <w:rsid w:val="001D65B6"/>
    <w:rsid w:val="001D6FA4"/>
    <w:rsid w:val="001E0708"/>
    <w:rsid w:val="001E2EAF"/>
    <w:rsid w:val="001E2F7F"/>
    <w:rsid w:val="001E5997"/>
    <w:rsid w:val="001E5DB1"/>
    <w:rsid w:val="001E734F"/>
    <w:rsid w:val="001E7B44"/>
    <w:rsid w:val="001F2D89"/>
    <w:rsid w:val="001F3A42"/>
    <w:rsid w:val="001F3BEC"/>
    <w:rsid w:val="001F4BFD"/>
    <w:rsid w:val="001F56FC"/>
    <w:rsid w:val="001F6620"/>
    <w:rsid w:val="0020034E"/>
    <w:rsid w:val="002003DB"/>
    <w:rsid w:val="00202166"/>
    <w:rsid w:val="00203BD1"/>
    <w:rsid w:val="002043F1"/>
    <w:rsid w:val="00205106"/>
    <w:rsid w:val="0020515C"/>
    <w:rsid w:val="00205506"/>
    <w:rsid w:val="0020563B"/>
    <w:rsid w:val="00210889"/>
    <w:rsid w:val="00213B6F"/>
    <w:rsid w:val="00213F3F"/>
    <w:rsid w:val="00214EC3"/>
    <w:rsid w:val="00215C0C"/>
    <w:rsid w:val="00215CE4"/>
    <w:rsid w:val="00216F39"/>
    <w:rsid w:val="00217CDD"/>
    <w:rsid w:val="002204F5"/>
    <w:rsid w:val="0022097E"/>
    <w:rsid w:val="002218E8"/>
    <w:rsid w:val="00223156"/>
    <w:rsid w:val="002233FA"/>
    <w:rsid w:val="00235D2D"/>
    <w:rsid w:val="00240FA5"/>
    <w:rsid w:val="002437B3"/>
    <w:rsid w:val="00243E29"/>
    <w:rsid w:val="0024498E"/>
    <w:rsid w:val="002468FE"/>
    <w:rsid w:val="00246A65"/>
    <w:rsid w:val="00247B21"/>
    <w:rsid w:val="002507BE"/>
    <w:rsid w:val="00251714"/>
    <w:rsid w:val="00251988"/>
    <w:rsid w:val="002544A3"/>
    <w:rsid w:val="0025464C"/>
    <w:rsid w:val="00256D3C"/>
    <w:rsid w:val="002578F3"/>
    <w:rsid w:val="00257CFB"/>
    <w:rsid w:val="002602F0"/>
    <w:rsid w:val="00262D9E"/>
    <w:rsid w:val="00264784"/>
    <w:rsid w:val="00265011"/>
    <w:rsid w:val="00266AA8"/>
    <w:rsid w:val="00267958"/>
    <w:rsid w:val="00267A28"/>
    <w:rsid w:val="0027228E"/>
    <w:rsid w:val="00274A01"/>
    <w:rsid w:val="00275CAA"/>
    <w:rsid w:val="002778B1"/>
    <w:rsid w:val="002811A5"/>
    <w:rsid w:val="00281F27"/>
    <w:rsid w:val="0028366B"/>
    <w:rsid w:val="00284197"/>
    <w:rsid w:val="00284E7A"/>
    <w:rsid w:val="00285C2D"/>
    <w:rsid w:val="002864D3"/>
    <w:rsid w:val="00291785"/>
    <w:rsid w:val="0029201D"/>
    <w:rsid w:val="002927FA"/>
    <w:rsid w:val="002931FA"/>
    <w:rsid w:val="002933D0"/>
    <w:rsid w:val="002943CA"/>
    <w:rsid w:val="00294685"/>
    <w:rsid w:val="0029472A"/>
    <w:rsid w:val="00295DFA"/>
    <w:rsid w:val="002A4DA1"/>
    <w:rsid w:val="002A4E52"/>
    <w:rsid w:val="002A5826"/>
    <w:rsid w:val="002A68CA"/>
    <w:rsid w:val="002A7687"/>
    <w:rsid w:val="002A7D68"/>
    <w:rsid w:val="002B0AA4"/>
    <w:rsid w:val="002B14B8"/>
    <w:rsid w:val="002B1B1B"/>
    <w:rsid w:val="002B1D99"/>
    <w:rsid w:val="002B29C6"/>
    <w:rsid w:val="002B46A5"/>
    <w:rsid w:val="002B5919"/>
    <w:rsid w:val="002B6472"/>
    <w:rsid w:val="002B6ACE"/>
    <w:rsid w:val="002B6B7F"/>
    <w:rsid w:val="002C121E"/>
    <w:rsid w:val="002C1F37"/>
    <w:rsid w:val="002C53CE"/>
    <w:rsid w:val="002C5976"/>
    <w:rsid w:val="002C6D15"/>
    <w:rsid w:val="002D000E"/>
    <w:rsid w:val="002D3252"/>
    <w:rsid w:val="002D7342"/>
    <w:rsid w:val="002E02C1"/>
    <w:rsid w:val="002E1F11"/>
    <w:rsid w:val="002E2C71"/>
    <w:rsid w:val="002E2D8B"/>
    <w:rsid w:val="002E555C"/>
    <w:rsid w:val="002E5591"/>
    <w:rsid w:val="002E5FC2"/>
    <w:rsid w:val="002E7026"/>
    <w:rsid w:val="002E7F84"/>
    <w:rsid w:val="002F03B4"/>
    <w:rsid w:val="002F0524"/>
    <w:rsid w:val="002F0DFD"/>
    <w:rsid w:val="002F1F79"/>
    <w:rsid w:val="002F2847"/>
    <w:rsid w:val="002F4389"/>
    <w:rsid w:val="002F532A"/>
    <w:rsid w:val="002F78ED"/>
    <w:rsid w:val="003052A0"/>
    <w:rsid w:val="00307D11"/>
    <w:rsid w:val="00310AF0"/>
    <w:rsid w:val="0031479D"/>
    <w:rsid w:val="0031486A"/>
    <w:rsid w:val="0031487A"/>
    <w:rsid w:val="003166F6"/>
    <w:rsid w:val="0031746B"/>
    <w:rsid w:val="00321C00"/>
    <w:rsid w:val="00323357"/>
    <w:rsid w:val="00323474"/>
    <w:rsid w:val="00325301"/>
    <w:rsid w:val="003261C1"/>
    <w:rsid w:val="00326A1E"/>
    <w:rsid w:val="00326AA9"/>
    <w:rsid w:val="00326B11"/>
    <w:rsid w:val="00326FDD"/>
    <w:rsid w:val="00330CBD"/>
    <w:rsid w:val="003310EA"/>
    <w:rsid w:val="003342C3"/>
    <w:rsid w:val="00334EDA"/>
    <w:rsid w:val="00335923"/>
    <w:rsid w:val="00336792"/>
    <w:rsid w:val="00336A31"/>
    <w:rsid w:val="00342517"/>
    <w:rsid w:val="00347BD1"/>
    <w:rsid w:val="00347D76"/>
    <w:rsid w:val="0035051D"/>
    <w:rsid w:val="00351CD7"/>
    <w:rsid w:val="00351F97"/>
    <w:rsid w:val="00353351"/>
    <w:rsid w:val="00355275"/>
    <w:rsid w:val="00355612"/>
    <w:rsid w:val="0036166E"/>
    <w:rsid w:val="00362179"/>
    <w:rsid w:val="00362A79"/>
    <w:rsid w:val="00364EB1"/>
    <w:rsid w:val="00365453"/>
    <w:rsid w:val="00365D3E"/>
    <w:rsid w:val="00366278"/>
    <w:rsid w:val="003671FD"/>
    <w:rsid w:val="003723A4"/>
    <w:rsid w:val="003726B8"/>
    <w:rsid w:val="0037280E"/>
    <w:rsid w:val="00372E0F"/>
    <w:rsid w:val="00372E58"/>
    <w:rsid w:val="00376018"/>
    <w:rsid w:val="00380727"/>
    <w:rsid w:val="003826B3"/>
    <w:rsid w:val="003828C4"/>
    <w:rsid w:val="00385110"/>
    <w:rsid w:val="00385492"/>
    <w:rsid w:val="0038674E"/>
    <w:rsid w:val="00386ADB"/>
    <w:rsid w:val="0038740C"/>
    <w:rsid w:val="0038779A"/>
    <w:rsid w:val="003877F0"/>
    <w:rsid w:val="00387E53"/>
    <w:rsid w:val="00390EAC"/>
    <w:rsid w:val="00392101"/>
    <w:rsid w:val="00393CA8"/>
    <w:rsid w:val="003948B7"/>
    <w:rsid w:val="00394A80"/>
    <w:rsid w:val="0039599C"/>
    <w:rsid w:val="00395B29"/>
    <w:rsid w:val="003961C1"/>
    <w:rsid w:val="003971BF"/>
    <w:rsid w:val="00397593"/>
    <w:rsid w:val="003A0FAA"/>
    <w:rsid w:val="003A258D"/>
    <w:rsid w:val="003A2DDE"/>
    <w:rsid w:val="003A6151"/>
    <w:rsid w:val="003A778E"/>
    <w:rsid w:val="003B03A2"/>
    <w:rsid w:val="003B15D2"/>
    <w:rsid w:val="003B1915"/>
    <w:rsid w:val="003B2544"/>
    <w:rsid w:val="003B6BCC"/>
    <w:rsid w:val="003B6C35"/>
    <w:rsid w:val="003C0FDF"/>
    <w:rsid w:val="003C23C0"/>
    <w:rsid w:val="003C48D3"/>
    <w:rsid w:val="003C535E"/>
    <w:rsid w:val="003C771A"/>
    <w:rsid w:val="003D10D9"/>
    <w:rsid w:val="003D291C"/>
    <w:rsid w:val="003D32A1"/>
    <w:rsid w:val="003D43D6"/>
    <w:rsid w:val="003D4B08"/>
    <w:rsid w:val="003D630D"/>
    <w:rsid w:val="003E0BA1"/>
    <w:rsid w:val="003E16BB"/>
    <w:rsid w:val="003E1A3D"/>
    <w:rsid w:val="003E1EBA"/>
    <w:rsid w:val="003E234F"/>
    <w:rsid w:val="003E3122"/>
    <w:rsid w:val="003E4263"/>
    <w:rsid w:val="003E454D"/>
    <w:rsid w:val="003E45B7"/>
    <w:rsid w:val="003E610A"/>
    <w:rsid w:val="003E7CF5"/>
    <w:rsid w:val="003F00DC"/>
    <w:rsid w:val="003F0CA2"/>
    <w:rsid w:val="003F2522"/>
    <w:rsid w:val="003F5411"/>
    <w:rsid w:val="003F5F77"/>
    <w:rsid w:val="004025C6"/>
    <w:rsid w:val="00411792"/>
    <w:rsid w:val="00417F00"/>
    <w:rsid w:val="00417F27"/>
    <w:rsid w:val="00422DF2"/>
    <w:rsid w:val="0042568B"/>
    <w:rsid w:val="00426FD9"/>
    <w:rsid w:val="00427960"/>
    <w:rsid w:val="00430484"/>
    <w:rsid w:val="00431FC7"/>
    <w:rsid w:val="00433FC5"/>
    <w:rsid w:val="004344CE"/>
    <w:rsid w:val="0043661E"/>
    <w:rsid w:val="004369EF"/>
    <w:rsid w:val="00436B04"/>
    <w:rsid w:val="00437F26"/>
    <w:rsid w:val="00442D40"/>
    <w:rsid w:val="0044604B"/>
    <w:rsid w:val="004500CA"/>
    <w:rsid w:val="004503C6"/>
    <w:rsid w:val="0045130F"/>
    <w:rsid w:val="004516E9"/>
    <w:rsid w:val="00451F27"/>
    <w:rsid w:val="00452237"/>
    <w:rsid w:val="004529B3"/>
    <w:rsid w:val="00453590"/>
    <w:rsid w:val="004545B3"/>
    <w:rsid w:val="00455435"/>
    <w:rsid w:val="00455932"/>
    <w:rsid w:val="00460691"/>
    <w:rsid w:val="00461E6B"/>
    <w:rsid w:val="004621F8"/>
    <w:rsid w:val="00462B66"/>
    <w:rsid w:val="00462B81"/>
    <w:rsid w:val="004703A3"/>
    <w:rsid w:val="0047059F"/>
    <w:rsid w:val="00472253"/>
    <w:rsid w:val="00472871"/>
    <w:rsid w:val="00474A68"/>
    <w:rsid w:val="00481BB6"/>
    <w:rsid w:val="00481FAB"/>
    <w:rsid w:val="0048325F"/>
    <w:rsid w:val="004855BE"/>
    <w:rsid w:val="00490436"/>
    <w:rsid w:val="004930C5"/>
    <w:rsid w:val="00495072"/>
    <w:rsid w:val="004A07FD"/>
    <w:rsid w:val="004A0FC3"/>
    <w:rsid w:val="004A3B06"/>
    <w:rsid w:val="004A72FB"/>
    <w:rsid w:val="004B0016"/>
    <w:rsid w:val="004B4663"/>
    <w:rsid w:val="004B469D"/>
    <w:rsid w:val="004B5199"/>
    <w:rsid w:val="004B5675"/>
    <w:rsid w:val="004C0A50"/>
    <w:rsid w:val="004C16F1"/>
    <w:rsid w:val="004C18F9"/>
    <w:rsid w:val="004C29D0"/>
    <w:rsid w:val="004C495C"/>
    <w:rsid w:val="004C55AB"/>
    <w:rsid w:val="004C55BB"/>
    <w:rsid w:val="004C5705"/>
    <w:rsid w:val="004C7636"/>
    <w:rsid w:val="004D0E2D"/>
    <w:rsid w:val="004D115A"/>
    <w:rsid w:val="004D1EEE"/>
    <w:rsid w:val="004D2D9E"/>
    <w:rsid w:val="004D2EB1"/>
    <w:rsid w:val="004D4257"/>
    <w:rsid w:val="004D4972"/>
    <w:rsid w:val="004D515B"/>
    <w:rsid w:val="004D552A"/>
    <w:rsid w:val="004D7F07"/>
    <w:rsid w:val="004E1B65"/>
    <w:rsid w:val="004E1CFF"/>
    <w:rsid w:val="004E43FB"/>
    <w:rsid w:val="004E50F1"/>
    <w:rsid w:val="004F2413"/>
    <w:rsid w:val="004F2670"/>
    <w:rsid w:val="004F2828"/>
    <w:rsid w:val="004F287B"/>
    <w:rsid w:val="004F3CAD"/>
    <w:rsid w:val="004F41CA"/>
    <w:rsid w:val="004F5A3A"/>
    <w:rsid w:val="004F5DB5"/>
    <w:rsid w:val="00501764"/>
    <w:rsid w:val="00501D7F"/>
    <w:rsid w:val="00503B1E"/>
    <w:rsid w:val="005049F2"/>
    <w:rsid w:val="00504D1C"/>
    <w:rsid w:val="00505858"/>
    <w:rsid w:val="0050799C"/>
    <w:rsid w:val="00510CBF"/>
    <w:rsid w:val="00512F4C"/>
    <w:rsid w:val="005152E6"/>
    <w:rsid w:val="00515BDC"/>
    <w:rsid w:val="00520461"/>
    <w:rsid w:val="00520CF7"/>
    <w:rsid w:val="00520EF4"/>
    <w:rsid w:val="00522599"/>
    <w:rsid w:val="005227BA"/>
    <w:rsid w:val="0052432E"/>
    <w:rsid w:val="005308BC"/>
    <w:rsid w:val="0053268C"/>
    <w:rsid w:val="005347FD"/>
    <w:rsid w:val="00534975"/>
    <w:rsid w:val="0053497E"/>
    <w:rsid w:val="00534E96"/>
    <w:rsid w:val="005358CD"/>
    <w:rsid w:val="005363F8"/>
    <w:rsid w:val="0053668C"/>
    <w:rsid w:val="005368D3"/>
    <w:rsid w:val="00541035"/>
    <w:rsid w:val="00541AEF"/>
    <w:rsid w:val="005420BC"/>
    <w:rsid w:val="00545221"/>
    <w:rsid w:val="00545CA1"/>
    <w:rsid w:val="00547A7C"/>
    <w:rsid w:val="00547CBE"/>
    <w:rsid w:val="00552357"/>
    <w:rsid w:val="00554BF2"/>
    <w:rsid w:val="005573EA"/>
    <w:rsid w:val="00557DD8"/>
    <w:rsid w:val="00561B44"/>
    <w:rsid w:val="00563348"/>
    <w:rsid w:val="00563E79"/>
    <w:rsid w:val="00563FAC"/>
    <w:rsid w:val="00564B0E"/>
    <w:rsid w:val="00567477"/>
    <w:rsid w:val="0057051A"/>
    <w:rsid w:val="005713F6"/>
    <w:rsid w:val="0057209C"/>
    <w:rsid w:val="00572E6D"/>
    <w:rsid w:val="00573479"/>
    <w:rsid w:val="00575F08"/>
    <w:rsid w:val="00580448"/>
    <w:rsid w:val="0058084B"/>
    <w:rsid w:val="0058225E"/>
    <w:rsid w:val="00582F44"/>
    <w:rsid w:val="005841D7"/>
    <w:rsid w:val="005842AF"/>
    <w:rsid w:val="00584A6D"/>
    <w:rsid w:val="00584C31"/>
    <w:rsid w:val="00584E15"/>
    <w:rsid w:val="00585644"/>
    <w:rsid w:val="00586DB6"/>
    <w:rsid w:val="00590E8D"/>
    <w:rsid w:val="00590F16"/>
    <w:rsid w:val="005914D8"/>
    <w:rsid w:val="005917C8"/>
    <w:rsid w:val="005928E5"/>
    <w:rsid w:val="005929DF"/>
    <w:rsid w:val="00595675"/>
    <w:rsid w:val="005959BF"/>
    <w:rsid w:val="00597506"/>
    <w:rsid w:val="005A0148"/>
    <w:rsid w:val="005A0FFA"/>
    <w:rsid w:val="005A4AB8"/>
    <w:rsid w:val="005A64B9"/>
    <w:rsid w:val="005A772D"/>
    <w:rsid w:val="005B15EA"/>
    <w:rsid w:val="005B21C2"/>
    <w:rsid w:val="005B2530"/>
    <w:rsid w:val="005B405E"/>
    <w:rsid w:val="005B7CBD"/>
    <w:rsid w:val="005C0C03"/>
    <w:rsid w:val="005C3214"/>
    <w:rsid w:val="005C4C93"/>
    <w:rsid w:val="005C5766"/>
    <w:rsid w:val="005C6BD2"/>
    <w:rsid w:val="005C7F51"/>
    <w:rsid w:val="005D2885"/>
    <w:rsid w:val="005D450A"/>
    <w:rsid w:val="005D53D6"/>
    <w:rsid w:val="005D7AE3"/>
    <w:rsid w:val="005E01FB"/>
    <w:rsid w:val="005E05AA"/>
    <w:rsid w:val="005E15E2"/>
    <w:rsid w:val="005E2C2C"/>
    <w:rsid w:val="005E2DDB"/>
    <w:rsid w:val="005E32A3"/>
    <w:rsid w:val="005E389F"/>
    <w:rsid w:val="005E54D9"/>
    <w:rsid w:val="005E6462"/>
    <w:rsid w:val="005E670C"/>
    <w:rsid w:val="005F0BFA"/>
    <w:rsid w:val="005F1040"/>
    <w:rsid w:val="005F1225"/>
    <w:rsid w:val="005F12F6"/>
    <w:rsid w:val="005F26AE"/>
    <w:rsid w:val="005F3B3D"/>
    <w:rsid w:val="005F4148"/>
    <w:rsid w:val="005F449D"/>
    <w:rsid w:val="005F52BD"/>
    <w:rsid w:val="005F735C"/>
    <w:rsid w:val="00600D60"/>
    <w:rsid w:val="006019AE"/>
    <w:rsid w:val="00603317"/>
    <w:rsid w:val="006104D2"/>
    <w:rsid w:val="00611D88"/>
    <w:rsid w:val="006121FB"/>
    <w:rsid w:val="006126AB"/>
    <w:rsid w:val="00612B2E"/>
    <w:rsid w:val="006144D9"/>
    <w:rsid w:val="00614568"/>
    <w:rsid w:val="00617460"/>
    <w:rsid w:val="006175AA"/>
    <w:rsid w:val="00617C88"/>
    <w:rsid w:val="006208FC"/>
    <w:rsid w:val="0062202B"/>
    <w:rsid w:val="00622DAC"/>
    <w:rsid w:val="00622EA4"/>
    <w:rsid w:val="00623579"/>
    <w:rsid w:val="00623E9D"/>
    <w:rsid w:val="00624809"/>
    <w:rsid w:val="00627D3C"/>
    <w:rsid w:val="00627DED"/>
    <w:rsid w:val="00630DAC"/>
    <w:rsid w:val="00633990"/>
    <w:rsid w:val="00633E52"/>
    <w:rsid w:val="00633EA7"/>
    <w:rsid w:val="006347DD"/>
    <w:rsid w:val="0063491E"/>
    <w:rsid w:val="0063503F"/>
    <w:rsid w:val="00635763"/>
    <w:rsid w:val="00636026"/>
    <w:rsid w:val="006416AC"/>
    <w:rsid w:val="00641D8D"/>
    <w:rsid w:val="00642298"/>
    <w:rsid w:val="0064272A"/>
    <w:rsid w:val="00644909"/>
    <w:rsid w:val="0064711C"/>
    <w:rsid w:val="00647D05"/>
    <w:rsid w:val="00650E41"/>
    <w:rsid w:val="00651015"/>
    <w:rsid w:val="006529D5"/>
    <w:rsid w:val="00655641"/>
    <w:rsid w:val="00656B31"/>
    <w:rsid w:val="00656CDF"/>
    <w:rsid w:val="00661429"/>
    <w:rsid w:val="006628B9"/>
    <w:rsid w:val="00662F6F"/>
    <w:rsid w:val="0066483C"/>
    <w:rsid w:val="00667936"/>
    <w:rsid w:val="006679E6"/>
    <w:rsid w:val="00667B59"/>
    <w:rsid w:val="00670B0A"/>
    <w:rsid w:val="006753C5"/>
    <w:rsid w:val="00676914"/>
    <w:rsid w:val="00677E2B"/>
    <w:rsid w:val="006813FB"/>
    <w:rsid w:val="00682D5E"/>
    <w:rsid w:val="006834C1"/>
    <w:rsid w:val="00683FB4"/>
    <w:rsid w:val="006939AA"/>
    <w:rsid w:val="00696CEC"/>
    <w:rsid w:val="00697689"/>
    <w:rsid w:val="00697821"/>
    <w:rsid w:val="00697DD2"/>
    <w:rsid w:val="006A0AEE"/>
    <w:rsid w:val="006A13F8"/>
    <w:rsid w:val="006A17B4"/>
    <w:rsid w:val="006A1966"/>
    <w:rsid w:val="006A281B"/>
    <w:rsid w:val="006A3A6B"/>
    <w:rsid w:val="006A5E33"/>
    <w:rsid w:val="006B1EA4"/>
    <w:rsid w:val="006B4672"/>
    <w:rsid w:val="006B58BC"/>
    <w:rsid w:val="006B67E0"/>
    <w:rsid w:val="006B7AF2"/>
    <w:rsid w:val="006C0A83"/>
    <w:rsid w:val="006C318C"/>
    <w:rsid w:val="006C42A0"/>
    <w:rsid w:val="006C50CD"/>
    <w:rsid w:val="006C56EF"/>
    <w:rsid w:val="006C6583"/>
    <w:rsid w:val="006C76A4"/>
    <w:rsid w:val="006C7834"/>
    <w:rsid w:val="006D0047"/>
    <w:rsid w:val="006D0EE4"/>
    <w:rsid w:val="006D2A20"/>
    <w:rsid w:val="006D30E3"/>
    <w:rsid w:val="006D30E6"/>
    <w:rsid w:val="006D472E"/>
    <w:rsid w:val="006D5872"/>
    <w:rsid w:val="006D627A"/>
    <w:rsid w:val="006D6CBD"/>
    <w:rsid w:val="006D7668"/>
    <w:rsid w:val="006E058A"/>
    <w:rsid w:val="006E1E08"/>
    <w:rsid w:val="006E3A7D"/>
    <w:rsid w:val="006F3C8E"/>
    <w:rsid w:val="006F4642"/>
    <w:rsid w:val="006F4E93"/>
    <w:rsid w:val="006F5152"/>
    <w:rsid w:val="006F6C69"/>
    <w:rsid w:val="0070022D"/>
    <w:rsid w:val="00700DC8"/>
    <w:rsid w:val="00703060"/>
    <w:rsid w:val="0070402E"/>
    <w:rsid w:val="00706A89"/>
    <w:rsid w:val="00707E07"/>
    <w:rsid w:val="007108AD"/>
    <w:rsid w:val="00712688"/>
    <w:rsid w:val="00713C9E"/>
    <w:rsid w:val="00714DD7"/>
    <w:rsid w:val="00716175"/>
    <w:rsid w:val="00720899"/>
    <w:rsid w:val="00720F8E"/>
    <w:rsid w:val="007236B4"/>
    <w:rsid w:val="007251D3"/>
    <w:rsid w:val="007277ED"/>
    <w:rsid w:val="00731AD0"/>
    <w:rsid w:val="00731EBD"/>
    <w:rsid w:val="007345BC"/>
    <w:rsid w:val="00734829"/>
    <w:rsid w:val="00734B4E"/>
    <w:rsid w:val="00735D10"/>
    <w:rsid w:val="00735F78"/>
    <w:rsid w:val="00737EE6"/>
    <w:rsid w:val="00740D35"/>
    <w:rsid w:val="00741857"/>
    <w:rsid w:val="00741CB5"/>
    <w:rsid w:val="007440C0"/>
    <w:rsid w:val="00744575"/>
    <w:rsid w:val="007458B5"/>
    <w:rsid w:val="00750FC4"/>
    <w:rsid w:val="00751779"/>
    <w:rsid w:val="00752462"/>
    <w:rsid w:val="00752468"/>
    <w:rsid w:val="0075271B"/>
    <w:rsid w:val="00752FB1"/>
    <w:rsid w:val="007534DE"/>
    <w:rsid w:val="0075446A"/>
    <w:rsid w:val="00754864"/>
    <w:rsid w:val="00755760"/>
    <w:rsid w:val="0075630D"/>
    <w:rsid w:val="007566F6"/>
    <w:rsid w:val="007568FB"/>
    <w:rsid w:val="00756ED9"/>
    <w:rsid w:val="0076094F"/>
    <w:rsid w:val="00764FC4"/>
    <w:rsid w:val="007650D8"/>
    <w:rsid w:val="00767929"/>
    <w:rsid w:val="00771C4D"/>
    <w:rsid w:val="007743A7"/>
    <w:rsid w:val="00774BA5"/>
    <w:rsid w:val="0077631A"/>
    <w:rsid w:val="007778A3"/>
    <w:rsid w:val="0078198F"/>
    <w:rsid w:val="00782C96"/>
    <w:rsid w:val="00783AD0"/>
    <w:rsid w:val="00783C8B"/>
    <w:rsid w:val="00783E7C"/>
    <w:rsid w:val="00784377"/>
    <w:rsid w:val="007850A5"/>
    <w:rsid w:val="00785163"/>
    <w:rsid w:val="00786692"/>
    <w:rsid w:val="00786748"/>
    <w:rsid w:val="0078753D"/>
    <w:rsid w:val="00787584"/>
    <w:rsid w:val="00790088"/>
    <w:rsid w:val="0079212D"/>
    <w:rsid w:val="00792789"/>
    <w:rsid w:val="007929BB"/>
    <w:rsid w:val="0079481B"/>
    <w:rsid w:val="007953E6"/>
    <w:rsid w:val="00797955"/>
    <w:rsid w:val="00797B3D"/>
    <w:rsid w:val="00797C0E"/>
    <w:rsid w:val="00797F4C"/>
    <w:rsid w:val="007A1D79"/>
    <w:rsid w:val="007A2A5A"/>
    <w:rsid w:val="007A2E5F"/>
    <w:rsid w:val="007A4106"/>
    <w:rsid w:val="007A7A2E"/>
    <w:rsid w:val="007B0DF5"/>
    <w:rsid w:val="007B224B"/>
    <w:rsid w:val="007B27E6"/>
    <w:rsid w:val="007B6297"/>
    <w:rsid w:val="007B629F"/>
    <w:rsid w:val="007B705D"/>
    <w:rsid w:val="007C3BE7"/>
    <w:rsid w:val="007C4834"/>
    <w:rsid w:val="007C5414"/>
    <w:rsid w:val="007C54ED"/>
    <w:rsid w:val="007C788F"/>
    <w:rsid w:val="007D29B6"/>
    <w:rsid w:val="007D4354"/>
    <w:rsid w:val="007D4399"/>
    <w:rsid w:val="007D6D78"/>
    <w:rsid w:val="007D70ED"/>
    <w:rsid w:val="007D7F55"/>
    <w:rsid w:val="007E14B9"/>
    <w:rsid w:val="007E3072"/>
    <w:rsid w:val="007E3703"/>
    <w:rsid w:val="007E7971"/>
    <w:rsid w:val="007E7C49"/>
    <w:rsid w:val="007F05CD"/>
    <w:rsid w:val="007F2E77"/>
    <w:rsid w:val="007F338C"/>
    <w:rsid w:val="007F4B0F"/>
    <w:rsid w:val="007F592C"/>
    <w:rsid w:val="00800EE3"/>
    <w:rsid w:val="0080149C"/>
    <w:rsid w:val="00802001"/>
    <w:rsid w:val="008028CE"/>
    <w:rsid w:val="0080368C"/>
    <w:rsid w:val="00803904"/>
    <w:rsid w:val="008045FC"/>
    <w:rsid w:val="008079A1"/>
    <w:rsid w:val="00810D96"/>
    <w:rsid w:val="00810DAD"/>
    <w:rsid w:val="008113D5"/>
    <w:rsid w:val="008121EF"/>
    <w:rsid w:val="00812464"/>
    <w:rsid w:val="00813384"/>
    <w:rsid w:val="0081358D"/>
    <w:rsid w:val="008151C0"/>
    <w:rsid w:val="00815AFF"/>
    <w:rsid w:val="00817EC3"/>
    <w:rsid w:val="00821044"/>
    <w:rsid w:val="008236A6"/>
    <w:rsid w:val="00824CB5"/>
    <w:rsid w:val="00825A19"/>
    <w:rsid w:val="00827B6F"/>
    <w:rsid w:val="00830758"/>
    <w:rsid w:val="008320A9"/>
    <w:rsid w:val="00832151"/>
    <w:rsid w:val="008346CE"/>
    <w:rsid w:val="00837283"/>
    <w:rsid w:val="00840820"/>
    <w:rsid w:val="00846D87"/>
    <w:rsid w:val="00847036"/>
    <w:rsid w:val="008532CA"/>
    <w:rsid w:val="008542E3"/>
    <w:rsid w:val="008545CD"/>
    <w:rsid w:val="00854E88"/>
    <w:rsid w:val="00856B13"/>
    <w:rsid w:val="008573AC"/>
    <w:rsid w:val="008575B7"/>
    <w:rsid w:val="008628F1"/>
    <w:rsid w:val="008651D1"/>
    <w:rsid w:val="0086559A"/>
    <w:rsid w:val="00865B83"/>
    <w:rsid w:val="0086784D"/>
    <w:rsid w:val="0087059E"/>
    <w:rsid w:val="00870F2D"/>
    <w:rsid w:val="00872C2F"/>
    <w:rsid w:val="00872F61"/>
    <w:rsid w:val="00873796"/>
    <w:rsid w:val="00873DCE"/>
    <w:rsid w:val="00874F51"/>
    <w:rsid w:val="008757B7"/>
    <w:rsid w:val="008813D9"/>
    <w:rsid w:val="008828A5"/>
    <w:rsid w:val="008848DB"/>
    <w:rsid w:val="00884CC1"/>
    <w:rsid w:val="008864C2"/>
    <w:rsid w:val="008864E7"/>
    <w:rsid w:val="00886610"/>
    <w:rsid w:val="008868A2"/>
    <w:rsid w:val="0088786E"/>
    <w:rsid w:val="00890638"/>
    <w:rsid w:val="008918B1"/>
    <w:rsid w:val="00891DDD"/>
    <w:rsid w:val="00892FF1"/>
    <w:rsid w:val="00893BFF"/>
    <w:rsid w:val="00893C71"/>
    <w:rsid w:val="00895A45"/>
    <w:rsid w:val="008A07CB"/>
    <w:rsid w:val="008A3293"/>
    <w:rsid w:val="008A4A29"/>
    <w:rsid w:val="008A6084"/>
    <w:rsid w:val="008A751C"/>
    <w:rsid w:val="008A77BD"/>
    <w:rsid w:val="008A77CA"/>
    <w:rsid w:val="008A79C4"/>
    <w:rsid w:val="008B0BDF"/>
    <w:rsid w:val="008B593A"/>
    <w:rsid w:val="008C0805"/>
    <w:rsid w:val="008C4344"/>
    <w:rsid w:val="008C707E"/>
    <w:rsid w:val="008C77B4"/>
    <w:rsid w:val="008C7993"/>
    <w:rsid w:val="008D4010"/>
    <w:rsid w:val="008D4ECD"/>
    <w:rsid w:val="008D5502"/>
    <w:rsid w:val="008D6D50"/>
    <w:rsid w:val="008D7E25"/>
    <w:rsid w:val="008E01F4"/>
    <w:rsid w:val="008E0C9B"/>
    <w:rsid w:val="008E1B21"/>
    <w:rsid w:val="008E512E"/>
    <w:rsid w:val="008E620F"/>
    <w:rsid w:val="008E6BFC"/>
    <w:rsid w:val="008E733F"/>
    <w:rsid w:val="008E7D3B"/>
    <w:rsid w:val="008F09DF"/>
    <w:rsid w:val="008F272C"/>
    <w:rsid w:val="008F2A1E"/>
    <w:rsid w:val="008F34A2"/>
    <w:rsid w:val="008F54FA"/>
    <w:rsid w:val="008F6919"/>
    <w:rsid w:val="008F6CBA"/>
    <w:rsid w:val="00900634"/>
    <w:rsid w:val="00901AA1"/>
    <w:rsid w:val="00902404"/>
    <w:rsid w:val="00902621"/>
    <w:rsid w:val="009053B6"/>
    <w:rsid w:val="00910893"/>
    <w:rsid w:val="0091225A"/>
    <w:rsid w:val="00914112"/>
    <w:rsid w:val="009146CD"/>
    <w:rsid w:val="00914A4B"/>
    <w:rsid w:val="00916220"/>
    <w:rsid w:val="00916C33"/>
    <w:rsid w:val="009178EA"/>
    <w:rsid w:val="00921A19"/>
    <w:rsid w:val="0092220A"/>
    <w:rsid w:val="009251E9"/>
    <w:rsid w:val="00933729"/>
    <w:rsid w:val="00935191"/>
    <w:rsid w:val="009357BC"/>
    <w:rsid w:val="0093645A"/>
    <w:rsid w:val="00937E8A"/>
    <w:rsid w:val="009408DC"/>
    <w:rsid w:val="009430D8"/>
    <w:rsid w:val="00943AFE"/>
    <w:rsid w:val="0094739B"/>
    <w:rsid w:val="00950422"/>
    <w:rsid w:val="00953249"/>
    <w:rsid w:val="00954E4D"/>
    <w:rsid w:val="009550A8"/>
    <w:rsid w:val="009571CD"/>
    <w:rsid w:val="009571E6"/>
    <w:rsid w:val="00961438"/>
    <w:rsid w:val="009623E7"/>
    <w:rsid w:val="00964967"/>
    <w:rsid w:val="00966425"/>
    <w:rsid w:val="00967958"/>
    <w:rsid w:val="00972670"/>
    <w:rsid w:val="009745BB"/>
    <w:rsid w:val="009753B3"/>
    <w:rsid w:val="00977E20"/>
    <w:rsid w:val="009806F8"/>
    <w:rsid w:val="00981076"/>
    <w:rsid w:val="00982053"/>
    <w:rsid w:val="009820DA"/>
    <w:rsid w:val="00982969"/>
    <w:rsid w:val="00982ED4"/>
    <w:rsid w:val="0098463C"/>
    <w:rsid w:val="00985122"/>
    <w:rsid w:val="0098515B"/>
    <w:rsid w:val="00986D88"/>
    <w:rsid w:val="00987623"/>
    <w:rsid w:val="00995D13"/>
    <w:rsid w:val="00996A63"/>
    <w:rsid w:val="009A113F"/>
    <w:rsid w:val="009A1896"/>
    <w:rsid w:val="009A2E71"/>
    <w:rsid w:val="009A36C7"/>
    <w:rsid w:val="009A64DC"/>
    <w:rsid w:val="009A74D4"/>
    <w:rsid w:val="009B0CD6"/>
    <w:rsid w:val="009B1792"/>
    <w:rsid w:val="009B18F1"/>
    <w:rsid w:val="009B22CC"/>
    <w:rsid w:val="009B4654"/>
    <w:rsid w:val="009B526D"/>
    <w:rsid w:val="009B532D"/>
    <w:rsid w:val="009B5E80"/>
    <w:rsid w:val="009B78FA"/>
    <w:rsid w:val="009C1033"/>
    <w:rsid w:val="009C2433"/>
    <w:rsid w:val="009C486E"/>
    <w:rsid w:val="009C4B27"/>
    <w:rsid w:val="009C5460"/>
    <w:rsid w:val="009C577A"/>
    <w:rsid w:val="009D003D"/>
    <w:rsid w:val="009D0DF1"/>
    <w:rsid w:val="009D173B"/>
    <w:rsid w:val="009D1D03"/>
    <w:rsid w:val="009D2125"/>
    <w:rsid w:val="009D3199"/>
    <w:rsid w:val="009D32C4"/>
    <w:rsid w:val="009D4059"/>
    <w:rsid w:val="009D468E"/>
    <w:rsid w:val="009D56ED"/>
    <w:rsid w:val="009D609D"/>
    <w:rsid w:val="009D6E41"/>
    <w:rsid w:val="009D6E95"/>
    <w:rsid w:val="009E0A38"/>
    <w:rsid w:val="009E0DFA"/>
    <w:rsid w:val="009E18EA"/>
    <w:rsid w:val="009E4183"/>
    <w:rsid w:val="009E433C"/>
    <w:rsid w:val="009E463A"/>
    <w:rsid w:val="009E4A3A"/>
    <w:rsid w:val="009E73A9"/>
    <w:rsid w:val="009F078D"/>
    <w:rsid w:val="009F0E5F"/>
    <w:rsid w:val="009F53DC"/>
    <w:rsid w:val="009F6EFE"/>
    <w:rsid w:val="00A00396"/>
    <w:rsid w:val="00A01AD6"/>
    <w:rsid w:val="00A02A0F"/>
    <w:rsid w:val="00A02C27"/>
    <w:rsid w:val="00A03CF0"/>
    <w:rsid w:val="00A04668"/>
    <w:rsid w:val="00A0660E"/>
    <w:rsid w:val="00A06C32"/>
    <w:rsid w:val="00A1009E"/>
    <w:rsid w:val="00A111E2"/>
    <w:rsid w:val="00A115AA"/>
    <w:rsid w:val="00A13A69"/>
    <w:rsid w:val="00A161A2"/>
    <w:rsid w:val="00A162DE"/>
    <w:rsid w:val="00A1752B"/>
    <w:rsid w:val="00A20869"/>
    <w:rsid w:val="00A20EFB"/>
    <w:rsid w:val="00A2135E"/>
    <w:rsid w:val="00A21B6A"/>
    <w:rsid w:val="00A238B0"/>
    <w:rsid w:val="00A243EB"/>
    <w:rsid w:val="00A2495F"/>
    <w:rsid w:val="00A250C6"/>
    <w:rsid w:val="00A2606A"/>
    <w:rsid w:val="00A26991"/>
    <w:rsid w:val="00A26A9D"/>
    <w:rsid w:val="00A278B0"/>
    <w:rsid w:val="00A31790"/>
    <w:rsid w:val="00A32179"/>
    <w:rsid w:val="00A337E9"/>
    <w:rsid w:val="00A34823"/>
    <w:rsid w:val="00A371AB"/>
    <w:rsid w:val="00A40390"/>
    <w:rsid w:val="00A41D47"/>
    <w:rsid w:val="00A4312D"/>
    <w:rsid w:val="00A449CE"/>
    <w:rsid w:val="00A4590E"/>
    <w:rsid w:val="00A47915"/>
    <w:rsid w:val="00A525FD"/>
    <w:rsid w:val="00A53C17"/>
    <w:rsid w:val="00A55A63"/>
    <w:rsid w:val="00A5603D"/>
    <w:rsid w:val="00A561E2"/>
    <w:rsid w:val="00A61CA7"/>
    <w:rsid w:val="00A62923"/>
    <w:rsid w:val="00A632EB"/>
    <w:rsid w:val="00A6457C"/>
    <w:rsid w:val="00A66E2D"/>
    <w:rsid w:val="00A6756F"/>
    <w:rsid w:val="00A71C64"/>
    <w:rsid w:val="00A733DF"/>
    <w:rsid w:val="00A7531C"/>
    <w:rsid w:val="00A76FD1"/>
    <w:rsid w:val="00A7740D"/>
    <w:rsid w:val="00A80AA4"/>
    <w:rsid w:val="00A818EF"/>
    <w:rsid w:val="00A82DED"/>
    <w:rsid w:val="00A83E0F"/>
    <w:rsid w:val="00A85A18"/>
    <w:rsid w:val="00A85C6C"/>
    <w:rsid w:val="00A863A5"/>
    <w:rsid w:val="00A8682D"/>
    <w:rsid w:val="00A871AD"/>
    <w:rsid w:val="00A8795A"/>
    <w:rsid w:val="00A921E0"/>
    <w:rsid w:val="00A94532"/>
    <w:rsid w:val="00A95415"/>
    <w:rsid w:val="00A95B25"/>
    <w:rsid w:val="00A96965"/>
    <w:rsid w:val="00A97025"/>
    <w:rsid w:val="00A973BA"/>
    <w:rsid w:val="00AA0911"/>
    <w:rsid w:val="00AA0939"/>
    <w:rsid w:val="00AA2324"/>
    <w:rsid w:val="00AA262B"/>
    <w:rsid w:val="00AA4DF1"/>
    <w:rsid w:val="00AA6AC3"/>
    <w:rsid w:val="00AB212D"/>
    <w:rsid w:val="00AB2D25"/>
    <w:rsid w:val="00AB4F53"/>
    <w:rsid w:val="00AB7968"/>
    <w:rsid w:val="00AC0190"/>
    <w:rsid w:val="00AC2BAB"/>
    <w:rsid w:val="00AC595B"/>
    <w:rsid w:val="00AC5AAE"/>
    <w:rsid w:val="00AC6F85"/>
    <w:rsid w:val="00AD0982"/>
    <w:rsid w:val="00AD1F64"/>
    <w:rsid w:val="00AD343B"/>
    <w:rsid w:val="00AD479B"/>
    <w:rsid w:val="00AD4974"/>
    <w:rsid w:val="00AD498E"/>
    <w:rsid w:val="00AD7129"/>
    <w:rsid w:val="00AD75E4"/>
    <w:rsid w:val="00AD7A41"/>
    <w:rsid w:val="00AE0C30"/>
    <w:rsid w:val="00AE4DC6"/>
    <w:rsid w:val="00AF102B"/>
    <w:rsid w:val="00AF12F0"/>
    <w:rsid w:val="00AF1ABE"/>
    <w:rsid w:val="00AF2D44"/>
    <w:rsid w:val="00AF517B"/>
    <w:rsid w:val="00AF65DA"/>
    <w:rsid w:val="00AF6D6E"/>
    <w:rsid w:val="00AF724D"/>
    <w:rsid w:val="00AF79F8"/>
    <w:rsid w:val="00B006A1"/>
    <w:rsid w:val="00B00DD9"/>
    <w:rsid w:val="00B014B5"/>
    <w:rsid w:val="00B02059"/>
    <w:rsid w:val="00B02232"/>
    <w:rsid w:val="00B035CC"/>
    <w:rsid w:val="00B04936"/>
    <w:rsid w:val="00B0663C"/>
    <w:rsid w:val="00B06B95"/>
    <w:rsid w:val="00B1073A"/>
    <w:rsid w:val="00B11719"/>
    <w:rsid w:val="00B145BE"/>
    <w:rsid w:val="00B14A46"/>
    <w:rsid w:val="00B1537D"/>
    <w:rsid w:val="00B17AD9"/>
    <w:rsid w:val="00B211B1"/>
    <w:rsid w:val="00B22199"/>
    <w:rsid w:val="00B232B8"/>
    <w:rsid w:val="00B26D24"/>
    <w:rsid w:val="00B27918"/>
    <w:rsid w:val="00B303C4"/>
    <w:rsid w:val="00B315E3"/>
    <w:rsid w:val="00B31A82"/>
    <w:rsid w:val="00B32BA5"/>
    <w:rsid w:val="00B3369F"/>
    <w:rsid w:val="00B35184"/>
    <w:rsid w:val="00B371BD"/>
    <w:rsid w:val="00B37A0A"/>
    <w:rsid w:val="00B4093C"/>
    <w:rsid w:val="00B4117E"/>
    <w:rsid w:val="00B4183E"/>
    <w:rsid w:val="00B42293"/>
    <w:rsid w:val="00B42611"/>
    <w:rsid w:val="00B46AC3"/>
    <w:rsid w:val="00B46CD4"/>
    <w:rsid w:val="00B50214"/>
    <w:rsid w:val="00B5145E"/>
    <w:rsid w:val="00B52919"/>
    <w:rsid w:val="00B53B62"/>
    <w:rsid w:val="00B54A62"/>
    <w:rsid w:val="00B62FF1"/>
    <w:rsid w:val="00B63274"/>
    <w:rsid w:val="00B635F9"/>
    <w:rsid w:val="00B643DD"/>
    <w:rsid w:val="00B646F6"/>
    <w:rsid w:val="00B648F5"/>
    <w:rsid w:val="00B675DD"/>
    <w:rsid w:val="00B67929"/>
    <w:rsid w:val="00B70B66"/>
    <w:rsid w:val="00B71313"/>
    <w:rsid w:val="00B7243A"/>
    <w:rsid w:val="00B7423F"/>
    <w:rsid w:val="00B75280"/>
    <w:rsid w:val="00B82141"/>
    <w:rsid w:val="00B8237B"/>
    <w:rsid w:val="00B84880"/>
    <w:rsid w:val="00B85921"/>
    <w:rsid w:val="00B864F2"/>
    <w:rsid w:val="00B87DBE"/>
    <w:rsid w:val="00B917E7"/>
    <w:rsid w:val="00B93E2B"/>
    <w:rsid w:val="00B97096"/>
    <w:rsid w:val="00BA0655"/>
    <w:rsid w:val="00BA172F"/>
    <w:rsid w:val="00BA35DF"/>
    <w:rsid w:val="00BA4DBD"/>
    <w:rsid w:val="00BA4E6D"/>
    <w:rsid w:val="00BA52F2"/>
    <w:rsid w:val="00BA58C5"/>
    <w:rsid w:val="00BA7355"/>
    <w:rsid w:val="00BB0E8D"/>
    <w:rsid w:val="00BB647F"/>
    <w:rsid w:val="00BC212A"/>
    <w:rsid w:val="00BC26EB"/>
    <w:rsid w:val="00BC2790"/>
    <w:rsid w:val="00BC2875"/>
    <w:rsid w:val="00BC4C9B"/>
    <w:rsid w:val="00BC4CCD"/>
    <w:rsid w:val="00BC65C0"/>
    <w:rsid w:val="00BC680B"/>
    <w:rsid w:val="00BC6B49"/>
    <w:rsid w:val="00BC6ED3"/>
    <w:rsid w:val="00BC7D25"/>
    <w:rsid w:val="00BD006C"/>
    <w:rsid w:val="00BD1537"/>
    <w:rsid w:val="00BD1EE4"/>
    <w:rsid w:val="00BD597F"/>
    <w:rsid w:val="00BD5D0E"/>
    <w:rsid w:val="00BD6E89"/>
    <w:rsid w:val="00BD73A6"/>
    <w:rsid w:val="00BE0129"/>
    <w:rsid w:val="00BE151E"/>
    <w:rsid w:val="00BE7DAF"/>
    <w:rsid w:val="00BF0074"/>
    <w:rsid w:val="00BF0E8C"/>
    <w:rsid w:val="00BF1294"/>
    <w:rsid w:val="00BF1AA3"/>
    <w:rsid w:val="00BF22AB"/>
    <w:rsid w:val="00BF24C6"/>
    <w:rsid w:val="00BF3438"/>
    <w:rsid w:val="00BF5A58"/>
    <w:rsid w:val="00BF6636"/>
    <w:rsid w:val="00BF6BF8"/>
    <w:rsid w:val="00BF7D75"/>
    <w:rsid w:val="00BF7F0E"/>
    <w:rsid w:val="00C008D7"/>
    <w:rsid w:val="00C00A2D"/>
    <w:rsid w:val="00C00AA9"/>
    <w:rsid w:val="00C02B07"/>
    <w:rsid w:val="00C03C3D"/>
    <w:rsid w:val="00C041D9"/>
    <w:rsid w:val="00C05B55"/>
    <w:rsid w:val="00C05C13"/>
    <w:rsid w:val="00C06317"/>
    <w:rsid w:val="00C0670F"/>
    <w:rsid w:val="00C07C43"/>
    <w:rsid w:val="00C11C8F"/>
    <w:rsid w:val="00C134B6"/>
    <w:rsid w:val="00C1426A"/>
    <w:rsid w:val="00C1620B"/>
    <w:rsid w:val="00C17519"/>
    <w:rsid w:val="00C206B9"/>
    <w:rsid w:val="00C2175A"/>
    <w:rsid w:val="00C21FA6"/>
    <w:rsid w:val="00C234C4"/>
    <w:rsid w:val="00C23683"/>
    <w:rsid w:val="00C24398"/>
    <w:rsid w:val="00C26717"/>
    <w:rsid w:val="00C2796D"/>
    <w:rsid w:val="00C31BAB"/>
    <w:rsid w:val="00C33E8F"/>
    <w:rsid w:val="00C36659"/>
    <w:rsid w:val="00C36A85"/>
    <w:rsid w:val="00C377D8"/>
    <w:rsid w:val="00C37C80"/>
    <w:rsid w:val="00C41189"/>
    <w:rsid w:val="00C426D3"/>
    <w:rsid w:val="00C43C5F"/>
    <w:rsid w:val="00C44082"/>
    <w:rsid w:val="00C44B6E"/>
    <w:rsid w:val="00C46189"/>
    <w:rsid w:val="00C465F8"/>
    <w:rsid w:val="00C4761F"/>
    <w:rsid w:val="00C476C8"/>
    <w:rsid w:val="00C50860"/>
    <w:rsid w:val="00C51736"/>
    <w:rsid w:val="00C51B35"/>
    <w:rsid w:val="00C54D16"/>
    <w:rsid w:val="00C54DAE"/>
    <w:rsid w:val="00C55617"/>
    <w:rsid w:val="00C5675D"/>
    <w:rsid w:val="00C57290"/>
    <w:rsid w:val="00C615B0"/>
    <w:rsid w:val="00C616E3"/>
    <w:rsid w:val="00C6174B"/>
    <w:rsid w:val="00C6194F"/>
    <w:rsid w:val="00C63F43"/>
    <w:rsid w:val="00C64EE9"/>
    <w:rsid w:val="00C660E4"/>
    <w:rsid w:val="00C6618E"/>
    <w:rsid w:val="00C70205"/>
    <w:rsid w:val="00C72FBC"/>
    <w:rsid w:val="00C74134"/>
    <w:rsid w:val="00C749A4"/>
    <w:rsid w:val="00C75744"/>
    <w:rsid w:val="00C7649B"/>
    <w:rsid w:val="00C8650E"/>
    <w:rsid w:val="00C924CE"/>
    <w:rsid w:val="00C92DA6"/>
    <w:rsid w:val="00C97FE7"/>
    <w:rsid w:val="00CA193A"/>
    <w:rsid w:val="00CA220B"/>
    <w:rsid w:val="00CA241B"/>
    <w:rsid w:val="00CB1BFC"/>
    <w:rsid w:val="00CB20C3"/>
    <w:rsid w:val="00CB2141"/>
    <w:rsid w:val="00CB5D82"/>
    <w:rsid w:val="00CB6806"/>
    <w:rsid w:val="00CC1B7E"/>
    <w:rsid w:val="00CC1F6D"/>
    <w:rsid w:val="00CC2237"/>
    <w:rsid w:val="00CD0ADA"/>
    <w:rsid w:val="00CD2FDD"/>
    <w:rsid w:val="00CD3378"/>
    <w:rsid w:val="00CD3688"/>
    <w:rsid w:val="00CD6F4F"/>
    <w:rsid w:val="00CE019F"/>
    <w:rsid w:val="00CE12E5"/>
    <w:rsid w:val="00CE1852"/>
    <w:rsid w:val="00CE273A"/>
    <w:rsid w:val="00CE2D79"/>
    <w:rsid w:val="00CE4AAD"/>
    <w:rsid w:val="00CE7C8D"/>
    <w:rsid w:val="00CE7D96"/>
    <w:rsid w:val="00CF0D77"/>
    <w:rsid w:val="00CF3263"/>
    <w:rsid w:val="00CF4371"/>
    <w:rsid w:val="00CF66E6"/>
    <w:rsid w:val="00CF7475"/>
    <w:rsid w:val="00CF7897"/>
    <w:rsid w:val="00D00A31"/>
    <w:rsid w:val="00D00D37"/>
    <w:rsid w:val="00D0159D"/>
    <w:rsid w:val="00D01B58"/>
    <w:rsid w:val="00D02DEA"/>
    <w:rsid w:val="00D032EF"/>
    <w:rsid w:val="00D057DA"/>
    <w:rsid w:val="00D060DB"/>
    <w:rsid w:val="00D15ECA"/>
    <w:rsid w:val="00D15EE5"/>
    <w:rsid w:val="00D16173"/>
    <w:rsid w:val="00D1773D"/>
    <w:rsid w:val="00D17901"/>
    <w:rsid w:val="00D2142C"/>
    <w:rsid w:val="00D21685"/>
    <w:rsid w:val="00D23349"/>
    <w:rsid w:val="00D23B22"/>
    <w:rsid w:val="00D23B4C"/>
    <w:rsid w:val="00D25089"/>
    <w:rsid w:val="00D252E2"/>
    <w:rsid w:val="00D2743D"/>
    <w:rsid w:val="00D30F63"/>
    <w:rsid w:val="00D31136"/>
    <w:rsid w:val="00D3490A"/>
    <w:rsid w:val="00D3511D"/>
    <w:rsid w:val="00D3539F"/>
    <w:rsid w:val="00D35693"/>
    <w:rsid w:val="00D35CFC"/>
    <w:rsid w:val="00D35E94"/>
    <w:rsid w:val="00D36073"/>
    <w:rsid w:val="00D37517"/>
    <w:rsid w:val="00D40275"/>
    <w:rsid w:val="00D4053A"/>
    <w:rsid w:val="00D434AF"/>
    <w:rsid w:val="00D43A71"/>
    <w:rsid w:val="00D43C3C"/>
    <w:rsid w:val="00D50025"/>
    <w:rsid w:val="00D513C0"/>
    <w:rsid w:val="00D5365B"/>
    <w:rsid w:val="00D538CE"/>
    <w:rsid w:val="00D54294"/>
    <w:rsid w:val="00D54763"/>
    <w:rsid w:val="00D548E5"/>
    <w:rsid w:val="00D5664E"/>
    <w:rsid w:val="00D5785F"/>
    <w:rsid w:val="00D578E8"/>
    <w:rsid w:val="00D62B57"/>
    <w:rsid w:val="00D6373C"/>
    <w:rsid w:val="00D6598E"/>
    <w:rsid w:val="00D66BAD"/>
    <w:rsid w:val="00D67853"/>
    <w:rsid w:val="00D6794F"/>
    <w:rsid w:val="00D67D70"/>
    <w:rsid w:val="00D7043E"/>
    <w:rsid w:val="00D70748"/>
    <w:rsid w:val="00D707CD"/>
    <w:rsid w:val="00D70CBA"/>
    <w:rsid w:val="00D72864"/>
    <w:rsid w:val="00D7337C"/>
    <w:rsid w:val="00D73F2B"/>
    <w:rsid w:val="00D74A87"/>
    <w:rsid w:val="00D74E4A"/>
    <w:rsid w:val="00D74E7B"/>
    <w:rsid w:val="00D7548A"/>
    <w:rsid w:val="00D75983"/>
    <w:rsid w:val="00D76959"/>
    <w:rsid w:val="00D76F71"/>
    <w:rsid w:val="00D82925"/>
    <w:rsid w:val="00D837BF"/>
    <w:rsid w:val="00D84C85"/>
    <w:rsid w:val="00D852AE"/>
    <w:rsid w:val="00D85D79"/>
    <w:rsid w:val="00D85E7F"/>
    <w:rsid w:val="00D867E5"/>
    <w:rsid w:val="00D949CF"/>
    <w:rsid w:val="00D959C9"/>
    <w:rsid w:val="00D9625A"/>
    <w:rsid w:val="00D9674A"/>
    <w:rsid w:val="00DA4813"/>
    <w:rsid w:val="00DA4826"/>
    <w:rsid w:val="00DA4DB6"/>
    <w:rsid w:val="00DB0181"/>
    <w:rsid w:val="00DB0B35"/>
    <w:rsid w:val="00DB15FE"/>
    <w:rsid w:val="00DB1D15"/>
    <w:rsid w:val="00DB24BB"/>
    <w:rsid w:val="00DB309E"/>
    <w:rsid w:val="00DB3384"/>
    <w:rsid w:val="00DB6495"/>
    <w:rsid w:val="00DB6601"/>
    <w:rsid w:val="00DC0A46"/>
    <w:rsid w:val="00DC1943"/>
    <w:rsid w:val="00DC604A"/>
    <w:rsid w:val="00DD03C5"/>
    <w:rsid w:val="00DD3DF4"/>
    <w:rsid w:val="00DD5C8A"/>
    <w:rsid w:val="00DD69E9"/>
    <w:rsid w:val="00DE0A53"/>
    <w:rsid w:val="00DE110F"/>
    <w:rsid w:val="00DE1223"/>
    <w:rsid w:val="00DE24A8"/>
    <w:rsid w:val="00DE60BF"/>
    <w:rsid w:val="00DE723B"/>
    <w:rsid w:val="00DF3488"/>
    <w:rsid w:val="00DF4AAE"/>
    <w:rsid w:val="00DF5041"/>
    <w:rsid w:val="00DF6627"/>
    <w:rsid w:val="00DF7599"/>
    <w:rsid w:val="00E038DB"/>
    <w:rsid w:val="00E056E9"/>
    <w:rsid w:val="00E05AC0"/>
    <w:rsid w:val="00E07214"/>
    <w:rsid w:val="00E11B39"/>
    <w:rsid w:val="00E1225F"/>
    <w:rsid w:val="00E12B33"/>
    <w:rsid w:val="00E138B8"/>
    <w:rsid w:val="00E1459E"/>
    <w:rsid w:val="00E15AF6"/>
    <w:rsid w:val="00E15D72"/>
    <w:rsid w:val="00E161FE"/>
    <w:rsid w:val="00E16613"/>
    <w:rsid w:val="00E17F9F"/>
    <w:rsid w:val="00E20A03"/>
    <w:rsid w:val="00E20F1E"/>
    <w:rsid w:val="00E238BC"/>
    <w:rsid w:val="00E238D5"/>
    <w:rsid w:val="00E25074"/>
    <w:rsid w:val="00E27E58"/>
    <w:rsid w:val="00E34AD7"/>
    <w:rsid w:val="00E3669E"/>
    <w:rsid w:val="00E36C5C"/>
    <w:rsid w:val="00E37233"/>
    <w:rsid w:val="00E40B32"/>
    <w:rsid w:val="00E43208"/>
    <w:rsid w:val="00E439EC"/>
    <w:rsid w:val="00E44A31"/>
    <w:rsid w:val="00E4540B"/>
    <w:rsid w:val="00E478F3"/>
    <w:rsid w:val="00E51270"/>
    <w:rsid w:val="00E51B1B"/>
    <w:rsid w:val="00E526A0"/>
    <w:rsid w:val="00E53303"/>
    <w:rsid w:val="00E563DE"/>
    <w:rsid w:val="00E60088"/>
    <w:rsid w:val="00E601F1"/>
    <w:rsid w:val="00E60FBF"/>
    <w:rsid w:val="00E62E6E"/>
    <w:rsid w:val="00E64B14"/>
    <w:rsid w:val="00E650A5"/>
    <w:rsid w:val="00E700D7"/>
    <w:rsid w:val="00E719EC"/>
    <w:rsid w:val="00E72222"/>
    <w:rsid w:val="00E72859"/>
    <w:rsid w:val="00E74B18"/>
    <w:rsid w:val="00E753F7"/>
    <w:rsid w:val="00E76488"/>
    <w:rsid w:val="00E777A1"/>
    <w:rsid w:val="00E827A6"/>
    <w:rsid w:val="00E831ED"/>
    <w:rsid w:val="00E8330C"/>
    <w:rsid w:val="00E848C5"/>
    <w:rsid w:val="00E905F1"/>
    <w:rsid w:val="00E90E17"/>
    <w:rsid w:val="00E919BF"/>
    <w:rsid w:val="00E92891"/>
    <w:rsid w:val="00E92ADE"/>
    <w:rsid w:val="00E94CC4"/>
    <w:rsid w:val="00E958AA"/>
    <w:rsid w:val="00E9654C"/>
    <w:rsid w:val="00E96D83"/>
    <w:rsid w:val="00E9788D"/>
    <w:rsid w:val="00EA078B"/>
    <w:rsid w:val="00EA120F"/>
    <w:rsid w:val="00EA1B99"/>
    <w:rsid w:val="00EA292F"/>
    <w:rsid w:val="00EA4586"/>
    <w:rsid w:val="00EA4B9E"/>
    <w:rsid w:val="00EA7A14"/>
    <w:rsid w:val="00EA7A8D"/>
    <w:rsid w:val="00EB2BB6"/>
    <w:rsid w:val="00EB454E"/>
    <w:rsid w:val="00EB4AB1"/>
    <w:rsid w:val="00EC0366"/>
    <w:rsid w:val="00EC21B6"/>
    <w:rsid w:val="00EC4660"/>
    <w:rsid w:val="00EC512A"/>
    <w:rsid w:val="00EC6260"/>
    <w:rsid w:val="00EC6A35"/>
    <w:rsid w:val="00EC7423"/>
    <w:rsid w:val="00ED2155"/>
    <w:rsid w:val="00ED2A56"/>
    <w:rsid w:val="00ED340B"/>
    <w:rsid w:val="00ED4526"/>
    <w:rsid w:val="00ED4E5E"/>
    <w:rsid w:val="00ED53B5"/>
    <w:rsid w:val="00ED5E52"/>
    <w:rsid w:val="00ED728B"/>
    <w:rsid w:val="00ED79F6"/>
    <w:rsid w:val="00EE1619"/>
    <w:rsid w:val="00EE1779"/>
    <w:rsid w:val="00EE4947"/>
    <w:rsid w:val="00EE6A4E"/>
    <w:rsid w:val="00EE7C44"/>
    <w:rsid w:val="00EF04C1"/>
    <w:rsid w:val="00EF5EB2"/>
    <w:rsid w:val="00EF79A9"/>
    <w:rsid w:val="00F00709"/>
    <w:rsid w:val="00F01195"/>
    <w:rsid w:val="00F01482"/>
    <w:rsid w:val="00F01B4A"/>
    <w:rsid w:val="00F024D9"/>
    <w:rsid w:val="00F03DA5"/>
    <w:rsid w:val="00F03E18"/>
    <w:rsid w:val="00F05D2D"/>
    <w:rsid w:val="00F074EF"/>
    <w:rsid w:val="00F07B49"/>
    <w:rsid w:val="00F07E21"/>
    <w:rsid w:val="00F10D00"/>
    <w:rsid w:val="00F112F4"/>
    <w:rsid w:val="00F1314A"/>
    <w:rsid w:val="00F13268"/>
    <w:rsid w:val="00F2101E"/>
    <w:rsid w:val="00F213B9"/>
    <w:rsid w:val="00F24BA3"/>
    <w:rsid w:val="00F27985"/>
    <w:rsid w:val="00F27B87"/>
    <w:rsid w:val="00F30857"/>
    <w:rsid w:val="00F30B8A"/>
    <w:rsid w:val="00F31DFD"/>
    <w:rsid w:val="00F3517A"/>
    <w:rsid w:val="00F36638"/>
    <w:rsid w:val="00F37598"/>
    <w:rsid w:val="00F37D7A"/>
    <w:rsid w:val="00F37F65"/>
    <w:rsid w:val="00F40A2B"/>
    <w:rsid w:val="00F4402B"/>
    <w:rsid w:val="00F44A52"/>
    <w:rsid w:val="00F46D37"/>
    <w:rsid w:val="00F51E29"/>
    <w:rsid w:val="00F51F60"/>
    <w:rsid w:val="00F525F7"/>
    <w:rsid w:val="00F52B4B"/>
    <w:rsid w:val="00F52D25"/>
    <w:rsid w:val="00F549C8"/>
    <w:rsid w:val="00F54E64"/>
    <w:rsid w:val="00F571C6"/>
    <w:rsid w:val="00F6012E"/>
    <w:rsid w:val="00F61460"/>
    <w:rsid w:val="00F616B9"/>
    <w:rsid w:val="00F61AC5"/>
    <w:rsid w:val="00F64AB0"/>
    <w:rsid w:val="00F6597D"/>
    <w:rsid w:val="00F662A6"/>
    <w:rsid w:val="00F67535"/>
    <w:rsid w:val="00F67F8A"/>
    <w:rsid w:val="00F7089D"/>
    <w:rsid w:val="00F71A31"/>
    <w:rsid w:val="00F72E8B"/>
    <w:rsid w:val="00F73FA1"/>
    <w:rsid w:val="00F75A98"/>
    <w:rsid w:val="00F76A6F"/>
    <w:rsid w:val="00F771B1"/>
    <w:rsid w:val="00F7764B"/>
    <w:rsid w:val="00F810FC"/>
    <w:rsid w:val="00F81904"/>
    <w:rsid w:val="00F83882"/>
    <w:rsid w:val="00F83AB5"/>
    <w:rsid w:val="00F83C18"/>
    <w:rsid w:val="00F84B7E"/>
    <w:rsid w:val="00F90087"/>
    <w:rsid w:val="00F90A6C"/>
    <w:rsid w:val="00F90DEC"/>
    <w:rsid w:val="00F9571D"/>
    <w:rsid w:val="00F97CF9"/>
    <w:rsid w:val="00FA189F"/>
    <w:rsid w:val="00FA19E7"/>
    <w:rsid w:val="00FA529D"/>
    <w:rsid w:val="00FA54A3"/>
    <w:rsid w:val="00FA6197"/>
    <w:rsid w:val="00FA6529"/>
    <w:rsid w:val="00FA7098"/>
    <w:rsid w:val="00FB0236"/>
    <w:rsid w:val="00FB0D36"/>
    <w:rsid w:val="00FB1254"/>
    <w:rsid w:val="00FB1EC6"/>
    <w:rsid w:val="00FB1F75"/>
    <w:rsid w:val="00FB2779"/>
    <w:rsid w:val="00FB3374"/>
    <w:rsid w:val="00FB3871"/>
    <w:rsid w:val="00FB3FF4"/>
    <w:rsid w:val="00FC048A"/>
    <w:rsid w:val="00FC24CF"/>
    <w:rsid w:val="00FC6C72"/>
    <w:rsid w:val="00FC7934"/>
    <w:rsid w:val="00FD2374"/>
    <w:rsid w:val="00FD4BD5"/>
    <w:rsid w:val="00FD5291"/>
    <w:rsid w:val="00FD557A"/>
    <w:rsid w:val="00FE1175"/>
    <w:rsid w:val="00FE340D"/>
    <w:rsid w:val="00FE653A"/>
    <w:rsid w:val="00FE6B75"/>
    <w:rsid w:val="00FE6BEA"/>
    <w:rsid w:val="00FE733D"/>
    <w:rsid w:val="00FF0B50"/>
    <w:rsid w:val="00FF106B"/>
    <w:rsid w:val="00FF2294"/>
    <w:rsid w:val="00FF44D6"/>
    <w:rsid w:val="00FF49B8"/>
    <w:rsid w:val="00FF7ACD"/>
    <w:rsid w:val="132CC17B"/>
    <w:rsid w:val="16671344"/>
    <w:rsid w:val="16986F8B"/>
    <w:rsid w:val="28A3AD8A"/>
    <w:rsid w:val="2AF04108"/>
    <w:rsid w:val="38FDE5DC"/>
    <w:rsid w:val="39DEC640"/>
    <w:rsid w:val="3B01B665"/>
    <w:rsid w:val="414A20E0"/>
    <w:rsid w:val="4F54E169"/>
    <w:rsid w:val="507ADAE8"/>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29F275"/>
  <w15:docId w15:val="{437EAFCA-B096-4F1B-81DF-EB0BAC484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37517"/>
    <w:pPr>
      <w:spacing w:after="130" w:line="260" w:lineRule="atLeast"/>
    </w:pPr>
    <w:rPr>
      <w:rFonts w:ascii="Verdana" w:hAnsi="Verdana"/>
      <w:sz w:val="18"/>
      <w:szCs w:val="24"/>
      <w:lang w:eastAsia="nl-NL"/>
    </w:rPr>
  </w:style>
  <w:style w:type="paragraph" w:styleId="Heading1">
    <w:name w:val="heading 1"/>
    <w:aliases w:val="Section Heading"/>
    <w:basedOn w:val="Normal"/>
    <w:next w:val="Normal"/>
    <w:qFormat/>
    <w:rsid w:val="00D37517"/>
    <w:pPr>
      <w:keepNext/>
      <w:spacing w:before="510" w:after="113" w:line="380" w:lineRule="atLeast"/>
      <w:outlineLvl w:val="0"/>
    </w:pPr>
    <w:rPr>
      <w:rFonts w:cs="Arial"/>
      <w:bCs/>
      <w:kern w:val="32"/>
      <w:sz w:val="30"/>
      <w:szCs w:val="32"/>
    </w:rPr>
  </w:style>
  <w:style w:type="paragraph" w:styleId="Heading2">
    <w:name w:val="heading 2"/>
    <w:basedOn w:val="Normal"/>
    <w:next w:val="Normal"/>
    <w:qFormat/>
    <w:rsid w:val="00D37517"/>
    <w:pPr>
      <w:keepNext/>
      <w:numPr>
        <w:ilvl w:val="1"/>
        <w:numId w:val="2"/>
      </w:numPr>
      <w:spacing w:before="227" w:after="20" w:line="288" w:lineRule="atLeast"/>
      <w:outlineLvl w:val="1"/>
    </w:pPr>
    <w:rPr>
      <w:rFonts w:cs="Arial"/>
      <w:bCs/>
      <w:iCs/>
      <w:sz w:val="24"/>
      <w:szCs w:val="28"/>
    </w:rPr>
  </w:style>
  <w:style w:type="paragraph" w:styleId="Heading3">
    <w:name w:val="heading 3"/>
    <w:basedOn w:val="Normal"/>
    <w:next w:val="Normal"/>
    <w:qFormat/>
    <w:rsid w:val="00D37517"/>
    <w:pPr>
      <w:keepNext/>
      <w:numPr>
        <w:ilvl w:val="2"/>
        <w:numId w:val="2"/>
      </w:numPr>
      <w:spacing w:before="240" w:after="60"/>
      <w:outlineLvl w:val="2"/>
    </w:pPr>
    <w:rPr>
      <w:rFonts w:cs="Arial"/>
      <w:bCs/>
      <w:sz w:val="20"/>
      <w:szCs w:val="26"/>
    </w:rPr>
  </w:style>
  <w:style w:type="paragraph" w:styleId="Heading4">
    <w:name w:val="heading 4"/>
    <w:basedOn w:val="Normal"/>
    <w:next w:val="Normal"/>
    <w:qFormat/>
    <w:rsid w:val="00D37517"/>
    <w:pPr>
      <w:keepNext/>
      <w:numPr>
        <w:ilvl w:val="3"/>
        <w:numId w:val="2"/>
      </w:numPr>
      <w:spacing w:before="240" w:after="60"/>
      <w:outlineLvl w:val="3"/>
    </w:pPr>
    <w:rPr>
      <w:sz w:val="20"/>
      <w:szCs w:val="20"/>
      <w:lang w:val="fr-FR"/>
    </w:rPr>
  </w:style>
  <w:style w:type="paragraph" w:styleId="Heading5">
    <w:name w:val="heading 5"/>
    <w:aliases w:val="Level 3 - i"/>
    <w:basedOn w:val="Normal"/>
    <w:next w:val="Normal"/>
    <w:qFormat/>
    <w:rsid w:val="00D37517"/>
    <w:pPr>
      <w:numPr>
        <w:ilvl w:val="4"/>
        <w:numId w:val="2"/>
      </w:numPr>
      <w:tabs>
        <w:tab w:val="left" w:pos="1105"/>
      </w:tabs>
      <w:spacing w:before="240" w:after="60"/>
      <w:outlineLvl w:val="4"/>
    </w:pPr>
    <w:rPr>
      <w:sz w:val="20"/>
      <w:szCs w:val="20"/>
      <w:lang w:val="fr-FR"/>
    </w:rPr>
  </w:style>
  <w:style w:type="paragraph" w:styleId="Heading6">
    <w:name w:val="heading 6"/>
    <w:basedOn w:val="Normal"/>
    <w:next w:val="Normal"/>
    <w:qFormat/>
    <w:rsid w:val="00D37517"/>
    <w:pPr>
      <w:keepNext/>
      <w:widowControl w:val="0"/>
      <w:tabs>
        <w:tab w:val="left" w:pos="-708"/>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outlineLvl w:val="5"/>
    </w:pPr>
    <w:rPr>
      <w:rFonts w:ascii="Arial Narrow" w:hAnsi="Arial Narrow"/>
      <w:snapToGrid w:val="0"/>
      <w:sz w:val="28"/>
      <w:szCs w:val="20"/>
      <w:lang w:val="en-GB" w:eastAsia="en-US"/>
    </w:rPr>
  </w:style>
  <w:style w:type="paragraph" w:styleId="Heading7">
    <w:name w:val="heading 7"/>
    <w:basedOn w:val="Normal"/>
    <w:next w:val="Normal"/>
    <w:qFormat/>
    <w:rsid w:val="00D37517"/>
    <w:pPr>
      <w:keepNext/>
      <w:widowControl w:val="0"/>
      <w:spacing w:after="0" w:line="240" w:lineRule="auto"/>
      <w:jc w:val="center"/>
      <w:outlineLvl w:val="6"/>
    </w:pPr>
    <w:rPr>
      <w:rFonts w:ascii="Times New Roman" w:hAnsi="Times New Roman"/>
      <w:snapToGrid w:val="0"/>
      <w:sz w:val="36"/>
      <w:szCs w:val="20"/>
      <w:lang w:val="en-GB" w:eastAsia="en-US"/>
    </w:rPr>
  </w:style>
  <w:style w:type="paragraph" w:styleId="Heading8">
    <w:name w:val="heading 8"/>
    <w:basedOn w:val="Normal"/>
    <w:next w:val="Normal"/>
    <w:qFormat/>
    <w:rsid w:val="00D37517"/>
    <w:pPr>
      <w:keepNext/>
      <w:widowControl w:val="0"/>
      <w:tabs>
        <w:tab w:val="left" w:pos="-1248"/>
        <w:tab w:val="left" w:pos="-720"/>
        <w:tab w:val="left" w:pos="0"/>
        <w:tab w:val="left" w:pos="259"/>
        <w:tab w:val="left" w:pos="486"/>
        <w:tab w:val="left" w:pos="720"/>
        <w:tab w:val="left" w:pos="939"/>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outlineLvl w:val="7"/>
    </w:pPr>
    <w:rPr>
      <w:rFonts w:ascii="Times New Roman" w:hAnsi="Times New Roman"/>
      <w:b/>
      <w:snapToGrid w:val="0"/>
      <w:color w:val="000000"/>
      <w:sz w:val="24"/>
      <w:szCs w:val="20"/>
      <w:lang w:val="en-GB" w:eastAsia="en-US"/>
    </w:rPr>
  </w:style>
  <w:style w:type="paragraph" w:styleId="Heading9">
    <w:name w:val="heading 9"/>
    <w:basedOn w:val="Normal"/>
    <w:next w:val="Normal"/>
    <w:qFormat/>
    <w:rsid w:val="00D37517"/>
    <w:pPr>
      <w:keepNext/>
      <w:tabs>
        <w:tab w:val="left" w:pos="-720"/>
        <w:tab w:val="left" w:pos="720"/>
        <w:tab w:val="left" w:pos="1440"/>
        <w:tab w:val="left" w:pos="2160"/>
        <w:tab w:val="left" w:pos="2880"/>
        <w:tab w:val="left" w:pos="3600"/>
        <w:tab w:val="left" w:pos="4320"/>
        <w:tab w:val="left" w:pos="5040"/>
        <w:tab w:val="left" w:pos="5760"/>
        <w:tab w:val="left" w:pos="6480"/>
        <w:tab w:val="left" w:pos="7200"/>
        <w:tab w:val="right" w:pos="7584"/>
        <w:tab w:val="left" w:pos="7920"/>
        <w:tab w:val="left" w:pos="8640"/>
      </w:tabs>
      <w:spacing w:after="0" w:line="240" w:lineRule="auto"/>
      <w:ind w:left="34"/>
      <w:jc w:val="both"/>
      <w:outlineLvl w:val="8"/>
    </w:pPr>
    <w:rPr>
      <w:rFonts w:ascii="Times New Roman" w:hAnsi="Times New Roman"/>
      <w:b/>
      <w:sz w:val="20"/>
      <w:szCs w:val="20"/>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7517"/>
    <w:pPr>
      <w:tabs>
        <w:tab w:val="center" w:pos="4153"/>
        <w:tab w:val="right" w:pos="8306"/>
      </w:tabs>
      <w:spacing w:after="0" w:line="240" w:lineRule="atLeast"/>
    </w:pPr>
    <w:rPr>
      <w:sz w:val="16"/>
    </w:rPr>
  </w:style>
  <w:style w:type="character" w:styleId="EndnoteReference">
    <w:name w:val="endnote reference"/>
    <w:basedOn w:val="DefaultParagraphFont"/>
    <w:semiHidden/>
    <w:rsid w:val="00D37517"/>
    <w:rPr>
      <w:rFonts w:ascii="Verdana" w:hAnsi="Verdana"/>
      <w:vertAlign w:val="superscript"/>
      <w:lang w:val="nl-NL"/>
    </w:rPr>
  </w:style>
  <w:style w:type="paragraph" w:styleId="E-mailSignature">
    <w:name w:val="E-mail Signature"/>
    <w:basedOn w:val="Normal"/>
    <w:rsid w:val="00D37517"/>
  </w:style>
  <w:style w:type="character" w:styleId="FollowedHyperlink">
    <w:name w:val="FollowedHyperlink"/>
    <w:basedOn w:val="DefaultParagraphFont"/>
    <w:rsid w:val="00D37517"/>
    <w:rPr>
      <w:rFonts w:ascii="Verdana" w:hAnsi="Verdana"/>
      <w:color w:val="auto"/>
      <w:u w:val="single"/>
    </w:rPr>
  </w:style>
  <w:style w:type="character" w:styleId="Hyperlink">
    <w:name w:val="Hyperlink"/>
    <w:basedOn w:val="DefaultParagraphFont"/>
    <w:uiPriority w:val="99"/>
    <w:rsid w:val="00D37517"/>
    <w:rPr>
      <w:rFonts w:ascii="Verdana" w:hAnsi="Verdana"/>
      <w:color w:val="auto"/>
      <w:u w:val="single"/>
    </w:rPr>
  </w:style>
  <w:style w:type="paragraph" w:styleId="EnvelopeReturn">
    <w:name w:val="envelope return"/>
    <w:basedOn w:val="Normal"/>
    <w:rsid w:val="00D37517"/>
    <w:rPr>
      <w:rFonts w:ascii="Arial" w:hAnsi="Arial" w:cs="Arial"/>
      <w:sz w:val="20"/>
      <w:szCs w:val="20"/>
    </w:rPr>
  </w:style>
  <w:style w:type="paragraph" w:customStyle="1" w:styleId="Documenttype">
    <w:name w:val="Document type"/>
    <w:basedOn w:val="Title"/>
    <w:rsid w:val="00D37517"/>
    <w:rPr>
      <w:sz w:val="46"/>
    </w:rPr>
  </w:style>
  <w:style w:type="paragraph" w:styleId="MessageHeader">
    <w:name w:val="Message Header"/>
    <w:basedOn w:val="Normal"/>
    <w:rsid w:val="00D37517"/>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Index1">
    <w:name w:val="index 1"/>
    <w:basedOn w:val="Normal"/>
    <w:next w:val="Normal"/>
    <w:autoRedefine/>
    <w:semiHidden/>
    <w:rsid w:val="00D37517"/>
    <w:pPr>
      <w:ind w:left="180" w:hanging="180"/>
    </w:pPr>
  </w:style>
  <w:style w:type="paragraph" w:styleId="IndexHeading">
    <w:name w:val="index heading"/>
    <w:basedOn w:val="Normal"/>
    <w:next w:val="Index1"/>
    <w:semiHidden/>
    <w:rsid w:val="00D37517"/>
    <w:rPr>
      <w:rFonts w:cs="Arial"/>
      <w:b/>
      <w:bCs/>
    </w:rPr>
  </w:style>
  <w:style w:type="paragraph" w:styleId="TOAHeading">
    <w:name w:val="toa heading"/>
    <w:basedOn w:val="Normal"/>
    <w:next w:val="Normal"/>
    <w:semiHidden/>
    <w:rsid w:val="00D37517"/>
    <w:pPr>
      <w:spacing w:before="120"/>
    </w:pPr>
    <w:rPr>
      <w:rFonts w:cs="Arial"/>
      <w:b/>
      <w:bCs/>
      <w:sz w:val="24"/>
    </w:rPr>
  </w:style>
  <w:style w:type="character" w:styleId="Emphasis">
    <w:name w:val="Emphasis"/>
    <w:basedOn w:val="DefaultParagraphFont"/>
    <w:uiPriority w:val="20"/>
    <w:qFormat/>
    <w:rsid w:val="00D37517"/>
    <w:rPr>
      <w:rFonts w:ascii="Verdana" w:hAnsi="Verdana"/>
      <w:i/>
      <w:iCs/>
    </w:rPr>
  </w:style>
  <w:style w:type="character" w:styleId="PageNumber">
    <w:name w:val="page number"/>
    <w:basedOn w:val="DefaultParagraphFont"/>
    <w:rsid w:val="00D37517"/>
    <w:rPr>
      <w:rFonts w:ascii="Verdana" w:hAnsi="Verdana"/>
      <w:sz w:val="16"/>
    </w:rPr>
  </w:style>
  <w:style w:type="paragraph" w:styleId="Subtitle">
    <w:name w:val="Subtitle"/>
    <w:basedOn w:val="Normal"/>
    <w:qFormat/>
    <w:rsid w:val="00D37517"/>
    <w:pPr>
      <w:spacing w:after="60" w:line="296" w:lineRule="atLeast"/>
      <w:outlineLvl w:val="1"/>
    </w:pPr>
    <w:rPr>
      <w:rFonts w:cs="Arial"/>
      <w:sz w:val="24"/>
    </w:rPr>
  </w:style>
  <w:style w:type="paragraph" w:styleId="Title">
    <w:name w:val="Title"/>
    <w:basedOn w:val="Normal"/>
    <w:qFormat/>
    <w:rsid w:val="00D37517"/>
    <w:pPr>
      <w:spacing w:after="113" w:line="410" w:lineRule="atLeast"/>
      <w:outlineLvl w:val="0"/>
    </w:pPr>
    <w:rPr>
      <w:rFonts w:cs="Arial"/>
      <w:bCs/>
      <w:kern w:val="28"/>
      <w:sz w:val="34"/>
      <w:szCs w:val="32"/>
    </w:rPr>
  </w:style>
  <w:style w:type="character" w:styleId="CommentReference">
    <w:name w:val="annotation reference"/>
    <w:basedOn w:val="DefaultParagraphFont"/>
    <w:rsid w:val="00D37517"/>
    <w:rPr>
      <w:rFonts w:ascii="Verdana" w:hAnsi="Verdana"/>
      <w:sz w:val="16"/>
      <w:szCs w:val="16"/>
    </w:rPr>
  </w:style>
  <w:style w:type="character" w:styleId="FootnoteReference">
    <w:name w:val="footnote reference"/>
    <w:basedOn w:val="DefaultParagraphFont"/>
    <w:rsid w:val="00D37517"/>
    <w:rPr>
      <w:rFonts w:ascii="Verdana" w:hAnsi="Verdana"/>
      <w:vertAlign w:val="superscript"/>
    </w:rPr>
  </w:style>
  <w:style w:type="character" w:styleId="Strong">
    <w:name w:val="Strong"/>
    <w:basedOn w:val="DefaultParagraphFont"/>
    <w:uiPriority w:val="22"/>
    <w:qFormat/>
    <w:rsid w:val="00D37517"/>
    <w:rPr>
      <w:rFonts w:ascii="Verdana" w:hAnsi="Verdana"/>
      <w:b/>
      <w:bCs/>
    </w:rPr>
  </w:style>
  <w:style w:type="paragraph" w:styleId="ListBullet">
    <w:name w:val="List Bullet"/>
    <w:basedOn w:val="Normal"/>
    <w:rsid w:val="00D37517"/>
    <w:pPr>
      <w:numPr>
        <w:numId w:val="1"/>
      </w:numPr>
      <w:spacing w:after="0"/>
    </w:pPr>
    <w:rPr>
      <w:lang w:val="fr-FR"/>
    </w:rPr>
  </w:style>
  <w:style w:type="paragraph" w:styleId="ListBullet2">
    <w:name w:val="List Bullet 2"/>
    <w:basedOn w:val="Normal"/>
    <w:rsid w:val="00D37517"/>
    <w:pPr>
      <w:numPr>
        <w:ilvl w:val="1"/>
        <w:numId w:val="1"/>
      </w:numPr>
      <w:spacing w:after="0"/>
    </w:pPr>
    <w:rPr>
      <w:lang w:val="en-GB"/>
    </w:rPr>
  </w:style>
  <w:style w:type="paragraph" w:styleId="ListBullet3">
    <w:name w:val="List Bullet 3"/>
    <w:basedOn w:val="Normal"/>
    <w:rsid w:val="00D37517"/>
    <w:pPr>
      <w:numPr>
        <w:ilvl w:val="2"/>
        <w:numId w:val="1"/>
      </w:numPr>
      <w:spacing w:after="0"/>
    </w:pPr>
    <w:rPr>
      <w:lang w:val="en-GB"/>
    </w:rPr>
  </w:style>
  <w:style w:type="paragraph" w:styleId="Footer">
    <w:name w:val="footer"/>
    <w:basedOn w:val="Normal"/>
    <w:link w:val="FooterChar"/>
    <w:rsid w:val="00D37517"/>
    <w:pPr>
      <w:tabs>
        <w:tab w:val="center" w:pos="4153"/>
        <w:tab w:val="right" w:pos="8306"/>
      </w:tabs>
      <w:spacing w:after="0" w:line="240" w:lineRule="atLeast"/>
    </w:pPr>
    <w:rPr>
      <w:sz w:val="16"/>
    </w:rPr>
  </w:style>
  <w:style w:type="paragraph" w:styleId="FootnoteText">
    <w:name w:val="footnote text"/>
    <w:aliases w:val="Footnotetext"/>
    <w:basedOn w:val="Normal"/>
    <w:link w:val="FootnoteTextChar"/>
    <w:qFormat/>
    <w:rsid w:val="00D37517"/>
    <w:pPr>
      <w:spacing w:after="0" w:line="240" w:lineRule="atLeast"/>
    </w:pPr>
    <w:rPr>
      <w:sz w:val="16"/>
      <w:szCs w:val="20"/>
    </w:rPr>
  </w:style>
  <w:style w:type="table" w:styleId="TableGrid">
    <w:name w:val="Table Grid"/>
    <w:basedOn w:val="TableNormal"/>
    <w:uiPriority w:val="99"/>
    <w:rsid w:val="00D37517"/>
    <w:pPr>
      <w:spacing w:after="13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D37517"/>
    <w:pPr>
      <w:spacing w:after="0" w:line="240" w:lineRule="atLeast"/>
    </w:pPr>
    <w:rPr>
      <w:sz w:val="16"/>
      <w:szCs w:val="20"/>
    </w:rPr>
  </w:style>
  <w:style w:type="paragraph" w:customStyle="1" w:styleId="Tabeltekst">
    <w:name w:val="Tabeltekst"/>
    <w:basedOn w:val="Normal"/>
    <w:rsid w:val="00D37517"/>
    <w:pPr>
      <w:spacing w:after="0"/>
    </w:pPr>
  </w:style>
  <w:style w:type="paragraph" w:styleId="BodyText">
    <w:name w:val="Body Text"/>
    <w:basedOn w:val="Normal"/>
    <w:link w:val="BodyTextChar"/>
    <w:rsid w:val="00D37517"/>
    <w:pPr>
      <w:spacing w:after="0"/>
    </w:pPr>
  </w:style>
  <w:style w:type="paragraph" w:styleId="ListNumber">
    <w:name w:val="List Number"/>
    <w:basedOn w:val="Normal"/>
    <w:rsid w:val="005A4AB8"/>
    <w:pPr>
      <w:numPr>
        <w:numId w:val="4"/>
      </w:numPr>
      <w:spacing w:after="0"/>
    </w:pPr>
  </w:style>
  <w:style w:type="paragraph" w:styleId="ListNumber2">
    <w:name w:val="List Number 2"/>
    <w:basedOn w:val="Normal"/>
    <w:rsid w:val="00D37517"/>
    <w:pPr>
      <w:numPr>
        <w:ilvl w:val="1"/>
        <w:numId w:val="4"/>
      </w:numPr>
      <w:spacing w:after="0"/>
    </w:pPr>
  </w:style>
  <w:style w:type="paragraph" w:styleId="ListNumber3">
    <w:name w:val="List Number 3"/>
    <w:basedOn w:val="Normal"/>
    <w:rsid w:val="00D37517"/>
    <w:pPr>
      <w:numPr>
        <w:ilvl w:val="2"/>
        <w:numId w:val="4"/>
      </w:numPr>
      <w:spacing w:after="0"/>
    </w:pPr>
  </w:style>
  <w:style w:type="paragraph" w:styleId="TOC1">
    <w:name w:val="toc 1"/>
    <w:basedOn w:val="Normal"/>
    <w:next w:val="Normal"/>
    <w:autoRedefine/>
    <w:uiPriority w:val="39"/>
    <w:rsid w:val="002A4E52"/>
    <w:pPr>
      <w:widowControl w:val="0"/>
      <w:tabs>
        <w:tab w:val="right" w:leader="dot" w:pos="9059"/>
      </w:tabs>
      <w:spacing w:after="0" w:line="240" w:lineRule="auto"/>
      <w:ind w:left="720" w:hanging="720"/>
    </w:pPr>
    <w:rPr>
      <w:b/>
      <w:noProof/>
      <w:snapToGrid w:val="0"/>
      <w:color w:val="000000"/>
      <w:szCs w:val="20"/>
      <w:lang w:val="en-US" w:eastAsia="en-US"/>
    </w:rPr>
  </w:style>
  <w:style w:type="paragraph" w:styleId="TOC2">
    <w:name w:val="toc 2"/>
    <w:basedOn w:val="Normal"/>
    <w:next w:val="Normal"/>
    <w:autoRedefine/>
    <w:uiPriority w:val="39"/>
    <w:rsid w:val="002E2C71"/>
    <w:pPr>
      <w:widowControl w:val="0"/>
      <w:spacing w:after="0" w:line="240" w:lineRule="auto"/>
      <w:ind w:left="1440" w:hanging="720"/>
    </w:pPr>
    <w:rPr>
      <w:snapToGrid w:val="0"/>
      <w:szCs w:val="20"/>
      <w:lang w:val="en-US" w:eastAsia="en-US"/>
    </w:rPr>
  </w:style>
  <w:style w:type="paragraph" w:styleId="TOC3">
    <w:name w:val="toc 3"/>
    <w:basedOn w:val="TOC2"/>
    <w:next w:val="Normal"/>
    <w:autoRedefine/>
    <w:uiPriority w:val="39"/>
    <w:rsid w:val="00D37517"/>
    <w:pPr>
      <w:ind w:left="2160"/>
    </w:pPr>
  </w:style>
  <w:style w:type="paragraph" w:styleId="BodyTextIndent">
    <w:name w:val="Body Text Indent"/>
    <w:basedOn w:val="Normal"/>
    <w:rsid w:val="00D37517"/>
    <w:pPr>
      <w:widowControl w:val="0"/>
      <w:tabs>
        <w:tab w:val="left" w:pos="-1440"/>
      </w:tabs>
      <w:spacing w:after="0" w:line="240" w:lineRule="auto"/>
      <w:ind w:left="720"/>
      <w:jc w:val="both"/>
    </w:pPr>
    <w:rPr>
      <w:rFonts w:ascii="Times New Roman" w:hAnsi="Times New Roman"/>
      <w:snapToGrid w:val="0"/>
      <w:color w:val="000000"/>
      <w:sz w:val="20"/>
      <w:szCs w:val="20"/>
      <w:lang w:val="en-GB" w:eastAsia="en-US"/>
    </w:rPr>
  </w:style>
  <w:style w:type="paragraph" w:styleId="BodyTextIndent2">
    <w:name w:val="Body Text Indent 2"/>
    <w:basedOn w:val="Normal"/>
    <w:rsid w:val="00D37517"/>
    <w:pPr>
      <w:widowControl w:val="0"/>
      <w:tabs>
        <w:tab w:val="left" w:pos="-1440"/>
      </w:tabs>
      <w:spacing w:after="0" w:line="240" w:lineRule="auto"/>
      <w:ind w:left="1440"/>
      <w:jc w:val="both"/>
    </w:pPr>
    <w:rPr>
      <w:rFonts w:ascii="Times New Roman" w:hAnsi="Times New Roman"/>
      <w:snapToGrid w:val="0"/>
      <w:color w:val="000000"/>
      <w:sz w:val="24"/>
      <w:szCs w:val="20"/>
      <w:lang w:val="en-GB" w:eastAsia="en-US"/>
    </w:rPr>
  </w:style>
  <w:style w:type="paragraph" w:styleId="BodyTextIndent3">
    <w:name w:val="Body Text Indent 3"/>
    <w:basedOn w:val="Normal"/>
    <w:rsid w:val="00D37517"/>
    <w:pPr>
      <w:widowControl w:val="0"/>
      <w:tabs>
        <w:tab w:val="left" w:pos="-1440"/>
      </w:tabs>
      <w:spacing w:after="0" w:line="240" w:lineRule="auto"/>
      <w:ind w:left="720"/>
      <w:jc w:val="both"/>
    </w:pPr>
    <w:rPr>
      <w:rFonts w:ascii="Times New Roman" w:hAnsi="Times New Roman"/>
      <w:snapToGrid w:val="0"/>
      <w:color w:val="000000"/>
      <w:sz w:val="24"/>
      <w:szCs w:val="20"/>
      <w:lang w:val="en-GB" w:eastAsia="en-US"/>
    </w:rPr>
  </w:style>
  <w:style w:type="paragraph" w:styleId="BodyText2">
    <w:name w:val="Body Text 2"/>
    <w:basedOn w:val="Normal"/>
    <w:rsid w:val="00D37517"/>
    <w:pPr>
      <w:widowControl w:val="0"/>
      <w:tabs>
        <w:tab w:val="left" w:pos="-1440"/>
      </w:tabs>
      <w:spacing w:after="0" w:line="240" w:lineRule="auto"/>
      <w:jc w:val="both"/>
    </w:pPr>
    <w:rPr>
      <w:rFonts w:ascii="Times New Roman" w:hAnsi="Times New Roman"/>
      <w:snapToGrid w:val="0"/>
      <w:sz w:val="24"/>
      <w:szCs w:val="20"/>
      <w:u w:val="single"/>
      <w:lang w:val="en-GB" w:eastAsia="en-US"/>
    </w:rPr>
  </w:style>
  <w:style w:type="paragraph" w:styleId="BodyText3">
    <w:name w:val="Body Text 3"/>
    <w:basedOn w:val="Normal"/>
    <w:rsid w:val="00D37517"/>
    <w:pPr>
      <w:widowControl w:val="0"/>
      <w:tabs>
        <w:tab w:val="left" w:pos="-1248"/>
        <w:tab w:val="left" w:pos="-720"/>
        <w:tab w:val="left" w:pos="0"/>
        <w:tab w:val="left" w:pos="259"/>
        <w:tab w:val="left" w:pos="486"/>
        <w:tab w:val="left" w:pos="720"/>
        <w:tab w:val="left" w:pos="939"/>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Times New Roman" w:hAnsi="Times New Roman"/>
      <w:b/>
      <w:snapToGrid w:val="0"/>
      <w:color w:val="000000"/>
      <w:sz w:val="24"/>
      <w:szCs w:val="20"/>
      <w:lang w:val="en-GB" w:eastAsia="en-US"/>
    </w:rPr>
  </w:style>
  <w:style w:type="paragraph" w:styleId="DocumentMap">
    <w:name w:val="Document Map"/>
    <w:basedOn w:val="Normal"/>
    <w:semiHidden/>
    <w:rsid w:val="00D37517"/>
    <w:pPr>
      <w:widowControl w:val="0"/>
      <w:shd w:val="clear" w:color="auto" w:fill="000080"/>
      <w:spacing w:after="0" w:line="240" w:lineRule="auto"/>
    </w:pPr>
    <w:rPr>
      <w:rFonts w:ascii="Tahoma" w:hAnsi="Tahoma"/>
      <w:snapToGrid w:val="0"/>
      <w:sz w:val="24"/>
      <w:szCs w:val="20"/>
      <w:lang w:val="en-US" w:eastAsia="en-US"/>
    </w:rPr>
  </w:style>
  <w:style w:type="paragraph" w:styleId="Caption">
    <w:name w:val="caption"/>
    <w:basedOn w:val="Normal"/>
    <w:next w:val="Normal"/>
    <w:qFormat/>
    <w:rsid w:val="00D37517"/>
    <w:pPr>
      <w:widowControl w:val="0"/>
      <w:pBdr>
        <w:bottom w:val="single" w:sz="6" w:space="1" w:color="auto"/>
      </w:pBdr>
      <w:tabs>
        <w:tab w:val="left" w:pos="-720"/>
        <w:tab w:val="left" w:pos="720"/>
        <w:tab w:val="left" w:pos="1440"/>
        <w:tab w:val="left" w:pos="2160"/>
        <w:tab w:val="left" w:pos="2880"/>
        <w:tab w:val="left" w:pos="3600"/>
        <w:tab w:val="left" w:pos="4320"/>
        <w:tab w:val="left" w:pos="5040"/>
        <w:tab w:val="left" w:pos="5760"/>
        <w:tab w:val="left" w:pos="6480"/>
        <w:tab w:val="left" w:pos="7200"/>
        <w:tab w:val="right" w:pos="7584"/>
        <w:tab w:val="left" w:pos="7920"/>
        <w:tab w:val="left" w:pos="8640"/>
      </w:tabs>
      <w:spacing w:after="0" w:line="240" w:lineRule="auto"/>
    </w:pPr>
    <w:rPr>
      <w:rFonts w:ascii="Times New Roman" w:hAnsi="Times New Roman"/>
      <w:b/>
      <w:snapToGrid w:val="0"/>
      <w:sz w:val="20"/>
      <w:szCs w:val="20"/>
      <w:lang w:val="fr-FR" w:eastAsia="en-US"/>
    </w:rPr>
  </w:style>
  <w:style w:type="paragraph" w:styleId="BalloonText">
    <w:name w:val="Balloon Text"/>
    <w:basedOn w:val="Normal"/>
    <w:semiHidden/>
    <w:rsid w:val="00D37517"/>
    <w:pPr>
      <w:widowControl w:val="0"/>
      <w:spacing w:after="0" w:line="240" w:lineRule="auto"/>
    </w:pPr>
    <w:rPr>
      <w:rFonts w:ascii="Tahoma" w:hAnsi="Tahoma" w:cs="Tahoma"/>
      <w:snapToGrid w:val="0"/>
      <w:sz w:val="16"/>
      <w:szCs w:val="16"/>
      <w:lang w:val="en-US" w:eastAsia="en-US"/>
    </w:rPr>
  </w:style>
  <w:style w:type="paragraph" w:styleId="CommentText">
    <w:name w:val="annotation text"/>
    <w:basedOn w:val="Normal"/>
    <w:link w:val="CommentTextChar"/>
    <w:rsid w:val="00D37517"/>
    <w:pPr>
      <w:widowControl w:val="0"/>
      <w:spacing w:after="0" w:line="240" w:lineRule="auto"/>
    </w:pPr>
    <w:rPr>
      <w:rFonts w:ascii="Times New Roman" w:hAnsi="Times New Roman"/>
      <w:snapToGrid w:val="0"/>
      <w:sz w:val="20"/>
      <w:szCs w:val="20"/>
      <w:lang w:val="en-US" w:eastAsia="en-US"/>
    </w:rPr>
  </w:style>
  <w:style w:type="paragraph" w:styleId="CommentSubject">
    <w:name w:val="annotation subject"/>
    <w:basedOn w:val="CommentText"/>
    <w:next w:val="CommentText"/>
    <w:semiHidden/>
    <w:rsid w:val="00D37517"/>
    <w:rPr>
      <w:b/>
      <w:bCs/>
    </w:rPr>
  </w:style>
  <w:style w:type="character" w:customStyle="1" w:styleId="EndnoteTextChar">
    <w:name w:val="Endnote Text Char"/>
    <w:basedOn w:val="DefaultParagraphFont"/>
    <w:link w:val="EndnoteText"/>
    <w:semiHidden/>
    <w:rsid w:val="00D37517"/>
    <w:rPr>
      <w:rFonts w:ascii="Verdana" w:hAnsi="Verdana"/>
      <w:sz w:val="16"/>
      <w:lang w:val="nl-BE" w:eastAsia="nl-NL" w:bidi="ar-SA"/>
    </w:rPr>
  </w:style>
  <w:style w:type="character" w:customStyle="1" w:styleId="FooterChar">
    <w:name w:val="Footer Char"/>
    <w:basedOn w:val="DefaultParagraphFont"/>
    <w:link w:val="Footer"/>
    <w:rsid w:val="00D37517"/>
    <w:rPr>
      <w:rFonts w:ascii="Verdana" w:hAnsi="Verdana"/>
      <w:sz w:val="16"/>
      <w:szCs w:val="24"/>
      <w:lang w:val="nl-BE" w:eastAsia="nl-NL" w:bidi="ar-SA"/>
    </w:rPr>
  </w:style>
  <w:style w:type="character" w:customStyle="1" w:styleId="BodyTextChar">
    <w:name w:val="Body Text Char"/>
    <w:basedOn w:val="DefaultParagraphFont"/>
    <w:link w:val="BodyText"/>
    <w:rsid w:val="00D37517"/>
    <w:rPr>
      <w:rFonts w:ascii="Verdana" w:hAnsi="Verdana"/>
      <w:sz w:val="18"/>
      <w:szCs w:val="24"/>
      <w:lang w:val="nl-BE" w:eastAsia="nl-NL" w:bidi="ar-SA"/>
    </w:rPr>
  </w:style>
  <w:style w:type="paragraph" w:customStyle="1" w:styleId="H1">
    <w:name w:val="H1"/>
    <w:basedOn w:val="Heading1"/>
    <w:rsid w:val="00D37517"/>
  </w:style>
  <w:style w:type="paragraph" w:styleId="TOC4">
    <w:name w:val="toc 4"/>
    <w:basedOn w:val="TOC2"/>
    <w:next w:val="Normal"/>
    <w:autoRedefine/>
    <w:uiPriority w:val="39"/>
    <w:rsid w:val="002E2C71"/>
    <w:pPr>
      <w:tabs>
        <w:tab w:val="right" w:leader="dot" w:pos="709"/>
        <w:tab w:val="right" w:leader="dot" w:pos="9015"/>
      </w:tabs>
      <w:ind w:left="2648"/>
    </w:pPr>
  </w:style>
  <w:style w:type="paragraph" w:styleId="ListParagraph">
    <w:name w:val="List Paragraph"/>
    <w:basedOn w:val="Normal"/>
    <w:link w:val="ListParagraphChar"/>
    <w:uiPriority w:val="34"/>
    <w:qFormat/>
    <w:rsid w:val="00E753F7"/>
    <w:pPr>
      <w:ind w:left="720"/>
      <w:contextualSpacing/>
    </w:pPr>
  </w:style>
  <w:style w:type="paragraph" w:styleId="TOC5">
    <w:name w:val="toc 5"/>
    <w:basedOn w:val="Normal"/>
    <w:next w:val="Normal"/>
    <w:autoRedefine/>
    <w:rsid w:val="002E2C71"/>
    <w:pPr>
      <w:ind w:left="720"/>
    </w:pPr>
  </w:style>
  <w:style w:type="character" w:customStyle="1" w:styleId="CommentTextChar">
    <w:name w:val="Comment Text Char"/>
    <w:basedOn w:val="DefaultParagraphFont"/>
    <w:link w:val="CommentText"/>
    <w:rsid w:val="007440C0"/>
    <w:rPr>
      <w:snapToGrid w:val="0"/>
      <w:lang w:val="en-US" w:eastAsia="en-US"/>
    </w:rPr>
  </w:style>
  <w:style w:type="paragraph" w:styleId="NormalWeb">
    <w:name w:val="Normal (Web)"/>
    <w:basedOn w:val="Normal"/>
    <w:uiPriority w:val="99"/>
    <w:unhideWhenUsed/>
    <w:rsid w:val="005A4AB8"/>
    <w:pPr>
      <w:spacing w:before="100" w:beforeAutospacing="1" w:after="100" w:afterAutospacing="1" w:line="240" w:lineRule="auto"/>
    </w:pPr>
    <w:rPr>
      <w:rFonts w:ascii="Times New Roman" w:hAnsi="Times New Roman"/>
      <w:sz w:val="24"/>
      <w:lang w:eastAsia="nl-BE"/>
    </w:rPr>
  </w:style>
  <w:style w:type="paragraph" w:styleId="Revision">
    <w:name w:val="Revision"/>
    <w:hidden/>
    <w:uiPriority w:val="99"/>
    <w:semiHidden/>
    <w:rsid w:val="002E2C71"/>
    <w:rPr>
      <w:rFonts w:ascii="Verdana" w:hAnsi="Verdana"/>
      <w:sz w:val="18"/>
      <w:szCs w:val="24"/>
      <w:lang w:eastAsia="nl-NL"/>
    </w:rPr>
  </w:style>
  <w:style w:type="character" w:customStyle="1" w:styleId="highlight1">
    <w:name w:val="highlight1"/>
    <w:basedOn w:val="DefaultParagraphFont"/>
    <w:rsid w:val="00326A1E"/>
    <w:rPr>
      <w:rFonts w:ascii="Times New Roman" w:hAnsi="Times New Roman" w:cs="Times New Roman" w:hint="default"/>
      <w:shd w:val="clear" w:color="auto" w:fill="FFFF00"/>
    </w:rPr>
  </w:style>
  <w:style w:type="character" w:customStyle="1" w:styleId="HeaderChar">
    <w:name w:val="Header Char"/>
    <w:basedOn w:val="DefaultParagraphFont"/>
    <w:link w:val="Header"/>
    <w:uiPriority w:val="99"/>
    <w:rsid w:val="003E7CF5"/>
    <w:rPr>
      <w:rFonts w:ascii="Verdana" w:hAnsi="Verdana"/>
      <w:sz w:val="16"/>
      <w:szCs w:val="24"/>
      <w:lang w:eastAsia="nl-NL"/>
    </w:rPr>
  </w:style>
  <w:style w:type="character" w:customStyle="1" w:styleId="FootnoteTextChar">
    <w:name w:val="Footnote Text Char"/>
    <w:aliases w:val="Footnotetext Char"/>
    <w:link w:val="FootnoteText"/>
    <w:uiPriority w:val="99"/>
    <w:rsid w:val="00F72E8B"/>
    <w:rPr>
      <w:rFonts w:ascii="Verdana" w:hAnsi="Verdana"/>
      <w:sz w:val="16"/>
      <w:lang w:eastAsia="nl-NL"/>
    </w:rPr>
  </w:style>
  <w:style w:type="paragraph" w:customStyle="1" w:styleId="BodyText1">
    <w:name w:val="Body Text1"/>
    <w:basedOn w:val="Normal"/>
    <w:link w:val="BodytextChar0"/>
    <w:qFormat/>
    <w:rsid w:val="003F2522"/>
    <w:pPr>
      <w:spacing w:after="60" w:line="240" w:lineRule="auto"/>
    </w:pPr>
    <w:rPr>
      <w:rFonts w:ascii="FlandersArtSerif-Regular" w:eastAsia="Calibri" w:hAnsi="FlandersArtSerif-Regular"/>
      <w:color w:val="1D1B11"/>
      <w:sz w:val="22"/>
      <w:szCs w:val="22"/>
      <w:lang w:eastAsia="en-US"/>
    </w:rPr>
  </w:style>
  <w:style w:type="character" w:customStyle="1" w:styleId="BodytextChar0">
    <w:name w:val="Body text Char"/>
    <w:link w:val="BodyText1"/>
    <w:rsid w:val="003F2522"/>
    <w:rPr>
      <w:rFonts w:ascii="FlandersArtSerif-Regular" w:eastAsia="Calibri" w:hAnsi="FlandersArtSerif-Regular"/>
      <w:color w:val="1D1B11"/>
      <w:sz w:val="22"/>
      <w:szCs w:val="22"/>
      <w:lang w:eastAsia="en-US"/>
    </w:rPr>
  </w:style>
  <w:style w:type="character" w:customStyle="1" w:styleId="ListParagraphChar">
    <w:name w:val="List Paragraph Char"/>
    <w:basedOn w:val="DefaultParagraphFont"/>
    <w:link w:val="ListParagraph"/>
    <w:uiPriority w:val="34"/>
    <w:rsid w:val="00AF65DA"/>
    <w:rPr>
      <w:rFonts w:ascii="Verdana" w:hAnsi="Verdana"/>
      <w:sz w:val="18"/>
      <w:szCs w:val="24"/>
      <w:lang w:eastAsia="nl-NL"/>
    </w:rPr>
  </w:style>
  <w:style w:type="character" w:customStyle="1" w:styleId="ui-provider">
    <w:name w:val="ui-provider"/>
    <w:basedOn w:val="DefaultParagraphFont"/>
    <w:rsid w:val="00893C71"/>
  </w:style>
  <w:style w:type="character" w:customStyle="1" w:styleId="Body1Char">
    <w:name w:val="Body1 Char"/>
    <w:basedOn w:val="DefaultParagraphFont"/>
    <w:link w:val="Body1"/>
    <w:uiPriority w:val="99"/>
    <w:locked/>
    <w:rsid w:val="00F90087"/>
    <w:rPr>
      <w:rFonts w:ascii="News Gothic MT" w:hAnsi="News Gothic MT"/>
      <w:noProof/>
      <w:lang w:val="nl-NL" w:eastAsia="nl-NL"/>
    </w:rPr>
  </w:style>
  <w:style w:type="paragraph" w:customStyle="1" w:styleId="Body1">
    <w:name w:val="Body1"/>
    <w:basedOn w:val="Normal"/>
    <w:link w:val="Body1Char"/>
    <w:uiPriority w:val="99"/>
    <w:rsid w:val="00F90087"/>
    <w:pPr>
      <w:suppressAutoHyphens/>
      <w:spacing w:after="240" w:line="284" w:lineRule="atLeast"/>
      <w:ind w:left="567"/>
    </w:pPr>
    <w:rPr>
      <w:rFonts w:ascii="News Gothic MT" w:hAnsi="News Gothic MT"/>
      <w:noProof/>
      <w:sz w:val="20"/>
      <w:szCs w:val="20"/>
      <w:lang w:val="nl-NL"/>
    </w:rPr>
  </w:style>
  <w:style w:type="paragraph" w:customStyle="1" w:styleId="MarginText">
    <w:name w:val="Margin Text"/>
    <w:basedOn w:val="Normal"/>
    <w:link w:val="MarginTextChar"/>
    <w:uiPriority w:val="99"/>
    <w:qFormat/>
    <w:rsid w:val="00F90087"/>
    <w:pPr>
      <w:adjustRightInd w:val="0"/>
      <w:spacing w:after="240" w:line="360" w:lineRule="auto"/>
      <w:jc w:val="both"/>
    </w:pPr>
    <w:rPr>
      <w:rFonts w:ascii="Times New Roman" w:eastAsia="STZhongsong" w:hAnsi="Times New Roman"/>
      <w:kern w:val="28"/>
      <w:sz w:val="22"/>
      <w:szCs w:val="20"/>
      <w:lang w:eastAsia="zh-CN"/>
    </w:rPr>
  </w:style>
  <w:style w:type="character" w:customStyle="1" w:styleId="MarginTextChar">
    <w:name w:val="Margin Text Char"/>
    <w:link w:val="MarginText"/>
    <w:uiPriority w:val="99"/>
    <w:rsid w:val="00F90087"/>
    <w:rPr>
      <w:rFonts w:eastAsia="STZhongsong"/>
      <w:kern w:val="28"/>
      <w:sz w:val="22"/>
      <w:lang w:eastAsia="zh-CN"/>
    </w:rPr>
  </w:style>
  <w:style w:type="paragraph" w:customStyle="1" w:styleId="Default">
    <w:name w:val="Default"/>
    <w:rsid w:val="00ED5E52"/>
    <w:pPr>
      <w:autoSpaceDE w:val="0"/>
      <w:autoSpaceDN w:val="0"/>
      <w:adjustRightInd w:val="0"/>
    </w:pPr>
    <w:rPr>
      <w:rFonts w:ascii="Verdana" w:hAnsi="Verdana" w:cs="Verdana"/>
      <w:color w:val="000000"/>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66133">
      <w:bodyDiv w:val="1"/>
      <w:marLeft w:val="0"/>
      <w:marRight w:val="0"/>
      <w:marTop w:val="0"/>
      <w:marBottom w:val="0"/>
      <w:divBdr>
        <w:top w:val="none" w:sz="0" w:space="0" w:color="auto"/>
        <w:left w:val="none" w:sz="0" w:space="0" w:color="auto"/>
        <w:bottom w:val="none" w:sz="0" w:space="0" w:color="auto"/>
        <w:right w:val="none" w:sz="0" w:space="0" w:color="auto"/>
      </w:divBdr>
    </w:div>
    <w:div w:id="253825115">
      <w:bodyDiv w:val="1"/>
      <w:marLeft w:val="0"/>
      <w:marRight w:val="0"/>
      <w:marTop w:val="0"/>
      <w:marBottom w:val="0"/>
      <w:divBdr>
        <w:top w:val="none" w:sz="0" w:space="0" w:color="auto"/>
        <w:left w:val="none" w:sz="0" w:space="0" w:color="auto"/>
        <w:bottom w:val="none" w:sz="0" w:space="0" w:color="auto"/>
        <w:right w:val="none" w:sz="0" w:space="0" w:color="auto"/>
      </w:divBdr>
    </w:div>
    <w:div w:id="357004409">
      <w:bodyDiv w:val="1"/>
      <w:marLeft w:val="0"/>
      <w:marRight w:val="0"/>
      <w:marTop w:val="0"/>
      <w:marBottom w:val="0"/>
      <w:divBdr>
        <w:top w:val="none" w:sz="0" w:space="0" w:color="auto"/>
        <w:left w:val="none" w:sz="0" w:space="0" w:color="auto"/>
        <w:bottom w:val="none" w:sz="0" w:space="0" w:color="auto"/>
        <w:right w:val="none" w:sz="0" w:space="0" w:color="auto"/>
      </w:divBdr>
    </w:div>
    <w:div w:id="657660515">
      <w:bodyDiv w:val="1"/>
      <w:marLeft w:val="0"/>
      <w:marRight w:val="0"/>
      <w:marTop w:val="0"/>
      <w:marBottom w:val="0"/>
      <w:divBdr>
        <w:top w:val="none" w:sz="0" w:space="0" w:color="auto"/>
        <w:left w:val="none" w:sz="0" w:space="0" w:color="auto"/>
        <w:bottom w:val="none" w:sz="0" w:space="0" w:color="auto"/>
        <w:right w:val="none" w:sz="0" w:space="0" w:color="auto"/>
      </w:divBdr>
    </w:div>
    <w:div w:id="947857504">
      <w:bodyDiv w:val="1"/>
      <w:marLeft w:val="0"/>
      <w:marRight w:val="0"/>
      <w:marTop w:val="0"/>
      <w:marBottom w:val="0"/>
      <w:divBdr>
        <w:top w:val="none" w:sz="0" w:space="0" w:color="auto"/>
        <w:left w:val="none" w:sz="0" w:space="0" w:color="auto"/>
        <w:bottom w:val="none" w:sz="0" w:space="0" w:color="auto"/>
        <w:right w:val="none" w:sz="0" w:space="0" w:color="auto"/>
      </w:divBdr>
    </w:div>
    <w:div w:id="977105558">
      <w:bodyDiv w:val="1"/>
      <w:marLeft w:val="0"/>
      <w:marRight w:val="0"/>
      <w:marTop w:val="0"/>
      <w:marBottom w:val="0"/>
      <w:divBdr>
        <w:top w:val="none" w:sz="0" w:space="0" w:color="auto"/>
        <w:left w:val="none" w:sz="0" w:space="0" w:color="auto"/>
        <w:bottom w:val="none" w:sz="0" w:space="0" w:color="auto"/>
        <w:right w:val="none" w:sz="0" w:space="0" w:color="auto"/>
      </w:divBdr>
    </w:div>
    <w:div w:id="1152328164">
      <w:bodyDiv w:val="1"/>
      <w:marLeft w:val="0"/>
      <w:marRight w:val="0"/>
      <w:marTop w:val="0"/>
      <w:marBottom w:val="0"/>
      <w:divBdr>
        <w:top w:val="none" w:sz="0" w:space="0" w:color="auto"/>
        <w:left w:val="none" w:sz="0" w:space="0" w:color="auto"/>
        <w:bottom w:val="none" w:sz="0" w:space="0" w:color="auto"/>
        <w:right w:val="none" w:sz="0" w:space="0" w:color="auto"/>
      </w:divBdr>
    </w:div>
    <w:div w:id="1170295234">
      <w:bodyDiv w:val="1"/>
      <w:marLeft w:val="0"/>
      <w:marRight w:val="0"/>
      <w:marTop w:val="0"/>
      <w:marBottom w:val="0"/>
      <w:divBdr>
        <w:top w:val="none" w:sz="0" w:space="0" w:color="auto"/>
        <w:left w:val="none" w:sz="0" w:space="0" w:color="auto"/>
        <w:bottom w:val="none" w:sz="0" w:space="0" w:color="auto"/>
        <w:right w:val="none" w:sz="0" w:space="0" w:color="auto"/>
      </w:divBdr>
    </w:div>
    <w:div w:id="1203251874">
      <w:bodyDiv w:val="1"/>
      <w:marLeft w:val="0"/>
      <w:marRight w:val="0"/>
      <w:marTop w:val="0"/>
      <w:marBottom w:val="0"/>
      <w:divBdr>
        <w:top w:val="none" w:sz="0" w:space="0" w:color="auto"/>
        <w:left w:val="none" w:sz="0" w:space="0" w:color="auto"/>
        <w:bottom w:val="none" w:sz="0" w:space="0" w:color="auto"/>
        <w:right w:val="none" w:sz="0" w:space="0" w:color="auto"/>
      </w:divBdr>
    </w:div>
    <w:div w:id="1368291080">
      <w:bodyDiv w:val="1"/>
      <w:marLeft w:val="0"/>
      <w:marRight w:val="0"/>
      <w:marTop w:val="0"/>
      <w:marBottom w:val="0"/>
      <w:divBdr>
        <w:top w:val="none" w:sz="0" w:space="0" w:color="auto"/>
        <w:left w:val="none" w:sz="0" w:space="0" w:color="auto"/>
        <w:bottom w:val="none" w:sz="0" w:space="0" w:color="auto"/>
        <w:right w:val="none" w:sz="0" w:space="0" w:color="auto"/>
      </w:divBdr>
    </w:div>
    <w:div w:id="1407803726">
      <w:bodyDiv w:val="1"/>
      <w:marLeft w:val="0"/>
      <w:marRight w:val="0"/>
      <w:marTop w:val="0"/>
      <w:marBottom w:val="0"/>
      <w:divBdr>
        <w:top w:val="none" w:sz="0" w:space="0" w:color="auto"/>
        <w:left w:val="none" w:sz="0" w:space="0" w:color="auto"/>
        <w:bottom w:val="none" w:sz="0" w:space="0" w:color="auto"/>
        <w:right w:val="none" w:sz="0" w:space="0" w:color="auto"/>
      </w:divBdr>
    </w:div>
    <w:div w:id="1525434328">
      <w:bodyDiv w:val="1"/>
      <w:marLeft w:val="0"/>
      <w:marRight w:val="0"/>
      <w:marTop w:val="0"/>
      <w:marBottom w:val="0"/>
      <w:divBdr>
        <w:top w:val="none" w:sz="0" w:space="0" w:color="auto"/>
        <w:left w:val="none" w:sz="0" w:space="0" w:color="auto"/>
        <w:bottom w:val="none" w:sz="0" w:space="0" w:color="auto"/>
        <w:right w:val="none" w:sz="0" w:space="0" w:color="auto"/>
      </w:divBdr>
      <w:divsChild>
        <w:div w:id="82533211">
          <w:marLeft w:val="0"/>
          <w:marRight w:val="0"/>
          <w:marTop w:val="0"/>
          <w:marBottom w:val="0"/>
          <w:divBdr>
            <w:top w:val="none" w:sz="0" w:space="0" w:color="auto"/>
            <w:left w:val="none" w:sz="0" w:space="0" w:color="auto"/>
            <w:bottom w:val="none" w:sz="0" w:space="0" w:color="auto"/>
            <w:right w:val="none" w:sz="0" w:space="0" w:color="auto"/>
          </w:divBdr>
          <w:divsChild>
            <w:div w:id="307251599">
              <w:marLeft w:val="0"/>
              <w:marRight w:val="0"/>
              <w:marTop w:val="0"/>
              <w:marBottom w:val="0"/>
              <w:divBdr>
                <w:top w:val="none" w:sz="0" w:space="0" w:color="auto"/>
                <w:left w:val="none" w:sz="0" w:space="0" w:color="auto"/>
                <w:bottom w:val="none" w:sz="0" w:space="0" w:color="auto"/>
                <w:right w:val="none" w:sz="0" w:space="0" w:color="auto"/>
              </w:divBdr>
              <w:divsChild>
                <w:div w:id="451099115">
                  <w:marLeft w:val="0"/>
                  <w:marRight w:val="0"/>
                  <w:marTop w:val="0"/>
                  <w:marBottom w:val="0"/>
                  <w:divBdr>
                    <w:top w:val="none" w:sz="0" w:space="0" w:color="auto"/>
                    <w:left w:val="none" w:sz="0" w:space="0" w:color="auto"/>
                    <w:bottom w:val="none" w:sz="0" w:space="0" w:color="auto"/>
                    <w:right w:val="none" w:sz="0" w:space="0" w:color="auto"/>
                  </w:divBdr>
                  <w:divsChild>
                    <w:div w:id="1015424493">
                      <w:marLeft w:val="0"/>
                      <w:marRight w:val="0"/>
                      <w:marTop w:val="0"/>
                      <w:marBottom w:val="0"/>
                      <w:divBdr>
                        <w:top w:val="none" w:sz="0" w:space="0" w:color="auto"/>
                        <w:left w:val="none" w:sz="0" w:space="0" w:color="auto"/>
                        <w:bottom w:val="none" w:sz="0" w:space="0" w:color="auto"/>
                        <w:right w:val="none" w:sz="0" w:space="0" w:color="auto"/>
                      </w:divBdr>
                      <w:divsChild>
                        <w:div w:id="1715688242">
                          <w:marLeft w:val="0"/>
                          <w:marRight w:val="0"/>
                          <w:marTop w:val="0"/>
                          <w:marBottom w:val="0"/>
                          <w:divBdr>
                            <w:top w:val="none" w:sz="0" w:space="0" w:color="auto"/>
                            <w:left w:val="none" w:sz="0" w:space="0" w:color="auto"/>
                            <w:bottom w:val="none" w:sz="0" w:space="0" w:color="auto"/>
                            <w:right w:val="none" w:sz="0" w:space="0" w:color="auto"/>
                          </w:divBdr>
                          <w:divsChild>
                            <w:div w:id="146048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791234">
      <w:bodyDiv w:val="1"/>
      <w:marLeft w:val="0"/>
      <w:marRight w:val="0"/>
      <w:marTop w:val="0"/>
      <w:marBottom w:val="0"/>
      <w:divBdr>
        <w:top w:val="none" w:sz="0" w:space="0" w:color="auto"/>
        <w:left w:val="none" w:sz="0" w:space="0" w:color="auto"/>
        <w:bottom w:val="none" w:sz="0" w:space="0" w:color="auto"/>
        <w:right w:val="none" w:sz="0" w:space="0" w:color="auto"/>
      </w:divBdr>
      <w:divsChild>
        <w:div w:id="1331328648">
          <w:marLeft w:val="0"/>
          <w:marRight w:val="0"/>
          <w:marTop w:val="0"/>
          <w:marBottom w:val="0"/>
          <w:divBdr>
            <w:top w:val="none" w:sz="0" w:space="0" w:color="auto"/>
            <w:left w:val="none" w:sz="0" w:space="0" w:color="auto"/>
            <w:bottom w:val="none" w:sz="0" w:space="0" w:color="auto"/>
            <w:right w:val="none" w:sz="0" w:space="0" w:color="auto"/>
          </w:divBdr>
          <w:divsChild>
            <w:div w:id="1645040104">
              <w:marLeft w:val="0"/>
              <w:marRight w:val="0"/>
              <w:marTop w:val="0"/>
              <w:marBottom w:val="0"/>
              <w:divBdr>
                <w:top w:val="none" w:sz="0" w:space="0" w:color="auto"/>
                <w:left w:val="none" w:sz="0" w:space="0" w:color="auto"/>
                <w:bottom w:val="none" w:sz="0" w:space="0" w:color="auto"/>
                <w:right w:val="none" w:sz="0" w:space="0" w:color="auto"/>
              </w:divBdr>
              <w:divsChild>
                <w:div w:id="287862170">
                  <w:marLeft w:val="0"/>
                  <w:marRight w:val="0"/>
                  <w:marTop w:val="0"/>
                  <w:marBottom w:val="0"/>
                  <w:divBdr>
                    <w:top w:val="none" w:sz="0" w:space="0" w:color="auto"/>
                    <w:left w:val="none" w:sz="0" w:space="0" w:color="auto"/>
                    <w:bottom w:val="none" w:sz="0" w:space="0" w:color="auto"/>
                    <w:right w:val="none" w:sz="0" w:space="0" w:color="auto"/>
                  </w:divBdr>
                  <w:divsChild>
                    <w:div w:id="979387017">
                      <w:marLeft w:val="0"/>
                      <w:marRight w:val="0"/>
                      <w:marTop w:val="0"/>
                      <w:marBottom w:val="0"/>
                      <w:divBdr>
                        <w:top w:val="none" w:sz="0" w:space="0" w:color="auto"/>
                        <w:left w:val="none" w:sz="0" w:space="0" w:color="auto"/>
                        <w:bottom w:val="none" w:sz="0" w:space="0" w:color="auto"/>
                        <w:right w:val="none" w:sz="0" w:space="0" w:color="auto"/>
                      </w:divBdr>
                      <w:divsChild>
                        <w:div w:id="368725145">
                          <w:marLeft w:val="0"/>
                          <w:marRight w:val="0"/>
                          <w:marTop w:val="0"/>
                          <w:marBottom w:val="0"/>
                          <w:divBdr>
                            <w:top w:val="none" w:sz="0" w:space="0" w:color="auto"/>
                            <w:left w:val="none" w:sz="0" w:space="0" w:color="auto"/>
                            <w:bottom w:val="none" w:sz="0" w:space="0" w:color="auto"/>
                            <w:right w:val="none" w:sz="0" w:space="0" w:color="auto"/>
                          </w:divBdr>
                          <w:divsChild>
                            <w:div w:id="80963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472731">
      <w:bodyDiv w:val="1"/>
      <w:marLeft w:val="0"/>
      <w:marRight w:val="0"/>
      <w:marTop w:val="0"/>
      <w:marBottom w:val="0"/>
      <w:divBdr>
        <w:top w:val="none" w:sz="0" w:space="0" w:color="auto"/>
        <w:left w:val="none" w:sz="0" w:space="0" w:color="auto"/>
        <w:bottom w:val="none" w:sz="0" w:space="0" w:color="auto"/>
        <w:right w:val="none" w:sz="0" w:space="0" w:color="auto"/>
      </w:divBdr>
    </w:div>
    <w:div w:id="19946807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www.publicprocurement.be"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eur03.safelinks.protection.outlook.com/?url=http%3A%2F%2Fwww.statbel.fgov.be%2F&amp;data=05%7C01%7Cmaarten.delanghe%40fostplus.be%7C2b84b9c76ad34fae3e9808da5137944f%7C7102d6361f2c4449940479ff05fac66c%7C0%7C0%7C637911596395006914%7CUnknown%7CTWFpbGZsb3d8eyJWIjoiMC4wLjAwMDAiLCJQIjoiV2luMzIiLCJBTiI6Ik1haWwiLCJXVCI6Mn0%3D%7C3000%7C%7C%7C&amp;sdata=zFFeLKg%2BoNcoK2PA4al4xXYVi8GVPMbQk1FOEFlOnjI%3D&amp;reserved=0"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publicprocurement.b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eur03.safelinks.protection.outlook.com/?url=http%3A%2F%2Fwww.statbel.fgov.be%2F&amp;data=05%7C01%7Cmaarten.delanghe%40fostplus.be%7C2b84b9c76ad34fae3e9808da5137944f%7C7102d6361f2c4449940479ff05fac66c%7C0%7C0%7C637911596395006914%7CUnknown%7CTWFpbGZsb3d8eyJWIjoiMC4wLjAwMDAiLCJQIjoiV2luMzIiLCJBTiI6Ik1haWwiLCJXVCI6Mn0%3D%7C3000%7C%7C%7C&amp;sdata=zFFeLKg%2BoNcoK2PA4al4xXYVi8GVPMbQk1FOEFlOnjI%3D&amp;reserved=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privacy@fostplus.be"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strafregister@just.fgov.be" TargetMode="External"/><Relationship Id="rId28" Type="http://schemas.openxmlformats.org/officeDocument/2006/relationships/hyperlink" Target="https://ec.europa.eu/tools/espd/welcome" TargetMode="External"/><Relationship Id="rId10" Type="http://schemas.openxmlformats.org/officeDocument/2006/relationships/webSettings" Target="webSettings.xml"/><Relationship Id="rId19" Type="http://schemas.openxmlformats.org/officeDocument/2006/relationships/hyperlink" Target="http://www.publicprocurement.b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hyperlink" Target="https://uea.publicprocurement.be/" TargetMode="External"/><Relationship Id="rId27" Type="http://schemas.openxmlformats.org/officeDocument/2006/relationships/footer" Target="foot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ncawe.eu/wp-content/uploads/Rpt-24_3-2.pdf" TargetMode="External"/><Relationship Id="rId1" Type="http://schemas.openxmlformats.org/officeDocument/2006/relationships/hyperlink" Target="https://climate.ec.europa.eu/system/files/2020-09/2020_study_main_report_en.pdf"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Jaargang xmlns="3556d21c-30da-4694-a724-c025dab0ef06" xsi:nil="true"/>
    <Commentaar xmlns="3556d21c-30da-4694-a724-c025dab0ef0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unication" ma:contentTypeID="0x0101005DEE748F7582C34589ADE941A9F53DD9010303001D4E7306AAB4B549A7244C32629B2199" ma:contentTypeVersion="11" ma:contentTypeDescription="Een nieuw document maken." ma:contentTypeScope="" ma:versionID="1acf87fbee64a5fee35a3416407bd7e0">
  <xsd:schema xmlns:xsd="http://www.w3.org/2001/XMLSchema" xmlns:xs="http://www.w3.org/2001/XMLSchema" xmlns:p="http://schemas.microsoft.com/office/2006/metadata/properties" xmlns:ns2="3556d21c-30da-4694-a724-c025dab0ef06" xmlns:ns3="a3341fc9-a7e4-405b-a56c-c3a7525c7a57" targetNamespace="http://schemas.microsoft.com/office/2006/metadata/properties" ma:root="true" ma:fieldsID="46d2fa90fd832364bb88d9bf3c6330e7" ns2:_="" ns3:_="">
    <xsd:import namespace="3556d21c-30da-4694-a724-c025dab0ef06"/>
    <xsd:import namespace="a3341fc9-a7e4-405b-a56c-c3a7525c7a57"/>
    <xsd:element name="properties">
      <xsd:complexType>
        <xsd:sequence>
          <xsd:element name="documentManagement">
            <xsd:complexType>
              <xsd:all>
                <xsd:element ref="ns2:Jaargang" minOccurs="0"/>
                <xsd:element ref="ns2:Commentaar"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56d21c-30da-4694-a724-c025dab0ef06" elementFormDefault="qualified">
    <xsd:import namespace="http://schemas.microsoft.com/office/2006/documentManagement/types"/>
    <xsd:import namespace="http://schemas.microsoft.com/office/infopath/2007/PartnerControls"/>
    <xsd:element name="Jaargang" ma:index="8" nillable="true" ma:displayName="Jaargang" ma:list="{3e17a1f7-02b1-41b0-b1b6-d6e5644f0943}" ma:internalName="Jaargang" ma:showField="Title">
      <xsd:simpleType>
        <xsd:restriction base="dms:Lookup"/>
      </xsd:simpleType>
    </xsd:element>
    <xsd:element name="Commentaar" ma:index="9" nillable="true" ma:displayName="Commentaar" ma:internalName="Commentaar">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41fc9-a7e4-405b-a56c-c3a7525c7a57"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E4D17-FD78-4659-82FA-9BFA44CD81A8}">
  <ds:schemaRefs>
    <ds:schemaRef ds:uri="http://schemas.openxmlformats.org/officeDocument/2006/bibliography"/>
  </ds:schemaRefs>
</ds:datastoreItem>
</file>

<file path=customXml/itemProps2.xml><?xml version="1.0" encoding="utf-8"?>
<ds:datastoreItem xmlns:ds="http://schemas.openxmlformats.org/officeDocument/2006/customXml" ds:itemID="{56930800-8FE4-408E-9900-D49A65DBF463}">
  <ds:schemaRefs>
    <ds:schemaRef ds:uri="http://schemas.microsoft.com/office/2006/metadata/properties"/>
    <ds:schemaRef ds:uri="http://schemas.microsoft.com/office/infopath/2007/PartnerControls"/>
    <ds:schemaRef ds:uri="3556d21c-30da-4694-a724-c025dab0ef06"/>
  </ds:schemaRefs>
</ds:datastoreItem>
</file>

<file path=customXml/itemProps3.xml><?xml version="1.0" encoding="utf-8"?>
<ds:datastoreItem xmlns:ds="http://schemas.openxmlformats.org/officeDocument/2006/customXml" ds:itemID="{C3B2DEF3-42BF-4357-B0DC-FC8DA62F9607}">
  <ds:schemaRefs>
    <ds:schemaRef ds:uri="http://schemas.microsoft.com/sharepoint/v3/contenttype/forms"/>
  </ds:schemaRefs>
</ds:datastoreItem>
</file>

<file path=customXml/itemProps4.xml><?xml version="1.0" encoding="utf-8"?>
<ds:datastoreItem xmlns:ds="http://schemas.openxmlformats.org/officeDocument/2006/customXml" ds:itemID="{665349EA-9045-4D04-B87E-BC53F08829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56d21c-30da-4694-a724-c025dab0ef06"/>
    <ds:schemaRef ds:uri="a3341fc9-a7e4-405b-a56c-c3a7525c7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E0088C-56D2-45EF-8368-67871D2F5AE4}">
  <ds:schemaRefs>
    <ds:schemaRef ds:uri="http://schemas.openxmlformats.org/officeDocument/2006/bibliography"/>
  </ds:schemaRefs>
</ds:datastoreItem>
</file>

<file path=customXml/itemProps6.xml><?xml version="1.0" encoding="utf-8"?>
<ds:datastoreItem xmlns:ds="http://schemas.openxmlformats.org/officeDocument/2006/customXml" ds:itemID="{5D9B965C-A99F-4765-8522-17BCDD1CE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66</Pages>
  <Words>24354</Words>
  <Characters>138818</Characters>
  <Application>Microsoft Office Word</Application>
  <DocSecurity>0</DocSecurity>
  <Lines>1156</Lines>
  <Paragraphs>325</Paragraphs>
  <ScaleCrop>false</ScaleCrop>
  <Company/>
  <LinksUpToDate>false</LinksUpToDate>
  <CharactersWithSpaces>162847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Katrien Menten</dc:creator>
  <cp:keywords/>
  <dc:description>1999760</dc:description>
  <cp:lastModifiedBy>Katrien Menten</cp:lastModifiedBy>
  <cp:revision>15</cp:revision>
  <dcterms:created xsi:type="dcterms:W3CDTF">2026-06-09T11:04:00Z</dcterms:created>
  <dcterms:modified xsi:type="dcterms:W3CDTF">2026-08-11T16:03:00Z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0x0101005DEE748F7582C34589ADE941A9F53DD9010303001D4E7306AAB4B549A7244C32629B2199</vt:lpwstr>
  </property>
  <property fmtid="{D5CDD505-2E9C-101B-9397-08002B2CF9AE}" pid="3" name="_dlc_DocIdItemGuid">
    <vt:lpwstr>cf01edf2-f288-428f-b4c0-bca999cd2985</vt:lpwstr>
  </property>
  <property fmtid="{D5CDD505-2E9C-101B-9397-08002B2CF9AE}" pid="4" name="DLexId">
    <vt:lpwstr>1999760</vt:lpwstr>
  </property>
  <property fmtid="{D5CDD505-2E9C-101B-9397-08002B2CF9AE}" pid="5" name="MediaServiceImageTags">
    <vt:lpwstr/>
  </property>
  <property fmtid="{D5CDD505-2E9C-101B-9397-08002B2CF9AE}" pid="6" name="docLang">
    <vt:lpwstr>nl</vt:lpwstr>
  </property>
</Properties>
</file>